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099B" w:rsidRPr="0019099B" w:rsidRDefault="0019099B" w:rsidP="0019099B">
      <w:pPr>
        <w:spacing w:after="0" w:line="240" w:lineRule="auto"/>
        <w:rPr>
          <w:rFonts w:ascii="Times New Roman" w:eastAsia="Calibri" w:hAnsi="Times New Roman" w:cs="Times New Roman"/>
          <w:b/>
          <w:sz w:val="28"/>
          <w:szCs w:val="28"/>
          <w:lang w:eastAsia="ru-RU"/>
        </w:rPr>
      </w:pPr>
      <w:r w:rsidRPr="0019099B">
        <w:rPr>
          <w:rFonts w:ascii="Times New Roman" w:eastAsia="Calibri" w:hAnsi="Times New Roman" w:cs="Times New Roman"/>
          <w:b/>
          <w:noProof/>
          <w:sz w:val="28"/>
          <w:szCs w:val="28"/>
          <w:lang w:eastAsia="ru-RU"/>
        </w:rPr>
        <w:t xml:space="preserve">                                                             </w:t>
      </w:r>
      <w:r w:rsidRPr="0019099B">
        <w:rPr>
          <w:rFonts w:ascii="Times New Roman" w:eastAsia="Calibri" w:hAnsi="Times New Roman" w:cs="Times New Roman"/>
          <w:b/>
          <w:noProof/>
          <w:sz w:val="28"/>
          <w:szCs w:val="28"/>
          <w:lang w:eastAsia="ru-RU"/>
        </w:rPr>
        <w:drawing>
          <wp:inline distT="0" distB="0" distL="0" distR="0" wp14:anchorId="5F7CA28A" wp14:editId="4B746BC9">
            <wp:extent cx="495300" cy="561975"/>
            <wp:effectExtent l="0" t="0" r="0" b="9525"/>
            <wp:docPr id="1" name="Рисунок 1" descr="asekeevo-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asekeevo-герб"/>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95300" cy="561975"/>
                    </a:xfrm>
                    <a:prstGeom prst="rect">
                      <a:avLst/>
                    </a:prstGeom>
                    <a:noFill/>
                    <a:ln>
                      <a:noFill/>
                    </a:ln>
                  </pic:spPr>
                </pic:pic>
              </a:graphicData>
            </a:graphic>
          </wp:inline>
        </w:drawing>
      </w:r>
      <w:r w:rsidRPr="0019099B">
        <w:rPr>
          <w:rFonts w:ascii="Times New Roman" w:eastAsia="Calibri" w:hAnsi="Times New Roman" w:cs="Times New Roman"/>
          <w:b/>
          <w:noProof/>
          <w:sz w:val="28"/>
          <w:szCs w:val="28"/>
          <w:lang w:eastAsia="ru-RU"/>
        </w:rPr>
        <w:t xml:space="preserve">          </w:t>
      </w:r>
      <w:r w:rsidR="0082615E">
        <w:rPr>
          <w:rFonts w:ascii="Times New Roman" w:eastAsia="Calibri" w:hAnsi="Times New Roman" w:cs="Times New Roman"/>
          <w:b/>
          <w:noProof/>
          <w:sz w:val="28"/>
          <w:szCs w:val="28"/>
          <w:lang w:eastAsia="ru-RU"/>
        </w:rPr>
        <w:t xml:space="preserve">   </w:t>
      </w:r>
    </w:p>
    <w:p w:rsidR="0019099B" w:rsidRPr="0019099B" w:rsidRDefault="0019099B" w:rsidP="0019099B">
      <w:pPr>
        <w:spacing w:after="0" w:line="240" w:lineRule="auto"/>
        <w:jc w:val="center"/>
        <w:rPr>
          <w:rFonts w:ascii="Times New Roman" w:eastAsia="Calibri" w:hAnsi="Times New Roman" w:cs="Times New Roman"/>
          <w:b/>
          <w:sz w:val="28"/>
          <w:szCs w:val="28"/>
          <w:lang w:eastAsia="ru-RU"/>
        </w:rPr>
      </w:pPr>
      <w:r w:rsidRPr="0019099B">
        <w:rPr>
          <w:rFonts w:ascii="Times New Roman" w:eastAsia="Calibri" w:hAnsi="Times New Roman" w:cs="Times New Roman"/>
          <w:b/>
          <w:sz w:val="28"/>
          <w:szCs w:val="28"/>
          <w:lang w:eastAsia="ru-RU"/>
        </w:rPr>
        <w:t>АДМИНИСТРАЦИЯ</w:t>
      </w:r>
    </w:p>
    <w:p w:rsidR="0019099B" w:rsidRPr="0019099B" w:rsidRDefault="0019099B" w:rsidP="0019099B">
      <w:pPr>
        <w:spacing w:after="0" w:line="240" w:lineRule="auto"/>
        <w:jc w:val="center"/>
        <w:rPr>
          <w:rFonts w:ascii="Times New Roman" w:eastAsia="Calibri" w:hAnsi="Times New Roman" w:cs="Times New Roman"/>
          <w:b/>
          <w:sz w:val="28"/>
          <w:szCs w:val="28"/>
          <w:lang w:eastAsia="ru-RU"/>
        </w:rPr>
      </w:pPr>
      <w:r w:rsidRPr="0019099B">
        <w:rPr>
          <w:rFonts w:ascii="Times New Roman" w:eastAsia="Calibri" w:hAnsi="Times New Roman" w:cs="Times New Roman"/>
          <w:b/>
          <w:sz w:val="28"/>
          <w:szCs w:val="28"/>
          <w:lang w:eastAsia="ru-RU"/>
        </w:rPr>
        <w:t>МУНИЦИПАЛЬНОГО ОБРАЗОВАНИЯ</w:t>
      </w:r>
    </w:p>
    <w:p w:rsidR="0019099B" w:rsidRPr="0019099B" w:rsidRDefault="0019099B" w:rsidP="0019099B">
      <w:pPr>
        <w:spacing w:after="0" w:line="240" w:lineRule="auto"/>
        <w:jc w:val="center"/>
        <w:rPr>
          <w:rFonts w:ascii="Times New Roman" w:eastAsia="Calibri" w:hAnsi="Times New Roman" w:cs="Times New Roman"/>
          <w:b/>
          <w:sz w:val="28"/>
          <w:szCs w:val="28"/>
          <w:lang w:eastAsia="ru-RU"/>
        </w:rPr>
      </w:pPr>
      <w:r w:rsidRPr="0019099B">
        <w:rPr>
          <w:rFonts w:ascii="Times New Roman" w:eastAsia="Calibri" w:hAnsi="Times New Roman" w:cs="Times New Roman"/>
          <w:b/>
          <w:sz w:val="28"/>
          <w:szCs w:val="28"/>
          <w:lang w:eastAsia="ru-RU"/>
        </w:rPr>
        <w:t>КУТЛУЕВСКИЙ СЕЛЬСОВЕТ</w:t>
      </w:r>
    </w:p>
    <w:p w:rsidR="0019099B" w:rsidRPr="0019099B" w:rsidRDefault="0019099B" w:rsidP="0019099B">
      <w:pPr>
        <w:spacing w:after="0" w:line="240" w:lineRule="auto"/>
        <w:jc w:val="center"/>
        <w:rPr>
          <w:rFonts w:ascii="Times New Roman" w:eastAsia="Calibri" w:hAnsi="Times New Roman" w:cs="Times New Roman"/>
          <w:b/>
          <w:sz w:val="28"/>
          <w:szCs w:val="28"/>
          <w:lang w:eastAsia="ru-RU"/>
        </w:rPr>
      </w:pPr>
      <w:r w:rsidRPr="0019099B">
        <w:rPr>
          <w:rFonts w:ascii="Times New Roman" w:eastAsia="Calibri" w:hAnsi="Times New Roman" w:cs="Times New Roman"/>
          <w:b/>
          <w:sz w:val="28"/>
          <w:szCs w:val="28"/>
          <w:lang w:eastAsia="ru-RU"/>
        </w:rPr>
        <w:t>АСЕКЕЕВСКОГО РАЙОНА</w:t>
      </w:r>
    </w:p>
    <w:p w:rsidR="0019099B" w:rsidRPr="0019099B" w:rsidRDefault="0019099B" w:rsidP="0019099B">
      <w:pPr>
        <w:spacing w:after="0" w:line="240" w:lineRule="auto"/>
        <w:jc w:val="center"/>
        <w:rPr>
          <w:rFonts w:ascii="Times New Roman" w:eastAsia="Calibri" w:hAnsi="Times New Roman" w:cs="Times New Roman"/>
          <w:b/>
          <w:sz w:val="28"/>
          <w:szCs w:val="28"/>
          <w:lang w:eastAsia="ru-RU"/>
        </w:rPr>
      </w:pPr>
      <w:r w:rsidRPr="0019099B">
        <w:rPr>
          <w:rFonts w:ascii="Times New Roman" w:eastAsia="Calibri" w:hAnsi="Times New Roman" w:cs="Times New Roman"/>
          <w:b/>
          <w:sz w:val="28"/>
          <w:szCs w:val="28"/>
          <w:lang w:eastAsia="ru-RU"/>
        </w:rPr>
        <w:t>ОРЕНБУРГСКОЙ ОБЛАСТИ</w:t>
      </w:r>
    </w:p>
    <w:p w:rsidR="0019099B" w:rsidRPr="0019099B" w:rsidRDefault="0019099B" w:rsidP="0019099B">
      <w:pPr>
        <w:spacing w:after="0" w:line="240" w:lineRule="auto"/>
        <w:jc w:val="both"/>
        <w:rPr>
          <w:rFonts w:ascii="Times New Roman" w:eastAsia="Calibri" w:hAnsi="Times New Roman" w:cs="Times New Roman"/>
          <w:b/>
          <w:sz w:val="28"/>
          <w:szCs w:val="28"/>
          <w:lang w:eastAsia="ru-RU"/>
        </w:rPr>
      </w:pPr>
    </w:p>
    <w:p w:rsidR="0019099B" w:rsidRPr="0019099B" w:rsidRDefault="0019099B" w:rsidP="0019099B">
      <w:pPr>
        <w:spacing w:after="0" w:line="240" w:lineRule="auto"/>
        <w:jc w:val="both"/>
        <w:rPr>
          <w:rFonts w:ascii="Times New Roman" w:eastAsia="Calibri" w:hAnsi="Times New Roman" w:cs="Times New Roman"/>
          <w:b/>
          <w:sz w:val="28"/>
          <w:szCs w:val="28"/>
          <w:lang w:eastAsia="ru-RU"/>
        </w:rPr>
      </w:pPr>
    </w:p>
    <w:p w:rsidR="0019099B" w:rsidRPr="0019099B" w:rsidRDefault="0019099B" w:rsidP="0019099B">
      <w:pPr>
        <w:spacing w:after="0" w:line="240" w:lineRule="auto"/>
        <w:jc w:val="center"/>
        <w:rPr>
          <w:rFonts w:ascii="Times New Roman" w:eastAsia="Calibri" w:hAnsi="Times New Roman" w:cs="Times New Roman"/>
          <w:b/>
          <w:sz w:val="28"/>
          <w:szCs w:val="28"/>
          <w:lang w:eastAsia="ru-RU"/>
        </w:rPr>
      </w:pPr>
      <w:r w:rsidRPr="0019099B">
        <w:rPr>
          <w:rFonts w:ascii="Times New Roman" w:eastAsia="Calibri" w:hAnsi="Times New Roman" w:cs="Times New Roman"/>
          <w:b/>
          <w:sz w:val="28"/>
          <w:szCs w:val="28"/>
          <w:lang w:eastAsia="ru-RU"/>
        </w:rPr>
        <w:t>ПОСТАНОВЛЕНИЕ</w:t>
      </w:r>
    </w:p>
    <w:p w:rsidR="0019099B" w:rsidRPr="0019099B" w:rsidRDefault="0019099B" w:rsidP="0019099B">
      <w:pPr>
        <w:spacing w:after="0" w:line="240" w:lineRule="auto"/>
        <w:jc w:val="both"/>
        <w:rPr>
          <w:rFonts w:ascii="Times New Roman" w:eastAsia="Calibri" w:hAnsi="Times New Roman" w:cs="Times New Roman"/>
          <w:b/>
          <w:sz w:val="28"/>
          <w:szCs w:val="28"/>
          <w:lang w:eastAsia="ru-RU"/>
        </w:rPr>
      </w:pPr>
    </w:p>
    <w:p w:rsidR="0019099B" w:rsidRPr="0019099B" w:rsidRDefault="0082615E" w:rsidP="0019099B">
      <w:pPr>
        <w:spacing w:after="0" w:line="240" w:lineRule="auto"/>
        <w:jc w:val="both"/>
        <w:rPr>
          <w:rFonts w:ascii="Times New Roman" w:eastAsia="Calibri" w:hAnsi="Times New Roman" w:cs="Times New Roman"/>
          <w:b/>
          <w:sz w:val="28"/>
          <w:szCs w:val="28"/>
          <w:lang w:eastAsia="ru-RU"/>
        </w:rPr>
      </w:pPr>
      <w:r>
        <w:rPr>
          <w:rFonts w:ascii="Times New Roman" w:eastAsia="Calibri" w:hAnsi="Times New Roman" w:cs="Times New Roman"/>
          <w:b/>
          <w:sz w:val="28"/>
          <w:szCs w:val="28"/>
          <w:lang w:eastAsia="ru-RU"/>
        </w:rPr>
        <w:t>01.02</w:t>
      </w:r>
      <w:r w:rsidR="0019099B" w:rsidRPr="0019099B">
        <w:rPr>
          <w:rFonts w:ascii="Times New Roman" w:eastAsia="Calibri" w:hAnsi="Times New Roman" w:cs="Times New Roman"/>
          <w:b/>
          <w:sz w:val="28"/>
          <w:szCs w:val="28"/>
          <w:lang w:eastAsia="ru-RU"/>
        </w:rPr>
        <w:t>.20</w:t>
      </w:r>
      <w:r w:rsidR="0019099B">
        <w:rPr>
          <w:rFonts w:ascii="Times New Roman" w:eastAsia="Calibri" w:hAnsi="Times New Roman" w:cs="Times New Roman"/>
          <w:b/>
          <w:sz w:val="28"/>
          <w:szCs w:val="28"/>
          <w:lang w:eastAsia="ru-RU"/>
        </w:rPr>
        <w:t>2</w:t>
      </w:r>
      <w:r w:rsidR="0019099B" w:rsidRPr="0019099B">
        <w:rPr>
          <w:rFonts w:ascii="Times New Roman" w:eastAsia="Calibri" w:hAnsi="Times New Roman" w:cs="Times New Roman"/>
          <w:b/>
          <w:sz w:val="28"/>
          <w:szCs w:val="28"/>
          <w:lang w:eastAsia="ru-RU"/>
        </w:rPr>
        <w:t xml:space="preserve">1                                                                       </w:t>
      </w:r>
      <w:r w:rsidR="0019099B">
        <w:rPr>
          <w:rFonts w:ascii="Times New Roman" w:eastAsia="Calibri" w:hAnsi="Times New Roman" w:cs="Times New Roman"/>
          <w:b/>
          <w:sz w:val="28"/>
          <w:szCs w:val="28"/>
          <w:lang w:eastAsia="ru-RU"/>
        </w:rPr>
        <w:t xml:space="preserve">                             №</w:t>
      </w:r>
      <w:r>
        <w:rPr>
          <w:rFonts w:ascii="Times New Roman" w:eastAsia="Calibri" w:hAnsi="Times New Roman" w:cs="Times New Roman"/>
          <w:b/>
          <w:sz w:val="28"/>
          <w:szCs w:val="28"/>
          <w:lang w:eastAsia="ru-RU"/>
        </w:rPr>
        <w:t>10-п</w:t>
      </w:r>
      <w:r w:rsidR="0019099B">
        <w:rPr>
          <w:rFonts w:ascii="Times New Roman" w:eastAsia="Calibri" w:hAnsi="Times New Roman" w:cs="Times New Roman"/>
          <w:b/>
          <w:sz w:val="28"/>
          <w:szCs w:val="28"/>
          <w:lang w:eastAsia="ru-RU"/>
        </w:rPr>
        <w:t xml:space="preserve"> </w:t>
      </w:r>
    </w:p>
    <w:p w:rsidR="0019099B" w:rsidRPr="0019099B" w:rsidRDefault="0019099B" w:rsidP="0019099B">
      <w:pPr>
        <w:spacing w:before="100" w:beforeAutospacing="1" w:after="100" w:afterAutospacing="1" w:line="240" w:lineRule="auto"/>
        <w:jc w:val="center"/>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bCs/>
          <w:color w:val="000000"/>
          <w:sz w:val="28"/>
          <w:szCs w:val="28"/>
          <w:lang w:eastAsia="ru-RU"/>
        </w:rPr>
        <w:t xml:space="preserve">О внесении изменений в постановление от 30.05.2017 г </w:t>
      </w:r>
      <w:r w:rsidRPr="0019099B">
        <w:rPr>
          <w:rFonts w:ascii="Times New Roman" w:eastAsia="Times New Roman" w:hAnsi="Times New Roman" w:cs="Times New Roman"/>
          <w:b/>
          <w:bCs/>
          <w:color w:val="000000"/>
          <w:sz w:val="28"/>
          <w:szCs w:val="28"/>
          <w:lang w:eastAsia="ru-RU"/>
        </w:rPr>
        <w:t>№ 19-п</w:t>
      </w:r>
      <w:r>
        <w:rPr>
          <w:rFonts w:ascii="Times New Roman" w:eastAsia="Times New Roman" w:hAnsi="Times New Roman" w:cs="Times New Roman"/>
          <w:b/>
          <w:bCs/>
          <w:color w:val="000000"/>
          <w:sz w:val="28"/>
          <w:szCs w:val="28"/>
          <w:lang w:eastAsia="ru-RU"/>
        </w:rPr>
        <w:t xml:space="preserve">              «</w:t>
      </w:r>
      <w:r w:rsidRPr="0019099B">
        <w:rPr>
          <w:rFonts w:ascii="Times New Roman" w:eastAsia="Times New Roman" w:hAnsi="Times New Roman" w:cs="Times New Roman"/>
          <w:b/>
          <w:bCs/>
          <w:color w:val="000000"/>
          <w:sz w:val="28"/>
          <w:szCs w:val="28"/>
          <w:lang w:eastAsia="ru-RU"/>
        </w:rPr>
        <w:t xml:space="preserve">Об утверждении административного регламента по осуществлению муниципального </w:t>
      </w:r>
      <w:proofErr w:type="gramStart"/>
      <w:r w:rsidRPr="0019099B">
        <w:rPr>
          <w:rFonts w:ascii="Times New Roman" w:eastAsia="Times New Roman" w:hAnsi="Times New Roman" w:cs="Times New Roman"/>
          <w:b/>
          <w:bCs/>
          <w:color w:val="000000"/>
          <w:sz w:val="28"/>
          <w:szCs w:val="28"/>
          <w:lang w:eastAsia="ru-RU"/>
        </w:rPr>
        <w:t>контроля за</w:t>
      </w:r>
      <w:proofErr w:type="gramEnd"/>
      <w:r w:rsidRPr="0019099B">
        <w:rPr>
          <w:rFonts w:ascii="Times New Roman" w:eastAsia="Times New Roman" w:hAnsi="Times New Roman" w:cs="Times New Roman"/>
          <w:b/>
          <w:bCs/>
          <w:color w:val="000000"/>
          <w:sz w:val="28"/>
          <w:szCs w:val="28"/>
          <w:lang w:eastAsia="ru-RU"/>
        </w:rPr>
        <w:t xml:space="preserve"> использованием и охраной недр при добыче общераспространенных полезных ископаемых, а также при строительстве подземных сооружений, не связанных с добычей полезных ископаемых на территории  муниципального образования</w:t>
      </w:r>
      <w:r>
        <w:rPr>
          <w:rFonts w:ascii="Times New Roman" w:eastAsia="Times New Roman" w:hAnsi="Times New Roman" w:cs="Times New Roman"/>
          <w:b/>
          <w:bCs/>
          <w:color w:val="000000"/>
          <w:sz w:val="28"/>
          <w:szCs w:val="28"/>
          <w:lang w:eastAsia="ru-RU"/>
        </w:rPr>
        <w:t>»</w:t>
      </w:r>
    </w:p>
    <w:p w:rsidR="0019099B" w:rsidRPr="0019099B" w:rsidRDefault="0019099B" w:rsidP="0019099B">
      <w:pPr>
        <w:spacing w:after="0" w:line="240" w:lineRule="auto"/>
        <w:ind w:firstLine="708"/>
        <w:jc w:val="both"/>
        <w:rPr>
          <w:rFonts w:ascii="Times New Roman" w:eastAsia="Times New Roman" w:hAnsi="Times New Roman" w:cs="Times New Roman"/>
          <w:sz w:val="28"/>
          <w:szCs w:val="28"/>
          <w:lang w:eastAsia="ru-RU"/>
        </w:rPr>
      </w:pPr>
      <w:r w:rsidRPr="0019099B">
        <w:rPr>
          <w:rFonts w:ascii="Times New Roman" w:eastAsia="Times New Roman" w:hAnsi="Times New Roman" w:cs="Times New Roman"/>
          <w:sz w:val="28"/>
          <w:szCs w:val="28"/>
          <w:lang w:eastAsia="ru-RU"/>
        </w:rPr>
        <w:t xml:space="preserve">Руководствуясь Федеральным законом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 ст. 17.1 Федерального закона от 06.10.2003 № 131-ФЗ «Об общих принципах организации местного самоуправления в Российской Федерации», ст. 5 Закона Российской Федерации от 21.02.1992 № 2395-1 «О недрах», Уставом муниципального образования </w:t>
      </w:r>
      <w:proofErr w:type="spellStart"/>
      <w:r w:rsidRPr="0019099B">
        <w:rPr>
          <w:rFonts w:ascii="Times New Roman" w:eastAsia="Times New Roman" w:hAnsi="Times New Roman" w:cs="Times New Roman"/>
          <w:sz w:val="28"/>
          <w:szCs w:val="28"/>
          <w:lang w:eastAsia="ru-RU"/>
        </w:rPr>
        <w:t>Кутлуевский</w:t>
      </w:r>
      <w:proofErr w:type="spellEnd"/>
      <w:r w:rsidRPr="0019099B">
        <w:rPr>
          <w:rFonts w:ascii="Times New Roman" w:eastAsia="Times New Roman" w:hAnsi="Times New Roman" w:cs="Times New Roman"/>
          <w:sz w:val="28"/>
          <w:szCs w:val="28"/>
          <w:lang w:eastAsia="ru-RU"/>
        </w:rPr>
        <w:t xml:space="preserve"> сельсовет,</w:t>
      </w:r>
      <w:r w:rsidR="00A15D58">
        <w:rPr>
          <w:rFonts w:ascii="Times New Roman" w:eastAsia="Times New Roman" w:hAnsi="Times New Roman" w:cs="Times New Roman"/>
          <w:sz w:val="28"/>
          <w:szCs w:val="28"/>
          <w:lang w:eastAsia="ru-RU"/>
        </w:rPr>
        <w:t xml:space="preserve"> на основании протеста прокурора от 19.01.2021 №07-01-2021  </w:t>
      </w:r>
      <w:r w:rsidRPr="0019099B">
        <w:rPr>
          <w:rFonts w:ascii="Times New Roman" w:eastAsia="Times New Roman" w:hAnsi="Times New Roman" w:cs="Times New Roman"/>
          <w:sz w:val="28"/>
          <w:szCs w:val="28"/>
          <w:lang w:eastAsia="ru-RU"/>
        </w:rPr>
        <w:t>администрация постановляет:</w:t>
      </w:r>
    </w:p>
    <w:p w:rsidR="0019099B" w:rsidRPr="0019099B" w:rsidRDefault="0019099B" w:rsidP="0019099B">
      <w:pPr>
        <w:spacing w:after="0" w:line="240" w:lineRule="auto"/>
        <w:ind w:firstLine="708"/>
        <w:jc w:val="both"/>
        <w:rPr>
          <w:rFonts w:ascii="Times New Roman" w:eastAsia="Times New Roman" w:hAnsi="Times New Roman" w:cs="Times New Roman"/>
          <w:sz w:val="28"/>
          <w:szCs w:val="28"/>
          <w:lang w:eastAsia="ru-RU"/>
        </w:rPr>
      </w:pPr>
      <w:r w:rsidRPr="0019099B">
        <w:rPr>
          <w:rFonts w:ascii="Times New Roman" w:eastAsia="Times New Roman" w:hAnsi="Times New Roman" w:cs="Times New Roman"/>
          <w:sz w:val="28"/>
          <w:szCs w:val="28"/>
          <w:lang w:eastAsia="ru-RU"/>
        </w:rPr>
        <w:t xml:space="preserve">1. </w:t>
      </w:r>
      <w:r w:rsidR="00A15D58">
        <w:rPr>
          <w:rFonts w:ascii="Times New Roman" w:eastAsia="Times New Roman" w:hAnsi="Times New Roman" w:cs="Times New Roman"/>
          <w:sz w:val="28"/>
          <w:szCs w:val="28"/>
          <w:lang w:eastAsia="ru-RU"/>
        </w:rPr>
        <w:t xml:space="preserve">Раздел 3. Состав, последовательность и сроки выполнения административных процедур, требований к порядку их выполнения, в том числе особенностей </w:t>
      </w:r>
      <w:r w:rsidR="00A15D58" w:rsidRPr="00A15D58">
        <w:rPr>
          <w:rFonts w:ascii="Times New Roman" w:eastAsia="Times New Roman" w:hAnsi="Times New Roman" w:cs="Times New Roman"/>
          <w:sz w:val="28"/>
          <w:szCs w:val="28"/>
          <w:lang w:eastAsia="ru-RU"/>
        </w:rPr>
        <w:t>выполнения административных процедур</w:t>
      </w:r>
      <w:r w:rsidR="00A15D58">
        <w:rPr>
          <w:rFonts w:ascii="Times New Roman" w:eastAsia="Times New Roman" w:hAnsi="Times New Roman" w:cs="Times New Roman"/>
          <w:sz w:val="28"/>
          <w:szCs w:val="28"/>
          <w:lang w:eastAsia="ru-RU"/>
        </w:rPr>
        <w:t xml:space="preserve"> в электронной форме</w:t>
      </w:r>
      <w:r w:rsidR="00887FEE">
        <w:rPr>
          <w:rFonts w:ascii="Times New Roman" w:eastAsia="Times New Roman" w:hAnsi="Times New Roman" w:cs="Times New Roman"/>
          <w:sz w:val="28"/>
          <w:szCs w:val="28"/>
          <w:lang w:eastAsia="ru-RU"/>
        </w:rPr>
        <w:t xml:space="preserve"> </w:t>
      </w:r>
      <w:r w:rsidR="00887FEE" w:rsidRPr="00887FEE">
        <w:rPr>
          <w:rFonts w:ascii="Times New Roman" w:eastAsia="Times New Roman" w:hAnsi="Times New Roman" w:cs="Times New Roman"/>
          <w:sz w:val="28"/>
          <w:szCs w:val="28"/>
          <w:lang w:eastAsia="ru-RU"/>
        </w:rPr>
        <w:t xml:space="preserve"> административного регламента по осуществлению муниципального контроля за использованием и охраной недр при добыче общераспространенных полезных ископаемых, а также при строительстве подземных сооружений, не связанных с добычей полезных ископаемых на территории  муниципального образования</w:t>
      </w:r>
      <w:r w:rsidR="00A15D58">
        <w:rPr>
          <w:rFonts w:ascii="Times New Roman" w:eastAsia="Times New Roman" w:hAnsi="Times New Roman" w:cs="Times New Roman"/>
          <w:sz w:val="28"/>
          <w:szCs w:val="28"/>
          <w:lang w:eastAsia="ru-RU"/>
        </w:rPr>
        <w:t xml:space="preserve"> </w:t>
      </w:r>
      <w:r w:rsidR="00742576">
        <w:rPr>
          <w:rFonts w:ascii="Times New Roman" w:eastAsia="Times New Roman" w:hAnsi="Times New Roman" w:cs="Times New Roman"/>
          <w:sz w:val="28"/>
          <w:szCs w:val="28"/>
          <w:lang w:eastAsia="ru-RU"/>
        </w:rPr>
        <w:t xml:space="preserve"> изложить в новой редакции:</w:t>
      </w:r>
    </w:p>
    <w:p w:rsidR="005C397E" w:rsidRDefault="005C397E" w:rsidP="005C397E">
      <w:pPr>
        <w:tabs>
          <w:tab w:val="num" w:pos="0"/>
        </w:tabs>
        <w:spacing w:after="0" w:line="240" w:lineRule="auto"/>
        <w:ind w:firstLine="851"/>
        <w:jc w:val="both"/>
        <w:rPr>
          <w:rFonts w:ascii="Times New Roman" w:eastAsia="Times New Roman" w:hAnsi="Times New Roman" w:cs="Times New Roman"/>
          <w:b/>
          <w:sz w:val="28"/>
          <w:szCs w:val="28"/>
          <w:lang w:eastAsia="ru-RU"/>
        </w:rPr>
      </w:pPr>
      <w:r w:rsidRPr="005C397E">
        <w:rPr>
          <w:rFonts w:ascii="Times New Roman" w:eastAsia="Times New Roman" w:hAnsi="Times New Roman" w:cs="Times New Roman"/>
          <w:b/>
          <w:sz w:val="28"/>
          <w:szCs w:val="28"/>
          <w:lang w:eastAsia="ru-RU"/>
        </w:rPr>
        <w:t>Раздел 3. СОСТАВ, ПОСЛЕДОВАТЕЛЬНОСТЬ И СРОКИ ВЫПОЛНЕНИЯ АМИНИСТРАТИВНЫХ ПРОЦЕДУР, ТРЕБОВАНИЙ К ПОРЯДКУ ИХ ВЫПОЛНЕНИЯ, В ТОМ ЧИСЛЕ ОСОБЕННОСТЕЙ ВЫПОЛНЕНИЯ АДМИНИСТРАТИВНЫХ ПРОЦЕДУР В ЭЛЕКТРОННОЙ ФОРМЕ</w:t>
      </w:r>
    </w:p>
    <w:p w:rsidR="00A028D0" w:rsidRDefault="00A028D0" w:rsidP="005C397E">
      <w:pPr>
        <w:tabs>
          <w:tab w:val="num" w:pos="0"/>
        </w:tabs>
        <w:spacing w:after="0" w:line="240" w:lineRule="auto"/>
        <w:ind w:firstLine="851"/>
        <w:jc w:val="both"/>
        <w:rPr>
          <w:rFonts w:ascii="Times New Roman" w:eastAsia="Times New Roman" w:hAnsi="Times New Roman" w:cs="Times New Roman"/>
          <w:b/>
          <w:sz w:val="28"/>
          <w:szCs w:val="28"/>
          <w:lang w:eastAsia="ru-RU"/>
        </w:rPr>
      </w:pPr>
    </w:p>
    <w:p w:rsidR="004C0CF9" w:rsidRDefault="00A028D0" w:rsidP="00A028D0">
      <w:pPr>
        <w:tabs>
          <w:tab w:val="num" w:pos="0"/>
        </w:tabs>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
    <w:p w:rsidR="004C0CF9" w:rsidRPr="0082615E" w:rsidRDefault="004C0CF9" w:rsidP="00A028D0">
      <w:pPr>
        <w:tabs>
          <w:tab w:val="num" w:pos="0"/>
        </w:tabs>
        <w:spacing w:after="0" w:line="240" w:lineRule="auto"/>
        <w:jc w:val="both"/>
        <w:rPr>
          <w:rFonts w:ascii="Times New Roman" w:eastAsia="Times New Roman" w:hAnsi="Times New Roman" w:cs="Times New Roman"/>
          <w:sz w:val="28"/>
          <w:szCs w:val="28"/>
          <w:lang w:eastAsia="ru-RU"/>
        </w:rPr>
      </w:pPr>
      <w:r w:rsidRPr="0082615E">
        <w:rPr>
          <w:rFonts w:ascii="Times New Roman" w:eastAsia="Times New Roman" w:hAnsi="Times New Roman" w:cs="Times New Roman"/>
          <w:sz w:val="28"/>
          <w:szCs w:val="28"/>
          <w:lang w:eastAsia="ru-RU"/>
        </w:rPr>
        <w:lastRenderedPageBreak/>
        <w:t>Муниципальный контроль осуществляется  посредством проведения плановых и внеплановых проверок.</w:t>
      </w:r>
    </w:p>
    <w:p w:rsidR="00A028D0" w:rsidRPr="0082615E" w:rsidRDefault="004C0CF9" w:rsidP="00A028D0">
      <w:pPr>
        <w:tabs>
          <w:tab w:val="num" w:pos="0"/>
        </w:tabs>
        <w:spacing w:after="0" w:line="240" w:lineRule="auto"/>
        <w:jc w:val="both"/>
        <w:rPr>
          <w:rFonts w:ascii="Times New Roman" w:eastAsia="Times New Roman" w:hAnsi="Times New Roman" w:cs="Times New Roman"/>
          <w:sz w:val="28"/>
          <w:szCs w:val="28"/>
          <w:lang w:eastAsia="ru-RU"/>
        </w:rPr>
      </w:pPr>
      <w:r w:rsidRPr="0082615E">
        <w:rPr>
          <w:rFonts w:ascii="Times New Roman" w:eastAsia="Times New Roman" w:hAnsi="Times New Roman" w:cs="Times New Roman"/>
          <w:sz w:val="28"/>
          <w:szCs w:val="28"/>
          <w:lang w:eastAsia="ru-RU"/>
        </w:rPr>
        <w:t xml:space="preserve">       </w:t>
      </w:r>
      <w:r w:rsidR="00A028D0" w:rsidRPr="0082615E">
        <w:rPr>
          <w:rFonts w:ascii="Times New Roman" w:eastAsia="Times New Roman" w:hAnsi="Times New Roman" w:cs="Times New Roman"/>
          <w:sz w:val="28"/>
          <w:szCs w:val="28"/>
          <w:lang w:eastAsia="ru-RU"/>
        </w:rPr>
        <w:t xml:space="preserve"> </w:t>
      </w:r>
      <w:proofErr w:type="gramStart"/>
      <w:r w:rsidR="00A028D0" w:rsidRPr="0082615E">
        <w:rPr>
          <w:rFonts w:ascii="Times New Roman" w:eastAsia="Times New Roman" w:hAnsi="Times New Roman" w:cs="Times New Roman"/>
          <w:sz w:val="28"/>
          <w:szCs w:val="28"/>
          <w:lang w:eastAsia="ru-RU"/>
        </w:rPr>
        <w:t>Внеплановая выездная проверка юридических лиц, индивидуальных предпринимателей может быть проведена по основаниям, указанным в подпунктах "а", "б" и "г</w:t>
      </w:r>
      <w:r w:rsidRPr="0082615E">
        <w:rPr>
          <w:rFonts w:ascii="Times New Roman" w:eastAsia="Times New Roman" w:hAnsi="Times New Roman" w:cs="Times New Roman"/>
          <w:sz w:val="28"/>
          <w:szCs w:val="28"/>
          <w:lang w:eastAsia="ru-RU"/>
        </w:rPr>
        <w:t xml:space="preserve">" пункта 2, пункте 2.1 части 2 </w:t>
      </w:r>
      <w:r w:rsidR="00A028D0" w:rsidRPr="0082615E">
        <w:rPr>
          <w:rFonts w:ascii="Times New Roman" w:eastAsia="Times New Roman" w:hAnsi="Times New Roman" w:cs="Times New Roman"/>
          <w:sz w:val="28"/>
          <w:szCs w:val="28"/>
          <w:lang w:eastAsia="ru-RU"/>
        </w:rPr>
        <w:t xml:space="preserve"> статьи</w:t>
      </w:r>
      <w:r w:rsidRPr="0082615E">
        <w:rPr>
          <w:rFonts w:ascii="Times New Roman" w:eastAsia="Times New Roman" w:hAnsi="Times New Roman" w:cs="Times New Roman"/>
          <w:sz w:val="28"/>
          <w:szCs w:val="28"/>
          <w:lang w:eastAsia="ru-RU"/>
        </w:rPr>
        <w:t xml:space="preserve"> 10 Федерального закона от 26.12.2008 N 294-ФЗ</w:t>
      </w:r>
      <w:r w:rsidR="00A028D0" w:rsidRPr="0082615E">
        <w:rPr>
          <w:rFonts w:ascii="Times New Roman" w:eastAsia="Times New Roman" w:hAnsi="Times New Roman" w:cs="Times New Roman"/>
          <w:sz w:val="28"/>
          <w:szCs w:val="28"/>
          <w:lang w:eastAsia="ru-RU"/>
        </w:rPr>
        <w:t>, органами государственного контроля (надзора), органами муниципального контроля после согласования с органом прокуратуры по месту осуществления деятельности таких юридических лиц, индивидуальных предпринимателей</w:t>
      </w:r>
      <w:r w:rsidR="00A028D0" w:rsidRPr="0082615E">
        <w:rPr>
          <w:rFonts w:ascii="Times New Roman" w:eastAsia="Times New Roman" w:hAnsi="Times New Roman" w:cs="Times New Roman"/>
          <w:sz w:val="28"/>
          <w:szCs w:val="28"/>
          <w:highlight w:val="yellow"/>
          <w:lang w:eastAsia="ru-RU"/>
        </w:rPr>
        <w:t>.</w:t>
      </w:r>
      <w:proofErr w:type="gramEnd"/>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3.1. Осуществление муниципального контроля включает в себя следующие административные процедуры:</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 планирование проверок соблюдения юридическими лицами и индивидуальными предпринимателями законодательства в области использования и охраны недр при добыче общераспространенных полезных ископаемых, а также при строительстве подземных сооружений, не связанных с добычей полезных ископаемых;</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 издание распоряжения о проведении проверки;</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 xml:space="preserve">- согласование внеплановой выездной проверки с прокуратурой </w:t>
      </w:r>
      <w:proofErr w:type="spellStart"/>
      <w:r w:rsidR="00A541F3">
        <w:rPr>
          <w:rFonts w:ascii="Times New Roman" w:eastAsia="Times New Roman" w:hAnsi="Times New Roman" w:cs="Times New Roman"/>
          <w:sz w:val="28"/>
          <w:szCs w:val="28"/>
          <w:lang w:eastAsia="ru-RU"/>
        </w:rPr>
        <w:t>Асекеевского</w:t>
      </w:r>
      <w:proofErr w:type="spellEnd"/>
      <w:r w:rsidR="00A541F3">
        <w:rPr>
          <w:rFonts w:ascii="Times New Roman" w:eastAsia="Times New Roman" w:hAnsi="Times New Roman" w:cs="Times New Roman"/>
          <w:sz w:val="28"/>
          <w:szCs w:val="28"/>
          <w:lang w:eastAsia="ru-RU"/>
        </w:rPr>
        <w:t xml:space="preserve"> </w:t>
      </w:r>
      <w:r w:rsidRPr="005C397E">
        <w:rPr>
          <w:rFonts w:ascii="Times New Roman" w:eastAsia="Times New Roman" w:hAnsi="Times New Roman" w:cs="Times New Roman"/>
          <w:sz w:val="28"/>
          <w:szCs w:val="28"/>
          <w:lang w:eastAsia="ru-RU"/>
        </w:rPr>
        <w:t xml:space="preserve"> района в случае, если проверка подлежит согласованию с органами прокуратуры;</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 проведение проверки и оформление ее результатов.</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 xml:space="preserve">Блок-схема осуществления муниципального контроля приведена в </w:t>
      </w:r>
      <w:hyperlink r:id="rId6" w:anchor="sub_2000" w:history="1">
        <w:r w:rsidRPr="005C397E">
          <w:rPr>
            <w:rFonts w:ascii="Times New Roman" w:eastAsia="Times New Roman" w:hAnsi="Times New Roman" w:cs="Times New Roman"/>
            <w:color w:val="0000FF"/>
            <w:sz w:val="28"/>
            <w:szCs w:val="28"/>
            <w:u w:val="single"/>
            <w:lang w:eastAsia="ru-RU"/>
          </w:rPr>
          <w:t>приложении № 1</w:t>
        </w:r>
      </w:hyperlink>
      <w:r w:rsidRPr="005C397E">
        <w:rPr>
          <w:rFonts w:ascii="Times New Roman" w:eastAsia="Times New Roman" w:hAnsi="Times New Roman" w:cs="Times New Roman"/>
          <w:sz w:val="28"/>
          <w:szCs w:val="28"/>
          <w:lang w:eastAsia="ru-RU"/>
        </w:rPr>
        <w:t xml:space="preserve"> к Регламенту.</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 xml:space="preserve">3.2. Максимальный срок выполнения муниципального контроля установлен в </w:t>
      </w:r>
      <w:hyperlink r:id="rId7" w:history="1">
        <w:r w:rsidRPr="005C397E">
          <w:rPr>
            <w:rFonts w:ascii="Times New Roman" w:eastAsia="Times New Roman" w:hAnsi="Times New Roman" w:cs="Times New Roman"/>
            <w:color w:val="0000FF"/>
            <w:sz w:val="28"/>
            <w:szCs w:val="28"/>
            <w:u w:val="single"/>
            <w:lang w:eastAsia="ru-RU"/>
          </w:rPr>
          <w:t>2.2.</w:t>
        </w:r>
      </w:hyperlink>
      <w:r w:rsidRPr="005C397E">
        <w:rPr>
          <w:rFonts w:ascii="Times New Roman" w:eastAsia="Times New Roman" w:hAnsi="Times New Roman" w:cs="Times New Roman"/>
          <w:sz w:val="28"/>
          <w:szCs w:val="28"/>
          <w:lang w:eastAsia="ru-RU"/>
        </w:rPr>
        <w:t xml:space="preserve"> настоящего Регламента.</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3.3. Административная процедура планирования проверок соблюдения юридическими лицами и индивидуальными предпринимателями законодательства в области использования и охраны недр при добыче общераспространенных полезных ископаемых, а также при строительстве подземных сооружений, не связанных с добычей полезных ископаемых, включает в себя следующие мероприятия:</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3.3.1. В срок до 1 сентября года, предшествующего году проведения плановых проверок, органы муниципального контроля направляют в установленном порядке проекты ежегодных планов проведения плановых проверок в органы прокуратуры.</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3.3.2. Орган муниципального контроля рассматривает предложения органов прокуратуры и по итогам их рассмотрения направляют в органы прокуратуры в срок до 1 ноября года, предшествующего году проведения плановых проверок, утвержденные ежегодные планы проведения плановых проверок.</w:t>
      </w:r>
    </w:p>
    <w:p w:rsidR="005C397E" w:rsidRPr="005C397E" w:rsidRDefault="0082615E" w:rsidP="005C397E">
      <w:pPr>
        <w:tabs>
          <w:tab w:val="num" w:pos="0"/>
        </w:tabs>
        <w:spacing w:after="0" w:line="240" w:lineRule="auto"/>
        <w:jc w:val="both"/>
        <w:rPr>
          <w:rFonts w:ascii="Times New Roman" w:eastAsia="Times New Roman" w:hAnsi="Times New Roman" w:cs="Times New Roman"/>
          <w:sz w:val="28"/>
          <w:szCs w:val="28"/>
          <w:lang w:eastAsia="ru-RU"/>
        </w:rPr>
      </w:pPr>
      <w:hyperlink r:id="rId8" w:history="1">
        <w:proofErr w:type="gramStart"/>
        <w:r w:rsidR="005C397E" w:rsidRPr="0082615E">
          <w:rPr>
            <w:rFonts w:ascii="Times New Roman" w:eastAsia="Times New Roman" w:hAnsi="Times New Roman" w:cs="Times New Roman"/>
            <w:sz w:val="28"/>
            <w:szCs w:val="28"/>
            <w:u w:val="single"/>
            <w:lang w:eastAsia="ru-RU"/>
          </w:rPr>
          <w:t>Порядок</w:t>
        </w:r>
      </w:hyperlink>
      <w:r w:rsidR="005C397E" w:rsidRPr="005C397E">
        <w:rPr>
          <w:rFonts w:ascii="Times New Roman" w:eastAsia="Times New Roman" w:hAnsi="Times New Roman" w:cs="Times New Roman"/>
          <w:sz w:val="28"/>
          <w:szCs w:val="28"/>
          <w:lang w:eastAsia="ru-RU"/>
        </w:rPr>
        <w:t xml:space="preserve"> подготовки ежегодного плана проведения плановых проверок, его представления в органы прокуратуры и согласования, а также </w:t>
      </w:r>
      <w:hyperlink r:id="rId9" w:history="1">
        <w:r w:rsidR="005C397E" w:rsidRPr="0082615E">
          <w:rPr>
            <w:rFonts w:ascii="Times New Roman" w:eastAsia="Times New Roman" w:hAnsi="Times New Roman" w:cs="Times New Roman"/>
            <w:sz w:val="28"/>
            <w:szCs w:val="28"/>
            <w:u w:val="single"/>
            <w:lang w:eastAsia="ru-RU"/>
          </w:rPr>
          <w:t>типовая форма</w:t>
        </w:r>
      </w:hyperlink>
      <w:r w:rsidR="005C397E" w:rsidRPr="005C397E">
        <w:rPr>
          <w:rFonts w:ascii="Times New Roman" w:eastAsia="Times New Roman" w:hAnsi="Times New Roman" w:cs="Times New Roman"/>
          <w:sz w:val="28"/>
          <w:szCs w:val="28"/>
          <w:lang w:eastAsia="ru-RU"/>
        </w:rPr>
        <w:t xml:space="preserve"> ежегодного плана проведения плановых проверок установлены постановлением Правительства РФ от 30.06.2010 № 489 «Об утверждении Правил подготовки органами государственного контроля (надзора) и </w:t>
      </w:r>
      <w:r w:rsidR="005C397E" w:rsidRPr="005C397E">
        <w:rPr>
          <w:rFonts w:ascii="Times New Roman" w:eastAsia="Times New Roman" w:hAnsi="Times New Roman" w:cs="Times New Roman"/>
          <w:sz w:val="28"/>
          <w:szCs w:val="28"/>
          <w:lang w:eastAsia="ru-RU"/>
        </w:rPr>
        <w:lastRenderedPageBreak/>
        <w:t>органами муниципального контроля ежегодных планов проведения плановых проверок юридических лиц и индивидуальных предпринимателей».</w:t>
      </w:r>
      <w:proofErr w:type="gramEnd"/>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3.3.3. Основанием для включения плановой проверки в план плановых проверок является истечение трех лет со дня государственной регистрации юридического лица, индивидуального предпринимателя либо со дня окончания проведения последней плановой проверки юридического лица, индивидуального предпринимателя.</w:t>
      </w:r>
    </w:p>
    <w:p w:rsidR="005C397E" w:rsidRPr="005C397E" w:rsidRDefault="005C397E" w:rsidP="005C397E">
      <w:pPr>
        <w:tabs>
          <w:tab w:val="num" w:pos="0"/>
        </w:tabs>
        <w:spacing w:after="0" w:line="240" w:lineRule="auto"/>
        <w:jc w:val="both"/>
        <w:rPr>
          <w:rFonts w:ascii="Times New Roman" w:eastAsia="Times New Roman" w:hAnsi="Times New Roman" w:cs="Times New Roman"/>
          <w:bCs/>
          <w:sz w:val="28"/>
          <w:szCs w:val="28"/>
          <w:lang w:eastAsia="ru-RU"/>
        </w:rPr>
      </w:pPr>
      <w:r w:rsidRPr="005C397E">
        <w:rPr>
          <w:rFonts w:ascii="Times New Roman" w:eastAsia="Times New Roman" w:hAnsi="Times New Roman" w:cs="Times New Roman"/>
          <w:sz w:val="28"/>
          <w:szCs w:val="28"/>
          <w:lang w:eastAsia="ru-RU"/>
        </w:rPr>
        <w:t xml:space="preserve">3.3.4. </w:t>
      </w:r>
      <w:r w:rsidRPr="005C397E">
        <w:rPr>
          <w:rFonts w:ascii="Times New Roman" w:eastAsia="Times New Roman" w:hAnsi="Times New Roman" w:cs="Times New Roman"/>
          <w:bCs/>
          <w:sz w:val="28"/>
          <w:szCs w:val="28"/>
          <w:lang w:eastAsia="ru-RU"/>
        </w:rPr>
        <w:t xml:space="preserve">Приостановление исполнения административной процедуры возможно в случаях и порядке, предусмотренных требованиями </w:t>
      </w:r>
      <w:hyperlink r:id="rId10" w:history="1">
        <w:r w:rsidRPr="005C397E">
          <w:rPr>
            <w:rFonts w:ascii="Times New Roman" w:eastAsia="Times New Roman" w:hAnsi="Times New Roman" w:cs="Times New Roman"/>
            <w:bCs/>
            <w:color w:val="0000FF"/>
            <w:sz w:val="28"/>
            <w:szCs w:val="28"/>
            <w:u w:val="single"/>
            <w:lang w:eastAsia="ru-RU"/>
          </w:rPr>
          <w:t>статьи 13</w:t>
        </w:r>
      </w:hyperlink>
      <w:r w:rsidRPr="005C397E">
        <w:rPr>
          <w:rFonts w:ascii="Times New Roman" w:eastAsia="Times New Roman" w:hAnsi="Times New Roman" w:cs="Times New Roman"/>
          <w:bCs/>
          <w:sz w:val="28"/>
          <w:szCs w:val="28"/>
          <w:lang w:eastAsia="ru-RU"/>
        </w:rPr>
        <w:t xml:space="preserve"> Федерального закона № 294-ФЗ.</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 xml:space="preserve">3.3.5. </w:t>
      </w:r>
      <w:proofErr w:type="gramStart"/>
      <w:r w:rsidRPr="005C397E">
        <w:rPr>
          <w:rFonts w:ascii="Times New Roman" w:eastAsia="Times New Roman" w:hAnsi="Times New Roman" w:cs="Times New Roman"/>
          <w:sz w:val="28"/>
          <w:szCs w:val="28"/>
          <w:lang w:eastAsia="ru-RU"/>
        </w:rPr>
        <w:t xml:space="preserve">Результатом исполнения административной процедуры планирования проверок соблюдения юридическими лицами и индивидуальными предпринимателями законодательства в области использования и охраны недр при добыче общераспространенных полезных ископаемых, а так же при строительстве подземных сооружений, не связанных с добычей полезных ископаемых является утвержденный руководителем органа муниципального контроля ежегодный план проведения проверок юридических лиц и индивидуальных предпринимателей. </w:t>
      </w:r>
      <w:proofErr w:type="gramEnd"/>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3.4. Основанием для начала административной процедуры издания распоряжения Главой Администрации о проведении проверки являются:</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 начало трехнедельного срока до даты начала проверки, указанной в ежегодном плане проверок юридических лиц и индивидуальных предпринимателей;</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 xml:space="preserve">- наличие оснований для проведения внеплановой проверки, указанных в </w:t>
      </w:r>
      <w:hyperlink r:id="rId11" w:anchor="Par3" w:history="1">
        <w:r w:rsidRPr="005C397E">
          <w:rPr>
            <w:rFonts w:ascii="Times New Roman" w:eastAsia="Times New Roman" w:hAnsi="Times New Roman" w:cs="Times New Roman"/>
            <w:color w:val="0000FF"/>
            <w:sz w:val="28"/>
            <w:szCs w:val="28"/>
            <w:u w:val="single"/>
            <w:lang w:eastAsia="ru-RU"/>
          </w:rPr>
          <w:t>пункте 3.4.1</w:t>
        </w:r>
      </w:hyperlink>
      <w:r w:rsidRPr="005C397E">
        <w:rPr>
          <w:rFonts w:ascii="Times New Roman" w:eastAsia="Times New Roman" w:hAnsi="Times New Roman" w:cs="Times New Roman"/>
          <w:sz w:val="28"/>
          <w:szCs w:val="28"/>
          <w:lang w:eastAsia="ru-RU"/>
        </w:rPr>
        <w:t xml:space="preserve"> настоящего административного регламента.</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bookmarkStart w:id="0" w:name="Par3"/>
      <w:bookmarkEnd w:id="0"/>
      <w:r w:rsidRPr="005C397E">
        <w:rPr>
          <w:rFonts w:ascii="Times New Roman" w:eastAsia="Times New Roman" w:hAnsi="Times New Roman" w:cs="Times New Roman"/>
          <w:sz w:val="28"/>
          <w:szCs w:val="28"/>
          <w:lang w:eastAsia="ru-RU"/>
        </w:rPr>
        <w:t>3.4.1. Основанием для издания распоряжения Главы Администрации или лица, исполняющего его обязанности на период временного отсутствия, о проведении внеплановой проверки является (далее - распоряжение о проведении проверки):</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3.4.1.1. Истечение срока исполнения ранее выданного предписания об устранении выявленного нарушения обязательных требований, требований, установленных муниципальными правовыми актами.</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bookmarkStart w:id="1" w:name="Par6"/>
      <w:bookmarkEnd w:id="1"/>
      <w:r w:rsidRPr="005C397E">
        <w:rPr>
          <w:rFonts w:ascii="Times New Roman" w:eastAsia="Times New Roman" w:hAnsi="Times New Roman" w:cs="Times New Roman"/>
          <w:sz w:val="28"/>
          <w:szCs w:val="28"/>
          <w:lang w:eastAsia="ru-RU"/>
        </w:rPr>
        <w:t xml:space="preserve">3.4.1.2. </w:t>
      </w:r>
      <w:proofErr w:type="gramStart"/>
      <w:r w:rsidRPr="005C397E">
        <w:rPr>
          <w:rFonts w:ascii="Times New Roman" w:eastAsia="Times New Roman" w:hAnsi="Times New Roman" w:cs="Times New Roman"/>
          <w:sz w:val="28"/>
          <w:szCs w:val="28"/>
          <w:lang w:eastAsia="ru-RU"/>
        </w:rPr>
        <w:t>Мотивированное представление должностного лица органа муниципального контроля по результатам анализа результатов мероприятий по контролю без взаимодействия с юридическими лицами, индивидуальными предпринимателями, рассмотрения или предварительной проверки поступивших в орган муниципального контроля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следующих фактах:</w:t>
      </w:r>
      <w:proofErr w:type="gramEnd"/>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proofErr w:type="gramStart"/>
      <w:r w:rsidRPr="005C397E">
        <w:rPr>
          <w:rFonts w:ascii="Times New Roman" w:eastAsia="Times New Roman" w:hAnsi="Times New Roman" w:cs="Times New Roman"/>
          <w:sz w:val="28"/>
          <w:szCs w:val="28"/>
          <w:lang w:eastAsia="ru-RU"/>
        </w:rPr>
        <w:t xml:space="preserve">а) возникновение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w:t>
      </w:r>
      <w:r w:rsidRPr="005C397E">
        <w:rPr>
          <w:rFonts w:ascii="Times New Roman" w:eastAsia="Times New Roman" w:hAnsi="Times New Roman" w:cs="Times New Roman"/>
          <w:sz w:val="28"/>
          <w:szCs w:val="28"/>
          <w:lang w:eastAsia="ru-RU"/>
        </w:rPr>
        <w:lastRenderedPageBreak/>
        <w:t>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w:t>
      </w:r>
      <w:proofErr w:type="gramEnd"/>
      <w:r w:rsidRPr="005C397E">
        <w:rPr>
          <w:rFonts w:ascii="Times New Roman" w:eastAsia="Times New Roman" w:hAnsi="Times New Roman" w:cs="Times New Roman"/>
          <w:sz w:val="28"/>
          <w:szCs w:val="28"/>
          <w:lang w:eastAsia="ru-RU"/>
        </w:rPr>
        <w:t xml:space="preserve"> государства, а также угрозы чрезвычайных ситуаций природного и техногенного характера;</w:t>
      </w:r>
    </w:p>
    <w:p w:rsid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proofErr w:type="gramStart"/>
      <w:r w:rsidRPr="005C397E">
        <w:rPr>
          <w:rFonts w:ascii="Times New Roman" w:eastAsia="Times New Roman" w:hAnsi="Times New Roman" w:cs="Times New Roman"/>
          <w:sz w:val="28"/>
          <w:szCs w:val="28"/>
          <w:lang w:eastAsia="ru-RU"/>
        </w:rPr>
        <w:t>б)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w:t>
      </w:r>
      <w:proofErr w:type="gramEnd"/>
      <w:r w:rsidRPr="005C397E">
        <w:rPr>
          <w:rFonts w:ascii="Times New Roman" w:eastAsia="Times New Roman" w:hAnsi="Times New Roman" w:cs="Times New Roman"/>
          <w:sz w:val="28"/>
          <w:szCs w:val="28"/>
          <w:lang w:eastAsia="ru-RU"/>
        </w:rPr>
        <w:t xml:space="preserve"> также возникновение чрезвычайных ситуаций природного и техногенного характера.</w:t>
      </w:r>
    </w:p>
    <w:p w:rsidR="00CB3002" w:rsidRPr="0082615E" w:rsidRDefault="00CB3002" w:rsidP="005C397E">
      <w:pPr>
        <w:tabs>
          <w:tab w:val="num" w:pos="0"/>
        </w:tabs>
        <w:spacing w:after="0" w:line="240" w:lineRule="auto"/>
        <w:jc w:val="both"/>
        <w:rPr>
          <w:rFonts w:ascii="Times New Roman" w:eastAsia="Times New Roman" w:hAnsi="Times New Roman" w:cs="Times New Roman"/>
          <w:sz w:val="28"/>
          <w:szCs w:val="28"/>
          <w:lang w:eastAsia="ru-RU"/>
        </w:rPr>
      </w:pPr>
      <w:r w:rsidRPr="00F14FF1">
        <w:rPr>
          <w:rFonts w:ascii="Times New Roman" w:eastAsia="Times New Roman" w:hAnsi="Times New Roman" w:cs="Times New Roman"/>
          <w:sz w:val="28"/>
          <w:szCs w:val="28"/>
          <w:lang w:eastAsia="ru-RU"/>
        </w:rPr>
        <w:t>в</w:t>
      </w:r>
      <w:r w:rsidRPr="00953EDF">
        <w:rPr>
          <w:rFonts w:ascii="Times New Roman" w:eastAsia="Times New Roman" w:hAnsi="Times New Roman" w:cs="Times New Roman"/>
          <w:color w:val="7030A0"/>
          <w:sz w:val="28"/>
          <w:szCs w:val="28"/>
          <w:lang w:eastAsia="ru-RU"/>
        </w:rPr>
        <w:t xml:space="preserve">) </w:t>
      </w:r>
      <w:bookmarkStart w:id="2" w:name="_GoBack"/>
      <w:r w:rsidRPr="0082615E">
        <w:rPr>
          <w:rFonts w:ascii="Times New Roman" w:eastAsia="Times New Roman" w:hAnsi="Times New Roman" w:cs="Times New Roman"/>
          <w:sz w:val="28"/>
          <w:szCs w:val="28"/>
          <w:lang w:eastAsia="ru-RU"/>
        </w:rPr>
        <w:t>нарушение прав потребителей (в случае обращения в орган, осуществляющий федеральный государственный надзор в области защиты прав потребителей, граждан, права которых нарушены, при условии, что заявитель обращался за защитой (восстановлением) своих нарушенных прав к юридическому лицу, индивидуальному предпринимателю и такое обращение не было рассмотрено либо требования заявителя не были удовлетворены);</w:t>
      </w:r>
    </w:p>
    <w:p w:rsidR="00CB3002" w:rsidRPr="0082615E" w:rsidRDefault="00CB3002" w:rsidP="005C397E">
      <w:pPr>
        <w:tabs>
          <w:tab w:val="num" w:pos="0"/>
        </w:tabs>
        <w:spacing w:after="0" w:line="240" w:lineRule="auto"/>
        <w:jc w:val="both"/>
        <w:rPr>
          <w:rFonts w:ascii="Times New Roman" w:eastAsia="Times New Roman" w:hAnsi="Times New Roman" w:cs="Times New Roman"/>
          <w:sz w:val="28"/>
          <w:szCs w:val="28"/>
          <w:lang w:eastAsia="ru-RU"/>
        </w:rPr>
      </w:pPr>
      <w:r w:rsidRPr="0082615E">
        <w:rPr>
          <w:rFonts w:ascii="Times New Roman" w:eastAsia="Times New Roman" w:hAnsi="Times New Roman" w:cs="Times New Roman"/>
          <w:sz w:val="28"/>
          <w:szCs w:val="28"/>
          <w:lang w:eastAsia="ru-RU"/>
        </w:rPr>
        <w:t>г) нарушение требований к маркировке товаров;</w:t>
      </w:r>
    </w:p>
    <w:p w:rsidR="004C0CF9" w:rsidRPr="005C397E" w:rsidRDefault="004C0CF9" w:rsidP="005C397E">
      <w:pPr>
        <w:tabs>
          <w:tab w:val="num" w:pos="0"/>
        </w:tabs>
        <w:spacing w:after="0" w:line="240" w:lineRule="auto"/>
        <w:jc w:val="both"/>
        <w:rPr>
          <w:rFonts w:ascii="Times New Roman" w:eastAsia="Times New Roman" w:hAnsi="Times New Roman" w:cs="Times New Roman"/>
          <w:sz w:val="28"/>
          <w:szCs w:val="28"/>
          <w:lang w:eastAsia="ru-RU"/>
        </w:rPr>
      </w:pPr>
      <w:r w:rsidRPr="0082615E">
        <w:rPr>
          <w:rFonts w:ascii="Times New Roman" w:eastAsia="Times New Roman" w:hAnsi="Times New Roman" w:cs="Times New Roman"/>
          <w:sz w:val="28"/>
          <w:szCs w:val="28"/>
          <w:lang w:eastAsia="ru-RU"/>
        </w:rPr>
        <w:t>3.4.1.3.</w:t>
      </w:r>
      <w:r w:rsidRPr="0082615E">
        <w:t xml:space="preserve"> П</w:t>
      </w:r>
      <w:r w:rsidRPr="0082615E">
        <w:rPr>
          <w:rFonts w:ascii="Times New Roman" w:eastAsia="Times New Roman" w:hAnsi="Times New Roman" w:cs="Times New Roman"/>
          <w:sz w:val="28"/>
          <w:szCs w:val="28"/>
          <w:lang w:eastAsia="ru-RU"/>
        </w:rPr>
        <w:t xml:space="preserve">риказ (распоряжение) руководителя органа государственного контроля (надзора), изданный в соответствии с поручениями Президента Российской Федерации, Правительства Российской Федерации и на основании требования прокурора о проведении внеплановой проверки в рамках надзора за исполнением законов по поступившим </w:t>
      </w:r>
      <w:bookmarkEnd w:id="2"/>
      <w:r w:rsidRPr="004C0CF9">
        <w:rPr>
          <w:rFonts w:ascii="Times New Roman" w:eastAsia="Times New Roman" w:hAnsi="Times New Roman" w:cs="Times New Roman"/>
          <w:sz w:val="28"/>
          <w:szCs w:val="28"/>
          <w:lang w:eastAsia="ru-RU"/>
        </w:rPr>
        <w:t>в органы прокуратуры материалам и обращениям.</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 xml:space="preserve">3.4.2. Обращения и заявления, не позволяющие установить лицо, обратившееся в орган муниципального контроля, а также обращения и заявления, не содержащие сведения о фактах, указанных в </w:t>
      </w:r>
      <w:hyperlink r:id="rId12" w:anchor="Par6" w:history="1">
        <w:r w:rsidRPr="005C397E">
          <w:rPr>
            <w:rFonts w:ascii="Times New Roman" w:eastAsia="Times New Roman" w:hAnsi="Times New Roman" w:cs="Times New Roman"/>
            <w:color w:val="0000FF"/>
            <w:sz w:val="28"/>
            <w:szCs w:val="28"/>
            <w:u w:val="single"/>
            <w:lang w:eastAsia="ru-RU"/>
          </w:rPr>
          <w:t>подпункте 3.4.1.2</w:t>
        </w:r>
      </w:hyperlink>
      <w:r w:rsidRPr="005C397E">
        <w:rPr>
          <w:rFonts w:ascii="Times New Roman" w:eastAsia="Times New Roman" w:hAnsi="Times New Roman" w:cs="Times New Roman"/>
          <w:sz w:val="28"/>
          <w:szCs w:val="28"/>
          <w:lang w:eastAsia="ru-RU"/>
        </w:rPr>
        <w:t>. настоящего Регламента, не могут служить основанием для проведения внеплановой проверки.</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В случае</w:t>
      </w:r>
      <w:proofErr w:type="gramStart"/>
      <w:r w:rsidRPr="005C397E">
        <w:rPr>
          <w:rFonts w:ascii="Times New Roman" w:eastAsia="Times New Roman" w:hAnsi="Times New Roman" w:cs="Times New Roman"/>
          <w:sz w:val="28"/>
          <w:szCs w:val="28"/>
          <w:lang w:eastAsia="ru-RU"/>
        </w:rPr>
        <w:t>,</w:t>
      </w:r>
      <w:proofErr w:type="gramEnd"/>
      <w:r w:rsidRPr="005C397E">
        <w:rPr>
          <w:rFonts w:ascii="Times New Roman" w:eastAsia="Times New Roman" w:hAnsi="Times New Roman" w:cs="Times New Roman"/>
          <w:sz w:val="28"/>
          <w:szCs w:val="28"/>
          <w:lang w:eastAsia="ru-RU"/>
        </w:rPr>
        <w:t xml:space="preserve"> если изложенная в обращении или заявлении информация может в соответствии с </w:t>
      </w:r>
      <w:hyperlink r:id="rId13" w:anchor="Par6" w:history="1">
        <w:r w:rsidRPr="005C397E">
          <w:rPr>
            <w:rFonts w:ascii="Times New Roman" w:eastAsia="Times New Roman" w:hAnsi="Times New Roman" w:cs="Times New Roman"/>
            <w:color w:val="0000FF"/>
            <w:sz w:val="28"/>
            <w:szCs w:val="28"/>
            <w:u w:val="single"/>
            <w:lang w:eastAsia="ru-RU"/>
          </w:rPr>
          <w:t>подпунктом 3.4.1.2</w:t>
        </w:r>
      </w:hyperlink>
      <w:r w:rsidRPr="005C397E">
        <w:rPr>
          <w:rFonts w:ascii="Times New Roman" w:eastAsia="Times New Roman" w:hAnsi="Times New Roman" w:cs="Times New Roman"/>
          <w:sz w:val="28"/>
          <w:szCs w:val="28"/>
          <w:lang w:eastAsia="ru-RU"/>
        </w:rPr>
        <w:t>. Регламента являться основанием для проведения внеплановой проверки, должностное лицо органа муниципального контроля при наличии у него обоснованных сомнений в авторстве обращения или заявления обязано принять разумные меры к установлению обратившегося лица.</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Обращения и заявления, направленные заявителем в форме электронных документов, могут служить основанием для проведения внеплановой проверки только при условии, что они были направлены заявителем с использованием средств информационно-коммуникационных технологий, предусматривающих обязательную авторизацию заявителя в единой системе идентификац</w:t>
      </w:r>
      <w:proofErr w:type="gramStart"/>
      <w:r w:rsidRPr="005C397E">
        <w:rPr>
          <w:rFonts w:ascii="Times New Roman" w:eastAsia="Times New Roman" w:hAnsi="Times New Roman" w:cs="Times New Roman"/>
          <w:sz w:val="28"/>
          <w:szCs w:val="28"/>
          <w:lang w:eastAsia="ru-RU"/>
        </w:rPr>
        <w:t>ии и ау</w:t>
      </w:r>
      <w:proofErr w:type="gramEnd"/>
      <w:r w:rsidRPr="005C397E">
        <w:rPr>
          <w:rFonts w:ascii="Times New Roman" w:eastAsia="Times New Roman" w:hAnsi="Times New Roman" w:cs="Times New Roman"/>
          <w:sz w:val="28"/>
          <w:szCs w:val="28"/>
          <w:lang w:eastAsia="ru-RU"/>
        </w:rPr>
        <w:t>тентификации.</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lastRenderedPageBreak/>
        <w:t>При рассмотрении обращений и заявлений, информации о фактах, указанных в п. 3.4.1.2. Регламента, должны учитываться результаты рассмотрения ранее поступивших подобных обращений и заявлений, информации, а также результаты ранее проведенных мероприятий по контролю в отношении соответствующих юридических лиц, индивидуальных предпринимателей.</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 xml:space="preserve">3.4.3. При отсутствии достоверной информации о лице, допустившем нарушение обязательных требований, требований, установленных муниципальными правовыми актами, достаточных данных о фактах, указанных в п. 3.4.1.2. </w:t>
      </w:r>
      <w:proofErr w:type="gramStart"/>
      <w:r w:rsidRPr="005C397E">
        <w:rPr>
          <w:rFonts w:ascii="Times New Roman" w:eastAsia="Times New Roman" w:hAnsi="Times New Roman" w:cs="Times New Roman"/>
          <w:sz w:val="28"/>
          <w:szCs w:val="28"/>
          <w:lang w:eastAsia="ru-RU"/>
        </w:rPr>
        <w:t>Регламента, уполномоченными должностными лицами органа муниципального контроля может быть проведена предварительная проверка поступившей информации, в ходе которой принимаются меры по запросу дополнительных сведений и материалов (в том числе в устном порядке) у лиц, направивших заявления и обращения, представивших информацию, проводится рассмотрение документов юридического лица, индивидуального предпринимателя, имеющихся в распоряжении органа муниципального контроля, при необходимости проводятся мероприятия по контролю без взаимодействия</w:t>
      </w:r>
      <w:proofErr w:type="gramEnd"/>
      <w:r w:rsidRPr="005C397E">
        <w:rPr>
          <w:rFonts w:ascii="Times New Roman" w:eastAsia="Times New Roman" w:hAnsi="Times New Roman" w:cs="Times New Roman"/>
          <w:sz w:val="28"/>
          <w:szCs w:val="28"/>
          <w:lang w:eastAsia="ru-RU"/>
        </w:rPr>
        <w:t xml:space="preserve"> с юридическими лицами, индивидуальными предпринимателями и без возложения на указанных лиц обязанности по представлению информации и исполнению требований органов муниципального контроля. В рамках предварительной проверки у юридического лица, индивидуального предпринимателя могут быть запрошены пояснения в отношении полученной информации, но представление таких пояснений и иных документов не является обязательным.</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При выявлении по результатам предварительной проверки лиц, допустивших нарушение обязательных требований, требований, установленных муниципальными правовыми актами, получении достаточных данных о фактах, указанных в п. 3.4.1.2. Регламента, уполномоченное должностное лицо органа муниципального контроля подготавливает мотивированное представление о назначении внеплановой проверки. По результатам предварительной проверки меры по привлечению юридического лица, индивидуального предпринимателя к ответственности не принимаются.</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 xml:space="preserve">По решению руководителя, заместителя руководителя органа муниципального контроля предварительная проверка, внеплановая проверка прекращаются, если после начала соответствующей проверки выявлена анонимность обращения или заявления, </w:t>
      </w:r>
      <w:proofErr w:type="gramStart"/>
      <w:r w:rsidRPr="005C397E">
        <w:rPr>
          <w:rFonts w:ascii="Times New Roman" w:eastAsia="Times New Roman" w:hAnsi="Times New Roman" w:cs="Times New Roman"/>
          <w:sz w:val="28"/>
          <w:szCs w:val="28"/>
          <w:lang w:eastAsia="ru-RU"/>
        </w:rPr>
        <w:t>явившихся</w:t>
      </w:r>
      <w:proofErr w:type="gramEnd"/>
      <w:r w:rsidRPr="005C397E">
        <w:rPr>
          <w:rFonts w:ascii="Times New Roman" w:eastAsia="Times New Roman" w:hAnsi="Times New Roman" w:cs="Times New Roman"/>
          <w:sz w:val="28"/>
          <w:szCs w:val="28"/>
          <w:lang w:eastAsia="ru-RU"/>
        </w:rPr>
        <w:t xml:space="preserve"> поводом для ее организации, либо установлены заведомо недостоверные сведения, содержащиеся в обращении или заявлении.</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3.4.4. Проверка проводится на основании распоряжения о проведении проверки.</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proofErr w:type="gramStart"/>
      <w:r w:rsidRPr="005C397E">
        <w:rPr>
          <w:rFonts w:ascii="Times New Roman" w:eastAsia="Times New Roman" w:hAnsi="Times New Roman" w:cs="Times New Roman"/>
          <w:sz w:val="28"/>
          <w:szCs w:val="28"/>
          <w:lang w:eastAsia="ru-RU"/>
        </w:rPr>
        <w:t xml:space="preserve">За 10 рабочих дней до даты начала плановой проверки, определенной ежегодным планом проверок, либо не позднее двух рабочих дней с момента получения документов, которые содержат сведения, являющиеся основанием для проведения внеплановой проверки, должностное лицо органа муниципального контроля, ответственное за организацию проведения </w:t>
      </w:r>
      <w:r w:rsidRPr="005C397E">
        <w:rPr>
          <w:rFonts w:ascii="Times New Roman" w:eastAsia="Times New Roman" w:hAnsi="Times New Roman" w:cs="Times New Roman"/>
          <w:sz w:val="28"/>
          <w:szCs w:val="28"/>
          <w:lang w:eastAsia="ru-RU"/>
        </w:rPr>
        <w:lastRenderedPageBreak/>
        <w:t>проверки, готовит и направляет Главе Администрации или лицу, исполняющему его обязанности на период временного отсутствия, на подпись проект распоряжения</w:t>
      </w:r>
      <w:proofErr w:type="gramEnd"/>
      <w:r w:rsidRPr="005C397E">
        <w:rPr>
          <w:rFonts w:ascii="Times New Roman" w:eastAsia="Times New Roman" w:hAnsi="Times New Roman" w:cs="Times New Roman"/>
          <w:sz w:val="28"/>
          <w:szCs w:val="28"/>
          <w:lang w:eastAsia="ru-RU"/>
        </w:rPr>
        <w:t xml:space="preserve"> о проведении проверки в двух экземплярах по типовой </w:t>
      </w:r>
      <w:hyperlink r:id="rId14" w:history="1">
        <w:r w:rsidRPr="005C397E">
          <w:rPr>
            <w:rFonts w:ascii="Times New Roman" w:eastAsia="Times New Roman" w:hAnsi="Times New Roman" w:cs="Times New Roman"/>
            <w:color w:val="0000FF"/>
            <w:sz w:val="28"/>
            <w:szCs w:val="28"/>
            <w:u w:val="single"/>
            <w:lang w:eastAsia="ru-RU"/>
          </w:rPr>
          <w:t>форме</w:t>
        </w:r>
      </w:hyperlink>
      <w:r w:rsidRPr="005C397E">
        <w:rPr>
          <w:rFonts w:ascii="Times New Roman" w:eastAsia="Times New Roman" w:hAnsi="Times New Roman" w:cs="Times New Roman"/>
          <w:sz w:val="28"/>
          <w:szCs w:val="28"/>
          <w:lang w:eastAsia="ru-RU"/>
        </w:rPr>
        <w:t>, утвержденной приказом Министерства экономического развития Российской Федерации от 30 апреля 2009 года №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 (далее – приказ МЭР РФ № 141).</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 xml:space="preserve">3.4.5. </w:t>
      </w:r>
      <w:bookmarkStart w:id="3" w:name="sub_1345"/>
      <w:r w:rsidRPr="005C397E">
        <w:rPr>
          <w:rFonts w:ascii="Times New Roman" w:eastAsia="Times New Roman" w:hAnsi="Times New Roman" w:cs="Times New Roman"/>
          <w:sz w:val="28"/>
          <w:szCs w:val="28"/>
          <w:lang w:eastAsia="ru-RU"/>
        </w:rPr>
        <w:t>Результатом исполнения административной процедуры издания распоряжения о проведении проверки является подписанное Главой Администрации или лицом, исполняющим его обязанности на период временного отсутствия, распоряжение о проведении проверки в отношении конкретного юридического лица или индивидуального предпринимателя.</w:t>
      </w:r>
    </w:p>
    <w:bookmarkEnd w:id="3"/>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3.4.6. Сроки исполнения административной процедуры издания распоряжения о проведении проверки в отношении юридического лица или индивидуального предпринимателя.</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3.4.6.1. Распоряжение о проведении плановой проверки издается не менее чем за 10 рабочих дней до дня начала проверки.</w:t>
      </w:r>
    </w:p>
    <w:p w:rsid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3.4.6.2. Распоряжение о проведении внеплановой выездной проверки издается не позднее трех рабочих дней с момента получения документов, которые содержат сведения, являющиеся основанием для проведения внеплановой выездной проверки.</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 xml:space="preserve">3.5. </w:t>
      </w:r>
      <w:bookmarkStart w:id="4" w:name="Par1"/>
      <w:bookmarkEnd w:id="4"/>
      <w:proofErr w:type="gramStart"/>
      <w:r w:rsidRPr="005C397E">
        <w:rPr>
          <w:rFonts w:ascii="Times New Roman" w:eastAsia="Times New Roman" w:hAnsi="Times New Roman" w:cs="Times New Roman"/>
          <w:sz w:val="28"/>
          <w:szCs w:val="28"/>
          <w:lang w:eastAsia="ru-RU"/>
        </w:rPr>
        <w:t xml:space="preserve">Основанием для начала административной процедуры согласования внеплановой выездной проверки с органами прокуратуры является поступление в орган муниципального контроля информации о фактах, предусмотренных </w:t>
      </w:r>
      <w:hyperlink r:id="rId15" w:history="1">
        <w:proofErr w:type="spellStart"/>
        <w:r w:rsidRPr="005C397E">
          <w:rPr>
            <w:rFonts w:ascii="Times New Roman" w:eastAsia="Times New Roman" w:hAnsi="Times New Roman" w:cs="Times New Roman"/>
            <w:color w:val="0000FF"/>
            <w:sz w:val="28"/>
            <w:szCs w:val="28"/>
            <w:u w:val="single"/>
            <w:lang w:eastAsia="ru-RU"/>
          </w:rPr>
          <w:t>п.п</w:t>
        </w:r>
        <w:proofErr w:type="spellEnd"/>
        <w:r w:rsidRPr="005C397E">
          <w:rPr>
            <w:rFonts w:ascii="Times New Roman" w:eastAsia="Times New Roman" w:hAnsi="Times New Roman" w:cs="Times New Roman"/>
            <w:color w:val="0000FF"/>
            <w:sz w:val="28"/>
            <w:szCs w:val="28"/>
            <w:u w:val="single"/>
            <w:lang w:eastAsia="ru-RU"/>
          </w:rPr>
          <w:t>. «а»,</w:t>
        </w:r>
      </w:hyperlink>
      <w:r w:rsidRPr="005C397E">
        <w:rPr>
          <w:rFonts w:ascii="Times New Roman" w:eastAsia="Times New Roman" w:hAnsi="Times New Roman" w:cs="Times New Roman"/>
          <w:sz w:val="28"/>
          <w:szCs w:val="28"/>
          <w:lang w:eastAsia="ru-RU"/>
        </w:rPr>
        <w:t xml:space="preserve"> </w:t>
      </w:r>
      <w:hyperlink r:id="rId16" w:history="1">
        <w:r w:rsidRPr="005C397E">
          <w:rPr>
            <w:rFonts w:ascii="Times New Roman" w:eastAsia="Times New Roman" w:hAnsi="Times New Roman" w:cs="Times New Roman"/>
            <w:color w:val="0000FF"/>
            <w:sz w:val="28"/>
            <w:szCs w:val="28"/>
            <w:u w:val="single"/>
            <w:lang w:eastAsia="ru-RU"/>
          </w:rPr>
          <w:t>«б» п. 2 ч. 2 ст. 10</w:t>
        </w:r>
      </w:hyperlink>
      <w:r w:rsidRPr="005C397E">
        <w:rPr>
          <w:rFonts w:ascii="Times New Roman" w:eastAsia="Times New Roman" w:hAnsi="Times New Roman" w:cs="Times New Roman"/>
          <w:sz w:val="28"/>
          <w:szCs w:val="28"/>
          <w:lang w:eastAsia="ru-RU"/>
        </w:rPr>
        <w:t xml:space="preserve"> Федерального закона от 26.12.2008 № 294-ФЗ, а также распоряжение о проведении внеплановой проверки в отношении юридического лица или индивидуального предпринимателя.</w:t>
      </w:r>
      <w:proofErr w:type="gramEnd"/>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 xml:space="preserve">3.5.1. </w:t>
      </w:r>
      <w:proofErr w:type="gramStart"/>
      <w:r w:rsidRPr="005C397E">
        <w:rPr>
          <w:rFonts w:ascii="Times New Roman" w:eastAsia="Times New Roman" w:hAnsi="Times New Roman" w:cs="Times New Roman"/>
          <w:sz w:val="28"/>
          <w:szCs w:val="28"/>
          <w:lang w:eastAsia="ru-RU"/>
        </w:rPr>
        <w:t xml:space="preserve">В день подписания распоряжения о проведении внеплановой выездной проверки в целях согласования ее проведения орган муниципального контроля представляет либо направляет заказным почтовым отправлением с уведомлением о вручении или в форме электронного документа, подписанного усиленной квалифицированной электронной подписью, в прокуратуру </w:t>
      </w:r>
      <w:proofErr w:type="spellStart"/>
      <w:r w:rsidR="00A541F3">
        <w:rPr>
          <w:rFonts w:ascii="Times New Roman" w:eastAsia="Times New Roman" w:hAnsi="Times New Roman" w:cs="Times New Roman"/>
          <w:sz w:val="28"/>
          <w:szCs w:val="28"/>
          <w:lang w:eastAsia="ru-RU"/>
        </w:rPr>
        <w:t>Асекеевс</w:t>
      </w:r>
      <w:r w:rsidRPr="005C397E">
        <w:rPr>
          <w:rFonts w:ascii="Times New Roman" w:eastAsia="Times New Roman" w:hAnsi="Times New Roman" w:cs="Times New Roman"/>
          <w:sz w:val="28"/>
          <w:szCs w:val="28"/>
          <w:lang w:eastAsia="ru-RU"/>
        </w:rPr>
        <w:t>кого</w:t>
      </w:r>
      <w:proofErr w:type="spellEnd"/>
      <w:r w:rsidRPr="005C397E">
        <w:rPr>
          <w:rFonts w:ascii="Times New Roman" w:eastAsia="Times New Roman" w:hAnsi="Times New Roman" w:cs="Times New Roman"/>
          <w:sz w:val="28"/>
          <w:szCs w:val="28"/>
          <w:lang w:eastAsia="ru-RU"/>
        </w:rPr>
        <w:t xml:space="preserve"> района по месту осуществления деятельности юридического лица, индивидуального предпринимателя заявление о согласовании проведения внеплановой выездной проверки по </w:t>
      </w:r>
      <w:hyperlink r:id="rId17" w:history="1">
        <w:r w:rsidRPr="005C397E">
          <w:rPr>
            <w:rFonts w:ascii="Times New Roman" w:eastAsia="Times New Roman" w:hAnsi="Times New Roman" w:cs="Times New Roman"/>
            <w:color w:val="0000FF"/>
            <w:sz w:val="28"/>
            <w:szCs w:val="28"/>
            <w:u w:val="single"/>
            <w:lang w:eastAsia="ru-RU"/>
          </w:rPr>
          <w:t>форме</w:t>
        </w:r>
      </w:hyperlink>
      <w:r w:rsidRPr="005C397E">
        <w:rPr>
          <w:rFonts w:ascii="Times New Roman" w:eastAsia="Times New Roman" w:hAnsi="Times New Roman" w:cs="Times New Roman"/>
          <w:sz w:val="28"/>
          <w:szCs w:val="28"/>
          <w:lang w:eastAsia="ru-RU"/>
        </w:rPr>
        <w:t>, утвержденной приказом</w:t>
      </w:r>
      <w:proofErr w:type="gramEnd"/>
      <w:r w:rsidRPr="005C397E">
        <w:rPr>
          <w:rFonts w:ascii="Times New Roman" w:eastAsia="Times New Roman" w:hAnsi="Times New Roman" w:cs="Times New Roman"/>
          <w:sz w:val="28"/>
          <w:szCs w:val="28"/>
          <w:lang w:eastAsia="ru-RU"/>
        </w:rPr>
        <w:t xml:space="preserve"> МЭР РФ № 141. К этому заявлению прилагаются копия распоряжения о проведении внеплановой выездной проверки и документы, которые содержат сведения, послужившие основанием для ее проведения.</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 xml:space="preserve">3.5.2. </w:t>
      </w:r>
      <w:proofErr w:type="gramStart"/>
      <w:r w:rsidRPr="005C397E">
        <w:rPr>
          <w:rFonts w:ascii="Times New Roman" w:eastAsia="Times New Roman" w:hAnsi="Times New Roman" w:cs="Times New Roman"/>
          <w:sz w:val="28"/>
          <w:szCs w:val="28"/>
          <w:lang w:eastAsia="ru-RU"/>
        </w:rPr>
        <w:t xml:space="preserve">Если основанием для проведения внеплановой выездной проверки является причинение вреда жизни, здоровью граждан, вреда животным, растениям, окружающей среде, объектам культурного наследия (памятникам </w:t>
      </w:r>
      <w:r w:rsidRPr="005C397E">
        <w:rPr>
          <w:rFonts w:ascii="Times New Roman" w:eastAsia="Times New Roman" w:hAnsi="Times New Roman" w:cs="Times New Roman"/>
          <w:sz w:val="28"/>
          <w:szCs w:val="28"/>
          <w:lang w:eastAsia="ru-RU"/>
        </w:rPr>
        <w:lastRenderedPageBreak/>
        <w:t>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w:t>
      </w:r>
      <w:proofErr w:type="gramEnd"/>
      <w:r w:rsidRPr="005C397E">
        <w:rPr>
          <w:rFonts w:ascii="Times New Roman" w:eastAsia="Times New Roman" w:hAnsi="Times New Roman" w:cs="Times New Roman"/>
          <w:sz w:val="28"/>
          <w:szCs w:val="28"/>
          <w:lang w:eastAsia="ru-RU"/>
        </w:rPr>
        <w:t xml:space="preserve"> </w:t>
      </w:r>
      <w:proofErr w:type="gramStart"/>
      <w:r w:rsidRPr="005C397E">
        <w:rPr>
          <w:rFonts w:ascii="Times New Roman" w:eastAsia="Times New Roman" w:hAnsi="Times New Roman" w:cs="Times New Roman"/>
          <w:sz w:val="28"/>
          <w:szCs w:val="28"/>
          <w:lang w:eastAsia="ru-RU"/>
        </w:rPr>
        <w:t xml:space="preserve">состав национального библиотечного фонда, безопасности государства, а также возникновение чрезвычайных ситуаций природного и техногенного характера, обнаружение нарушений обязательных требований и требований, установленных муниципальными правовыми актами, в момент совершения таких нарушений в связи с необходимостью принятия неотложных мер орган муниципального контроля вправе приступить к проведению внеплановой выездной проверки незамедлительно с извещением прокуратуры </w:t>
      </w:r>
      <w:proofErr w:type="spellStart"/>
      <w:r w:rsidR="00A541F3">
        <w:rPr>
          <w:rFonts w:ascii="Times New Roman" w:eastAsia="Times New Roman" w:hAnsi="Times New Roman" w:cs="Times New Roman"/>
          <w:sz w:val="28"/>
          <w:szCs w:val="28"/>
          <w:lang w:eastAsia="ru-RU"/>
        </w:rPr>
        <w:t>Асекеевского</w:t>
      </w:r>
      <w:proofErr w:type="spellEnd"/>
      <w:r w:rsidR="00A541F3">
        <w:rPr>
          <w:rFonts w:ascii="Times New Roman" w:eastAsia="Times New Roman" w:hAnsi="Times New Roman" w:cs="Times New Roman"/>
          <w:sz w:val="28"/>
          <w:szCs w:val="28"/>
          <w:lang w:eastAsia="ru-RU"/>
        </w:rPr>
        <w:t xml:space="preserve"> </w:t>
      </w:r>
      <w:r w:rsidRPr="005C397E">
        <w:rPr>
          <w:rFonts w:ascii="Times New Roman" w:eastAsia="Times New Roman" w:hAnsi="Times New Roman" w:cs="Times New Roman"/>
          <w:sz w:val="28"/>
          <w:szCs w:val="28"/>
          <w:lang w:eastAsia="ru-RU"/>
        </w:rPr>
        <w:t xml:space="preserve"> района о проведении мероприятий по контролю посредством направления</w:t>
      </w:r>
      <w:proofErr w:type="gramEnd"/>
      <w:r w:rsidRPr="005C397E">
        <w:rPr>
          <w:rFonts w:ascii="Times New Roman" w:eastAsia="Times New Roman" w:hAnsi="Times New Roman" w:cs="Times New Roman"/>
          <w:sz w:val="28"/>
          <w:szCs w:val="28"/>
          <w:lang w:eastAsia="ru-RU"/>
        </w:rPr>
        <w:t xml:space="preserve"> документов, предусмотренных </w:t>
      </w:r>
      <w:hyperlink r:id="rId18" w:anchor="sub_1006" w:history="1">
        <w:r w:rsidRPr="005C397E">
          <w:rPr>
            <w:rFonts w:ascii="Times New Roman" w:eastAsia="Times New Roman" w:hAnsi="Times New Roman" w:cs="Times New Roman"/>
            <w:color w:val="0000FF"/>
            <w:sz w:val="28"/>
            <w:szCs w:val="28"/>
            <w:u w:val="single"/>
            <w:lang w:eastAsia="ru-RU"/>
          </w:rPr>
          <w:t>ч. 6</w:t>
        </w:r>
      </w:hyperlink>
      <w:r w:rsidRPr="005C397E">
        <w:rPr>
          <w:rFonts w:ascii="Times New Roman" w:eastAsia="Times New Roman" w:hAnsi="Times New Roman" w:cs="Times New Roman"/>
          <w:sz w:val="28"/>
          <w:szCs w:val="28"/>
          <w:lang w:eastAsia="ru-RU"/>
        </w:rPr>
        <w:t xml:space="preserve"> и </w:t>
      </w:r>
      <w:hyperlink r:id="rId19" w:anchor="sub_1007" w:history="1">
        <w:r w:rsidRPr="005C397E">
          <w:rPr>
            <w:rFonts w:ascii="Times New Roman" w:eastAsia="Times New Roman" w:hAnsi="Times New Roman" w:cs="Times New Roman"/>
            <w:color w:val="0000FF"/>
            <w:sz w:val="28"/>
            <w:szCs w:val="28"/>
            <w:u w:val="single"/>
            <w:lang w:eastAsia="ru-RU"/>
          </w:rPr>
          <w:t>7</w:t>
        </w:r>
      </w:hyperlink>
      <w:r w:rsidRPr="005C397E">
        <w:rPr>
          <w:rFonts w:ascii="Times New Roman" w:eastAsia="Times New Roman" w:hAnsi="Times New Roman" w:cs="Times New Roman"/>
          <w:sz w:val="28"/>
          <w:szCs w:val="28"/>
          <w:lang w:eastAsia="ru-RU"/>
        </w:rPr>
        <w:t xml:space="preserve"> ст. 10 Федерального закона от 26.12.2008 № 294-ФЗ, в прокуратуру </w:t>
      </w:r>
      <w:proofErr w:type="spellStart"/>
      <w:r w:rsidR="00A541F3">
        <w:rPr>
          <w:rFonts w:ascii="Times New Roman" w:eastAsia="Times New Roman" w:hAnsi="Times New Roman" w:cs="Times New Roman"/>
          <w:sz w:val="28"/>
          <w:szCs w:val="28"/>
          <w:lang w:eastAsia="ru-RU"/>
        </w:rPr>
        <w:t>Асекеевского</w:t>
      </w:r>
      <w:proofErr w:type="spellEnd"/>
      <w:r w:rsidR="00A541F3">
        <w:rPr>
          <w:rFonts w:ascii="Times New Roman" w:eastAsia="Times New Roman" w:hAnsi="Times New Roman" w:cs="Times New Roman"/>
          <w:sz w:val="28"/>
          <w:szCs w:val="28"/>
          <w:lang w:eastAsia="ru-RU"/>
        </w:rPr>
        <w:t xml:space="preserve"> </w:t>
      </w:r>
      <w:r w:rsidRPr="005C397E">
        <w:rPr>
          <w:rFonts w:ascii="Times New Roman" w:eastAsia="Times New Roman" w:hAnsi="Times New Roman" w:cs="Times New Roman"/>
          <w:sz w:val="28"/>
          <w:szCs w:val="28"/>
          <w:lang w:eastAsia="ru-RU"/>
        </w:rPr>
        <w:t xml:space="preserve"> района в течение двадцати четырех часов.</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 xml:space="preserve">3.5.3. Результатом исполнения административной процедуры согласования внеплановой выездной проверки с прокуратурой </w:t>
      </w:r>
      <w:proofErr w:type="spellStart"/>
      <w:r w:rsidR="00A541F3">
        <w:rPr>
          <w:rFonts w:ascii="Times New Roman" w:eastAsia="Times New Roman" w:hAnsi="Times New Roman" w:cs="Times New Roman"/>
          <w:sz w:val="28"/>
          <w:szCs w:val="28"/>
          <w:lang w:eastAsia="ru-RU"/>
        </w:rPr>
        <w:t>Асекеевского</w:t>
      </w:r>
      <w:proofErr w:type="spellEnd"/>
      <w:r w:rsidR="00A541F3">
        <w:rPr>
          <w:rFonts w:ascii="Times New Roman" w:eastAsia="Times New Roman" w:hAnsi="Times New Roman" w:cs="Times New Roman"/>
          <w:sz w:val="28"/>
          <w:szCs w:val="28"/>
          <w:lang w:eastAsia="ru-RU"/>
        </w:rPr>
        <w:t xml:space="preserve"> </w:t>
      </w:r>
      <w:r w:rsidRPr="005C397E">
        <w:rPr>
          <w:rFonts w:ascii="Times New Roman" w:eastAsia="Times New Roman" w:hAnsi="Times New Roman" w:cs="Times New Roman"/>
          <w:sz w:val="28"/>
          <w:szCs w:val="28"/>
          <w:lang w:eastAsia="ru-RU"/>
        </w:rPr>
        <w:t xml:space="preserve"> района (при проверках юридических лиц и индивидуальных предпринимателей) являются решение о согласовании проведения внеплановой выездной проверки либо отказ в согласовании ее проведения.</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3.6. Основанием для начала административной процедуры проведения проверки и оформления ее результатов является:</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 при проведении плановой проверки юридического лица, индивидуального предпринимателя - распоряжение о проведении плановой проверки;</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 xml:space="preserve">- при проведении внеплановой проверки юридического лица, индивидуального предпринимателя - распоряжение о проведении внеплановой проверки, а также согласование проведения проверки, полученное от прокуратуры </w:t>
      </w:r>
      <w:proofErr w:type="spellStart"/>
      <w:r w:rsidR="00A541F3">
        <w:rPr>
          <w:rFonts w:ascii="Times New Roman" w:eastAsia="Times New Roman" w:hAnsi="Times New Roman" w:cs="Times New Roman"/>
          <w:sz w:val="28"/>
          <w:szCs w:val="28"/>
          <w:lang w:eastAsia="ru-RU"/>
        </w:rPr>
        <w:t>Асекеевского</w:t>
      </w:r>
      <w:proofErr w:type="spellEnd"/>
      <w:r w:rsidR="00A541F3">
        <w:rPr>
          <w:rFonts w:ascii="Times New Roman" w:eastAsia="Times New Roman" w:hAnsi="Times New Roman" w:cs="Times New Roman"/>
          <w:sz w:val="28"/>
          <w:szCs w:val="28"/>
          <w:lang w:eastAsia="ru-RU"/>
        </w:rPr>
        <w:t xml:space="preserve"> </w:t>
      </w:r>
      <w:r w:rsidRPr="005C397E">
        <w:rPr>
          <w:rFonts w:ascii="Times New Roman" w:eastAsia="Times New Roman" w:hAnsi="Times New Roman" w:cs="Times New Roman"/>
          <w:sz w:val="28"/>
          <w:szCs w:val="28"/>
          <w:lang w:eastAsia="ru-RU"/>
        </w:rPr>
        <w:t xml:space="preserve"> района (в случае, если проверка подлежит согласованию с органами прокуратуры).</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3.6.1. Проведение проверки осуществляется должностным лицом (должностными лицами) органа муниципального контроля, указанным в распоряжении о проведении проверки.</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Должностным лицом органа муниципального контроля, ответственным за проведение документарной проверки, является должностное лицо органа муниципального контроля, уполномоченное Главой Администрации или лицом, исполняющим его обязанности на период временного отсутствия, на проведение проверки (далее - проверяющий).</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3.6.2. Проверка проводится в сроки, указанные в приказе о проведении проверки.</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 xml:space="preserve">3.6.3. О проведении плановой проверки юридическое лицо, индивидуальный предприниматель уведомляются органом муниципального контроля не </w:t>
      </w:r>
      <w:proofErr w:type="gramStart"/>
      <w:r w:rsidRPr="005C397E">
        <w:rPr>
          <w:rFonts w:ascii="Times New Roman" w:eastAsia="Times New Roman" w:hAnsi="Times New Roman" w:cs="Times New Roman"/>
          <w:sz w:val="28"/>
          <w:szCs w:val="28"/>
          <w:lang w:eastAsia="ru-RU"/>
        </w:rPr>
        <w:t>позднее</w:t>
      </w:r>
      <w:proofErr w:type="gramEnd"/>
      <w:r w:rsidRPr="005C397E">
        <w:rPr>
          <w:rFonts w:ascii="Times New Roman" w:eastAsia="Times New Roman" w:hAnsi="Times New Roman" w:cs="Times New Roman"/>
          <w:sz w:val="28"/>
          <w:szCs w:val="28"/>
          <w:lang w:eastAsia="ru-RU"/>
        </w:rPr>
        <w:t xml:space="preserve"> чем за три рабочих дня до начала ее проведения посредством направления копии распоряжения о начале проведения плановой проверки заказным почтовым отправлением с уведомлением о вручении и (или) </w:t>
      </w:r>
      <w:r w:rsidRPr="005C397E">
        <w:rPr>
          <w:rFonts w:ascii="Times New Roman" w:eastAsia="Times New Roman" w:hAnsi="Times New Roman" w:cs="Times New Roman"/>
          <w:sz w:val="28"/>
          <w:szCs w:val="28"/>
          <w:lang w:eastAsia="ru-RU"/>
        </w:rPr>
        <w:lastRenderedPageBreak/>
        <w:t>посредством электронного документа, подписанного усиленной квалифицированной электронной подписью и направленного по адресу электронной почты юридического лица, индивидуального предпринимателя, если такой адрес содержится соответственно в едином государственном реестре юридических лиц, едином государственном реестре индивидуальных предпринимателей либо ранее был представлен юридическим лицом, индивидуальным предпринимателем в орган муниципального дорожного контроля, или иным доступным способом.</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 xml:space="preserve">О проведении внеплановой выездной проверки, за исключением внеплановой выездной проверки, </w:t>
      </w:r>
      <w:proofErr w:type="gramStart"/>
      <w:r w:rsidRPr="005C397E">
        <w:rPr>
          <w:rFonts w:ascii="Times New Roman" w:eastAsia="Times New Roman" w:hAnsi="Times New Roman" w:cs="Times New Roman"/>
          <w:sz w:val="28"/>
          <w:szCs w:val="28"/>
          <w:lang w:eastAsia="ru-RU"/>
        </w:rPr>
        <w:t>основания</w:t>
      </w:r>
      <w:proofErr w:type="gramEnd"/>
      <w:r w:rsidRPr="005C397E">
        <w:rPr>
          <w:rFonts w:ascii="Times New Roman" w:eastAsia="Times New Roman" w:hAnsi="Times New Roman" w:cs="Times New Roman"/>
          <w:sz w:val="28"/>
          <w:szCs w:val="28"/>
          <w:lang w:eastAsia="ru-RU"/>
        </w:rPr>
        <w:t xml:space="preserve"> проведения которой указаны в </w:t>
      </w:r>
      <w:hyperlink r:id="rId20" w:anchor="sub_1022" w:history="1">
        <w:r w:rsidRPr="005C397E">
          <w:rPr>
            <w:rFonts w:ascii="Times New Roman" w:eastAsia="Times New Roman" w:hAnsi="Times New Roman" w:cs="Times New Roman"/>
            <w:color w:val="0000FF"/>
            <w:sz w:val="28"/>
            <w:szCs w:val="28"/>
            <w:u w:val="single"/>
            <w:lang w:eastAsia="ru-RU"/>
          </w:rPr>
          <w:t>п. 2 ч. 2</w:t>
        </w:r>
      </w:hyperlink>
      <w:r w:rsidRPr="005C397E">
        <w:rPr>
          <w:rFonts w:ascii="Times New Roman" w:eastAsia="Times New Roman" w:hAnsi="Times New Roman" w:cs="Times New Roman"/>
          <w:sz w:val="28"/>
          <w:szCs w:val="28"/>
          <w:lang w:eastAsia="ru-RU"/>
        </w:rPr>
        <w:t xml:space="preserve"> ст. 10 Федерального закона от 26.12.2008 № 294-ФЗ, юридическое лицо, индивидуальный предприниматель уведомляются органом муниципального контроля не менее чем за двадцать четыре часа до начала ее проведения любым доступным способом, в том числе посредством электронного документа, подписанного усиленной квалифицированной электронной подписью и направленного по адресу электронной почты юридического лица, индивидуального предпринимателя, если такой адрес содержится соответственно в едином государственном реестре юридических лиц, едином государственном реестре индивидуальных предпринимателей либо ранее был представлен юридическим лицом, индивидуальным предпринимателем в орган муниципального контроля.</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 xml:space="preserve">3.6.4. </w:t>
      </w:r>
      <w:proofErr w:type="gramStart"/>
      <w:r w:rsidRPr="005C397E">
        <w:rPr>
          <w:rFonts w:ascii="Times New Roman" w:eastAsia="Times New Roman" w:hAnsi="Times New Roman" w:cs="Times New Roman"/>
          <w:sz w:val="28"/>
          <w:szCs w:val="28"/>
          <w:lang w:eastAsia="ru-RU"/>
        </w:rPr>
        <w:t>Если в результате деятельности юридического лица, индивидуального предпринимателя причинен или причиняется вред жизни, здоровью граждан, вред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w:t>
      </w:r>
      <w:proofErr w:type="gramEnd"/>
      <w:r w:rsidRPr="005C397E">
        <w:rPr>
          <w:rFonts w:ascii="Times New Roman" w:eastAsia="Times New Roman" w:hAnsi="Times New Roman" w:cs="Times New Roman"/>
          <w:sz w:val="28"/>
          <w:szCs w:val="28"/>
          <w:lang w:eastAsia="ru-RU"/>
        </w:rPr>
        <w:t>, входящим в состав национального библиотечного фонда, безопасности государства, а также возникли или могут возникнуть чрезвычайные ситуации природного и техногенного характера, предварительное уведомление юридических лиц, индивидуальных предпринимателей о начале проведения внеплановой выездной проверки не требуется.</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 xml:space="preserve">3.6.5. Плановая и внеплановая проверки проводятся в форме документарной проверки и (или) выездной проверки в порядке, установленном соответственно </w:t>
      </w:r>
      <w:hyperlink r:id="rId21" w:history="1">
        <w:r w:rsidRPr="005C397E">
          <w:rPr>
            <w:rFonts w:ascii="Times New Roman" w:eastAsia="Times New Roman" w:hAnsi="Times New Roman" w:cs="Times New Roman"/>
            <w:color w:val="0000FF"/>
            <w:sz w:val="28"/>
            <w:szCs w:val="28"/>
            <w:u w:val="single"/>
            <w:lang w:eastAsia="ru-RU"/>
          </w:rPr>
          <w:t>статьями 11</w:t>
        </w:r>
      </w:hyperlink>
      <w:r w:rsidRPr="005C397E">
        <w:rPr>
          <w:rFonts w:ascii="Times New Roman" w:eastAsia="Times New Roman" w:hAnsi="Times New Roman" w:cs="Times New Roman"/>
          <w:sz w:val="28"/>
          <w:szCs w:val="28"/>
          <w:lang w:eastAsia="ru-RU"/>
        </w:rPr>
        <w:t xml:space="preserve"> и </w:t>
      </w:r>
      <w:hyperlink r:id="rId22" w:history="1">
        <w:r w:rsidRPr="005C397E">
          <w:rPr>
            <w:rFonts w:ascii="Times New Roman" w:eastAsia="Times New Roman" w:hAnsi="Times New Roman" w:cs="Times New Roman"/>
            <w:color w:val="0000FF"/>
            <w:sz w:val="28"/>
            <w:szCs w:val="28"/>
            <w:u w:val="single"/>
            <w:lang w:eastAsia="ru-RU"/>
          </w:rPr>
          <w:t>12</w:t>
        </w:r>
      </w:hyperlink>
      <w:r w:rsidRPr="005C397E">
        <w:rPr>
          <w:rFonts w:ascii="Times New Roman" w:eastAsia="Times New Roman" w:hAnsi="Times New Roman" w:cs="Times New Roman"/>
          <w:sz w:val="28"/>
          <w:szCs w:val="28"/>
          <w:lang w:eastAsia="ru-RU"/>
        </w:rPr>
        <w:t xml:space="preserve"> Федерального закона от 26.12.2008 № 294-ФЗ.</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3.6.6. Предметом документарной проверки являются:</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proofErr w:type="gramStart"/>
      <w:r w:rsidRPr="005C397E">
        <w:rPr>
          <w:rFonts w:ascii="Times New Roman" w:eastAsia="Times New Roman" w:hAnsi="Times New Roman" w:cs="Times New Roman"/>
          <w:sz w:val="28"/>
          <w:szCs w:val="28"/>
          <w:lang w:eastAsia="ru-RU"/>
        </w:rPr>
        <w:t xml:space="preserve">- сведения, содержащиеся в документах юридического лица, индивидуального предпринимателя, устанавливающие их организационно-правовую форму, права и обязанности, документы, используемые при осуществлении их деятельности и связанные с исполнением ими обязательных требований и требований, установленных муниципальными </w:t>
      </w:r>
      <w:r w:rsidRPr="005C397E">
        <w:rPr>
          <w:rFonts w:ascii="Times New Roman" w:eastAsia="Times New Roman" w:hAnsi="Times New Roman" w:cs="Times New Roman"/>
          <w:sz w:val="28"/>
          <w:szCs w:val="28"/>
          <w:lang w:eastAsia="ru-RU"/>
        </w:rPr>
        <w:lastRenderedPageBreak/>
        <w:t>правовыми актами, исполнением предписаний органа муниципального контроля.</w:t>
      </w:r>
      <w:proofErr w:type="gramEnd"/>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3.6.6.1. Документарная проверка (как плановая, так и внеплановая) проводится по месту нахождения органа муниципального контроля.</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 xml:space="preserve">3.6.6.2. </w:t>
      </w:r>
      <w:proofErr w:type="gramStart"/>
      <w:r w:rsidRPr="005C397E">
        <w:rPr>
          <w:rFonts w:ascii="Times New Roman" w:eastAsia="Times New Roman" w:hAnsi="Times New Roman" w:cs="Times New Roman"/>
          <w:sz w:val="28"/>
          <w:szCs w:val="28"/>
          <w:lang w:eastAsia="ru-RU"/>
        </w:rPr>
        <w:t>Проверяющий</w:t>
      </w:r>
      <w:proofErr w:type="gramEnd"/>
      <w:r w:rsidRPr="005C397E">
        <w:rPr>
          <w:rFonts w:ascii="Times New Roman" w:eastAsia="Times New Roman" w:hAnsi="Times New Roman" w:cs="Times New Roman"/>
          <w:sz w:val="28"/>
          <w:szCs w:val="28"/>
          <w:lang w:eastAsia="ru-RU"/>
        </w:rPr>
        <w:t xml:space="preserve"> рассматривает документы юридического лица, индивидуального предпринимателя, имеющиеся в распоряжении органа муниципального контроля, акты предыдущих проверок, материалы рассмотрения дел об административных правонарушениях и иные документы о результатах государственного и муниципального контроля, осуществленного в отношении юридического лица и индивидуального предпринимателя.</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 xml:space="preserve">3.6.6.3. </w:t>
      </w:r>
      <w:proofErr w:type="gramStart"/>
      <w:r w:rsidRPr="005C397E">
        <w:rPr>
          <w:rFonts w:ascii="Times New Roman" w:eastAsia="Times New Roman" w:hAnsi="Times New Roman" w:cs="Times New Roman"/>
          <w:sz w:val="28"/>
          <w:szCs w:val="28"/>
          <w:lang w:eastAsia="ru-RU"/>
        </w:rPr>
        <w:t>В случае если достоверность сведений, содержащихся в документах, имеющихся в распоряжении органа муниципального контроля, вызывает обоснованные сомнения либо эти сведения не позволяют оценить исполнение лицом, в отношении которого проводится проверка, обязательных требований или требований, установленных муниципальными правовыми актами, проверяющий направляет в адрес индивидуального предпринимателя, юридического лица мотивированный запрос за подписью руководителя (заместителя руководителя) органа муниципального контроля с требованием представить иные</w:t>
      </w:r>
      <w:proofErr w:type="gramEnd"/>
      <w:r w:rsidRPr="005C397E">
        <w:rPr>
          <w:rFonts w:ascii="Times New Roman" w:eastAsia="Times New Roman" w:hAnsi="Times New Roman" w:cs="Times New Roman"/>
          <w:sz w:val="28"/>
          <w:szCs w:val="28"/>
          <w:lang w:eastAsia="ru-RU"/>
        </w:rPr>
        <w:t xml:space="preserve"> необходимые для рассмотрения в ходе проведения документарной проверки документы и уведомляет проверяемое лицо, его уполномоченного представителя посредством телефонной или электронной связи о направлении мотивированного запроса.</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Запрос направляется заказным почтовым отправлением с уведомлением о вручении, к запросу прилагается заверенная печатью копия приказа о проведении документарной проверки.</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При поступлении ответа на запрос от индивидуального предпринимателя, юридического лица или их уполномоченных представителей проверяющий устанавливает факт соответствия и достаточности представленных документов запросу.</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 xml:space="preserve">3.6.6.4. </w:t>
      </w:r>
      <w:proofErr w:type="gramStart"/>
      <w:r w:rsidRPr="005C397E">
        <w:rPr>
          <w:rFonts w:ascii="Times New Roman" w:eastAsia="Times New Roman" w:hAnsi="Times New Roman" w:cs="Times New Roman"/>
          <w:sz w:val="28"/>
          <w:szCs w:val="28"/>
          <w:lang w:eastAsia="ru-RU"/>
        </w:rPr>
        <w:t>В случае если в ходе документарной проверки выявлены ошибки и (или) противоречия в представленных проверяемым лицом или его уполномоченным представителем документах либо несоответствие сведений, содержащихся в этих документах, сведениям, содержащимся в имеющихся у органа муниципального контроля документах и (или) полученным в ходе осуществления муниципального контроля, проверяющий готовит информацию об этом с требованием представить в течение десяти рабочих дней необходимые пояснения</w:t>
      </w:r>
      <w:proofErr w:type="gramEnd"/>
      <w:r w:rsidRPr="005C397E">
        <w:rPr>
          <w:rFonts w:ascii="Times New Roman" w:eastAsia="Times New Roman" w:hAnsi="Times New Roman" w:cs="Times New Roman"/>
          <w:sz w:val="28"/>
          <w:szCs w:val="28"/>
          <w:lang w:eastAsia="ru-RU"/>
        </w:rPr>
        <w:t xml:space="preserve"> в письменной форме, направляет ее в адрес индивидуального предпринимателя, юридического лица заказным почтовым отправлением с уведомлением о вручении и уведомляет их посредством телефонной или электронной связи о направлении информации.</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3.6.6.5. Проверяющий обязан рассмотреть представленные индивидуальным предпринимателем, юридическим лицом или их уполномоченными представителями пояснения и документы, подтверждающие достоверность ранее представленных документов.</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lastRenderedPageBreak/>
        <w:t xml:space="preserve">В случае установления проверяющим признаков нарушения обязательных требований, требований муниципальных правовых </w:t>
      </w:r>
      <w:proofErr w:type="gramStart"/>
      <w:r w:rsidRPr="005C397E">
        <w:rPr>
          <w:rFonts w:ascii="Times New Roman" w:eastAsia="Times New Roman" w:hAnsi="Times New Roman" w:cs="Times New Roman"/>
          <w:sz w:val="28"/>
          <w:szCs w:val="28"/>
          <w:lang w:eastAsia="ru-RU"/>
        </w:rPr>
        <w:t>актов</w:t>
      </w:r>
      <w:proofErr w:type="gramEnd"/>
      <w:r w:rsidRPr="005C397E">
        <w:rPr>
          <w:rFonts w:ascii="Times New Roman" w:eastAsia="Times New Roman" w:hAnsi="Times New Roman" w:cs="Times New Roman"/>
          <w:sz w:val="28"/>
          <w:szCs w:val="28"/>
          <w:lang w:eastAsia="ru-RU"/>
        </w:rPr>
        <w:t xml:space="preserve"> по результатам рассмотрения представленных индивидуальным предпринимателем, юридическим лицом или их уполномоченными представителями пояснений и документов либо при отсутствии пояснений орган муниципального контроля вправе провести выездную проверку.</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 xml:space="preserve">В случае если рассмотренные сведения позволяют оценить исполнение индивидуальным предпринимателем, юридическим лицом обязательных требований, требований муниципальных правовых актов, проверяющий производит их оценку и готовит акт проверки в двух экземплярах по форме, утвержденной </w:t>
      </w:r>
      <w:hyperlink r:id="rId23" w:history="1">
        <w:r w:rsidRPr="005C397E">
          <w:rPr>
            <w:rFonts w:ascii="Times New Roman" w:eastAsia="Times New Roman" w:hAnsi="Times New Roman" w:cs="Times New Roman"/>
            <w:color w:val="0000FF"/>
            <w:sz w:val="28"/>
            <w:szCs w:val="28"/>
            <w:u w:val="single"/>
            <w:lang w:eastAsia="ru-RU"/>
          </w:rPr>
          <w:t>приказом</w:t>
        </w:r>
      </w:hyperlink>
      <w:r w:rsidRPr="005C397E">
        <w:rPr>
          <w:rFonts w:ascii="Times New Roman" w:eastAsia="Times New Roman" w:hAnsi="Times New Roman" w:cs="Times New Roman"/>
          <w:sz w:val="28"/>
          <w:szCs w:val="28"/>
          <w:lang w:eastAsia="ru-RU"/>
        </w:rPr>
        <w:t xml:space="preserve"> МЭР РФ № 141.</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3.6.7. Выездная проверка (как плановая, так и внеплановая) проводится по месту нахождения юридического лица, месту осуществления деятельности индивидуального предпринимателя и (или) по месту фактического осуществления их деятельности.</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3.6.7.1. Выездные проверки проводятся в случае, если при документарной проверке не представляется возможным:</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 удостовериться в полноте и достоверности сведений, содержащихся в имеющихся в распоряжении органа муниципального контроля документах в отношении проверяемого индивидуального предпринимателя, юридического лица;</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 оценить соответствие деятельности индивидуального предпринимателя, юридического лица обязательным требованиям и требованиям муниципальных правовых актов без проведения соответствующего мероприятия по муниципальному контролю.</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 xml:space="preserve">3.6.7.2. </w:t>
      </w:r>
      <w:proofErr w:type="gramStart"/>
      <w:r w:rsidRPr="005C397E">
        <w:rPr>
          <w:rFonts w:ascii="Times New Roman" w:eastAsia="Times New Roman" w:hAnsi="Times New Roman" w:cs="Times New Roman"/>
          <w:sz w:val="28"/>
          <w:szCs w:val="28"/>
          <w:lang w:eastAsia="ru-RU"/>
        </w:rPr>
        <w:t>Предметом выездной проверки являются содержащиеся в документах юридического лица, индивидуального предпринимателя сведения, а также соответствие их работников, состояние используемых указанными лицами при осуществлении деятельности территорий, зданий, строений, сооружений, помещений, оборудования, подобных объектов, транспортных средств, выполняемые юридическим лицом, индивидуальным предпринимателем работы и (или) предоставляемые услуги, а также принимаемые ими меры по исполнению обязательных требований и требований, установленных муниципальными правовыми актами.</w:t>
      </w:r>
      <w:proofErr w:type="gramEnd"/>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 xml:space="preserve">3.6.7.3. </w:t>
      </w:r>
      <w:proofErr w:type="gramStart"/>
      <w:r w:rsidRPr="005C397E">
        <w:rPr>
          <w:rFonts w:ascii="Times New Roman" w:eastAsia="Times New Roman" w:hAnsi="Times New Roman" w:cs="Times New Roman"/>
          <w:sz w:val="28"/>
          <w:szCs w:val="28"/>
          <w:lang w:eastAsia="ru-RU"/>
        </w:rPr>
        <w:t>Прибыв к месту проведения проверки, проверяющий предъявляет служебное удостоверение и знакомит под роспись руководителя или иное должностное лицо юридического лица, его уполномоченное лицо, индивидуального предпринимателя или его уполномоченное лицо с распоряжением о назначении выездной проверки и с полномочиями проводящих выездную проверку лиц, а также с целями, задачами, основаниями проверки, видами и объемом мероприятий по контролю, со сроками и условиями проведения</w:t>
      </w:r>
      <w:proofErr w:type="gramEnd"/>
      <w:r w:rsidRPr="005C397E">
        <w:rPr>
          <w:rFonts w:ascii="Times New Roman" w:eastAsia="Times New Roman" w:hAnsi="Times New Roman" w:cs="Times New Roman"/>
          <w:sz w:val="28"/>
          <w:szCs w:val="28"/>
          <w:lang w:eastAsia="ru-RU"/>
        </w:rPr>
        <w:t xml:space="preserve"> проверки.</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 xml:space="preserve">3.6.7.4. </w:t>
      </w:r>
      <w:proofErr w:type="gramStart"/>
      <w:r w:rsidRPr="005C397E">
        <w:rPr>
          <w:rFonts w:ascii="Times New Roman" w:eastAsia="Times New Roman" w:hAnsi="Times New Roman" w:cs="Times New Roman"/>
          <w:sz w:val="28"/>
          <w:szCs w:val="28"/>
          <w:lang w:eastAsia="ru-RU"/>
        </w:rPr>
        <w:t>Проверяющий</w:t>
      </w:r>
      <w:proofErr w:type="gramEnd"/>
      <w:r w:rsidRPr="005C397E">
        <w:rPr>
          <w:rFonts w:ascii="Times New Roman" w:eastAsia="Times New Roman" w:hAnsi="Times New Roman" w:cs="Times New Roman"/>
          <w:sz w:val="28"/>
          <w:szCs w:val="28"/>
          <w:lang w:eastAsia="ru-RU"/>
        </w:rPr>
        <w:t xml:space="preserve"> знакомится с документами, связанными с целями, задачами и предметом выездной проверки, в случае, если выездной проверке не предшествовало проведение документарной проверки.</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lastRenderedPageBreak/>
        <w:t>3.6.8. По результатам выездной проверки проверяющий готовит акт проверки в двух экземплярах по форме, утвержденной приказом МЭР РФ № 141.</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3.6.9. В акте проверки указываются:</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 дата, время и место составления акта проверки;</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 наименование органа муниципального контроля, проводящего проверку;</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 дата и номер распоряжения Главы Администрации или лица, исполняющего его обязанности на период временного отсутствия, на основании которого проведена проверка;</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 фамилия, имя, отчество (при наличии) и должность должностного лица (должностных лиц), проводившего проверку;</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 xml:space="preserve">- наименование проверяемого юридического лица или фамилия, имя, отчество (при наличии) индивидуального предпринимателя, а также фамилия, имя, отчество (при наличии) и должность руководителя, иного должностного лица или уполномоченного представителя юридического лица, физического лица, </w:t>
      </w:r>
      <w:proofErr w:type="gramStart"/>
      <w:r w:rsidRPr="005C397E">
        <w:rPr>
          <w:rFonts w:ascii="Times New Roman" w:eastAsia="Times New Roman" w:hAnsi="Times New Roman" w:cs="Times New Roman"/>
          <w:sz w:val="28"/>
          <w:szCs w:val="28"/>
          <w:lang w:eastAsia="ru-RU"/>
        </w:rPr>
        <w:t>присутствовавших</w:t>
      </w:r>
      <w:proofErr w:type="gramEnd"/>
      <w:r w:rsidRPr="005C397E">
        <w:rPr>
          <w:rFonts w:ascii="Times New Roman" w:eastAsia="Times New Roman" w:hAnsi="Times New Roman" w:cs="Times New Roman"/>
          <w:sz w:val="28"/>
          <w:szCs w:val="28"/>
          <w:lang w:eastAsia="ru-RU"/>
        </w:rPr>
        <w:t xml:space="preserve"> при проведении проверки;</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 дата, время, продолжительность и место проведения проверки;</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 сведения о результатах проверки, в том числе о выявленных нарушениях обязательных требований и требований, установленных муниципальными правовыми актами, об их характере, о лицах, допустивших указанные нарушения;</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 сведения об ознакомлении или об отказе в ознакомлении с актом проверки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присутствовавших при проведении проверки, о наличии их подписей или об отказе от совершения подписи;</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 сведения о внесении в журнал учета проверок записи о проведенной проверке либо о невозможности внесения такой записи в связи с отсутствием у юридического лица, индивидуального предпринимателя указанного журнала;</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 подпись должностного лица (должностных лиц), проводившего проверку.</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3.6.9.1. В случае</w:t>
      </w:r>
      <w:proofErr w:type="gramStart"/>
      <w:r w:rsidRPr="005C397E">
        <w:rPr>
          <w:rFonts w:ascii="Times New Roman" w:eastAsia="Times New Roman" w:hAnsi="Times New Roman" w:cs="Times New Roman"/>
          <w:sz w:val="28"/>
          <w:szCs w:val="28"/>
          <w:lang w:eastAsia="ru-RU"/>
        </w:rPr>
        <w:t>,</w:t>
      </w:r>
      <w:proofErr w:type="gramEnd"/>
      <w:r w:rsidRPr="005C397E">
        <w:rPr>
          <w:rFonts w:ascii="Times New Roman" w:eastAsia="Times New Roman" w:hAnsi="Times New Roman" w:cs="Times New Roman"/>
          <w:sz w:val="28"/>
          <w:szCs w:val="28"/>
          <w:lang w:eastAsia="ru-RU"/>
        </w:rPr>
        <w:t xml:space="preserve"> если для составления акта проверки необходимо получить заключения по результатам проведенных исследований, испытаний, специальных расследований, экспертиз, акт проверки составляется в срок, не превышающий трех рабочих дней после завершения мероприятий по контролю, и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под расписку либо направляется заказным почтовым отправлением с уведомлением о вручении и (или) в форме электронного документа, подписанного усиленной квалифицированной электронной подписью лица, составившего данный акт (при условии согласия проверяемого лица на осуществление взаимодействия в электронной форме в рамках муниципального контроля), способом, обеспечивающим подтверждение получения указанного документа. При этом уведомление о вручении и (или) иное подтверждение получения указанного </w:t>
      </w:r>
      <w:r w:rsidRPr="005C397E">
        <w:rPr>
          <w:rFonts w:ascii="Times New Roman" w:eastAsia="Times New Roman" w:hAnsi="Times New Roman" w:cs="Times New Roman"/>
          <w:sz w:val="28"/>
          <w:szCs w:val="28"/>
          <w:lang w:eastAsia="ru-RU"/>
        </w:rPr>
        <w:lastRenderedPageBreak/>
        <w:t>документа приобщаются к экземпляру акта проверки, хранящемуся в деле органа муниципального контроля.</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3.6.9.2. К акту проверки прилагаются протоколы или заключения проведенных исследований, испытаний и экспертиз, объяснения работников юридического лица, индивидуального предпринимателя, на которых возлагается ответственность за нарушение обязательных требований и требований муниципальных правовых актов, предписания об устранении выявленных нарушений и иные связанные с результатами проверки документы или их копии.</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3.6.9.3. Акт проверки оформляется непосредственно после ее завершения в двух экземплярах.</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Один экземпляр акта проверки с копиями приложений вручается руководителю, иному должностному лицу или уполномоченному представителю юридического лица, индивидуальному предпринимателю или его уполномоченному представителю под расписку об ознакомлении либо об отказе в ознакомлении с актом проверки.</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proofErr w:type="gramStart"/>
      <w:r w:rsidRPr="005C397E">
        <w:rPr>
          <w:rFonts w:ascii="Times New Roman" w:eastAsia="Times New Roman" w:hAnsi="Times New Roman" w:cs="Times New Roman"/>
          <w:sz w:val="28"/>
          <w:szCs w:val="28"/>
          <w:lang w:eastAsia="ru-RU"/>
        </w:rPr>
        <w:t>В случае отсутствия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а также в случае отказа лица, в отношении которого проводилась проверка,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 которое приобщается вместе с экземпляром акта к материалам проверки.</w:t>
      </w:r>
      <w:proofErr w:type="gramEnd"/>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При наличии согласия проверяемого лица на осуществление взаимодействия в электронной форме в рамках муниципального контроля акт проверки может быть направлен в форме электронного документа, подписанного усиленной квалифицированной электронной подписью лица, составившего данный акт,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 этом акт, направленный в форме электронного документа, подписанного усиленной квалифицированной электронной подписью лица, составившего данный акт, проверяемому лицу способом, обеспечивающим подтверждение получения указанного документа, считается полученным проверяемым лицом.</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В случае</w:t>
      </w:r>
      <w:proofErr w:type="gramStart"/>
      <w:r w:rsidRPr="005C397E">
        <w:rPr>
          <w:rFonts w:ascii="Times New Roman" w:eastAsia="Times New Roman" w:hAnsi="Times New Roman" w:cs="Times New Roman"/>
          <w:sz w:val="28"/>
          <w:szCs w:val="28"/>
          <w:lang w:eastAsia="ru-RU"/>
        </w:rPr>
        <w:t>,</w:t>
      </w:r>
      <w:proofErr w:type="gramEnd"/>
      <w:r w:rsidRPr="005C397E">
        <w:rPr>
          <w:rFonts w:ascii="Times New Roman" w:eastAsia="Times New Roman" w:hAnsi="Times New Roman" w:cs="Times New Roman"/>
          <w:sz w:val="28"/>
          <w:szCs w:val="28"/>
          <w:lang w:eastAsia="ru-RU"/>
        </w:rPr>
        <w:t xml:space="preserve"> если для проведения внеплановой выездной проверки требуется согласование ее проведения с органом прокуратуры, копия акта проверки направляется в орган прокуратуры, которым принято решение о согласовании проведения проверки, в течение пяти рабочих дней со дня составления акта проверки.</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3.6.10. Проверяющий вносит запись о проведении проверки в журнал учета проверок, который в установленном порядке ведется юридическим лицом.</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При отсутствии журнала учета проверок в акте проверки проверяющим делается соответствующая запись.</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 xml:space="preserve">3.6.11. </w:t>
      </w:r>
      <w:proofErr w:type="gramStart"/>
      <w:r w:rsidRPr="005C397E">
        <w:rPr>
          <w:rFonts w:ascii="Times New Roman" w:eastAsia="Times New Roman" w:hAnsi="Times New Roman" w:cs="Times New Roman"/>
          <w:sz w:val="28"/>
          <w:szCs w:val="28"/>
          <w:lang w:eastAsia="ru-RU"/>
        </w:rPr>
        <w:t xml:space="preserve">Если проведение плановой или внеплановой выездной проверки оказалось невозможным в связи с отсутствием индивидуального </w:t>
      </w:r>
      <w:r w:rsidRPr="005C397E">
        <w:rPr>
          <w:rFonts w:ascii="Times New Roman" w:eastAsia="Times New Roman" w:hAnsi="Times New Roman" w:cs="Times New Roman"/>
          <w:sz w:val="28"/>
          <w:szCs w:val="28"/>
          <w:lang w:eastAsia="ru-RU"/>
        </w:rPr>
        <w:lastRenderedPageBreak/>
        <w:t>предпринимателя, его уполномоченного представителя, руководителя или иного должностного лица юридического лица, либо в связи с фактическим неосуществлением деятельности юридическим лицом, индивидуальным предпринимателем, либо в связи с иными действиями (бездействием) индивидуального предпринимателя, его уполномоченного представителя, руководителя или иного должностного лица юридического лица, повлекшими невозможность проведения проверки, должностное</w:t>
      </w:r>
      <w:proofErr w:type="gramEnd"/>
      <w:r w:rsidRPr="005C397E">
        <w:rPr>
          <w:rFonts w:ascii="Times New Roman" w:eastAsia="Times New Roman" w:hAnsi="Times New Roman" w:cs="Times New Roman"/>
          <w:sz w:val="28"/>
          <w:szCs w:val="28"/>
          <w:lang w:eastAsia="ru-RU"/>
        </w:rPr>
        <w:t xml:space="preserve"> лицо органа муниципального контроля составляет акт о невозможности проведения соответствующей проверки с указанием причин невозможности ее проведения.</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proofErr w:type="gramStart"/>
      <w:r w:rsidRPr="005C397E">
        <w:rPr>
          <w:rFonts w:ascii="Times New Roman" w:eastAsia="Times New Roman" w:hAnsi="Times New Roman" w:cs="Times New Roman"/>
          <w:sz w:val="28"/>
          <w:szCs w:val="28"/>
          <w:lang w:eastAsia="ru-RU"/>
        </w:rPr>
        <w:t>В этом случае орган муниципального контроля в течение трех месяцев со дня составления акта о невозможности проведения соответствующей проверки вправе принять решение о проведении в отношении таких юридического лица, индивидуального предпринимателя плановой или внеплановой выездной проверки без внесения плановой проверки в ежегодный план плановых проверок и без предварительного уведомления юридического лица, индивидуального предпринимателя.</w:t>
      </w:r>
      <w:proofErr w:type="gramEnd"/>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 xml:space="preserve">3.6.12. </w:t>
      </w:r>
      <w:proofErr w:type="gramStart"/>
      <w:r w:rsidRPr="005C397E">
        <w:rPr>
          <w:rFonts w:ascii="Times New Roman" w:eastAsia="Times New Roman" w:hAnsi="Times New Roman" w:cs="Times New Roman"/>
          <w:sz w:val="28"/>
          <w:szCs w:val="28"/>
          <w:lang w:eastAsia="ru-RU"/>
        </w:rPr>
        <w:t xml:space="preserve">В случае представления должностным лицам органа муниципального контроля при проведении плановой проверки документов, подтверждающих отнесение юридического лица, индивидуального предпринимателя, в отношении которых проводится плановая проверка, к лицам, указанным в </w:t>
      </w:r>
      <w:hyperlink r:id="rId24" w:history="1">
        <w:r w:rsidRPr="005C397E">
          <w:rPr>
            <w:rFonts w:ascii="Times New Roman" w:eastAsia="Times New Roman" w:hAnsi="Times New Roman" w:cs="Times New Roman"/>
            <w:color w:val="0000FF"/>
            <w:sz w:val="28"/>
            <w:szCs w:val="28"/>
            <w:u w:val="single"/>
            <w:lang w:eastAsia="ru-RU"/>
          </w:rPr>
          <w:t>части 1 статьи 26.1</w:t>
        </w:r>
      </w:hyperlink>
      <w:r w:rsidRPr="005C397E">
        <w:rPr>
          <w:rFonts w:ascii="Times New Roman" w:eastAsia="Times New Roman" w:hAnsi="Times New Roman" w:cs="Times New Roman"/>
          <w:sz w:val="28"/>
          <w:szCs w:val="28"/>
          <w:lang w:eastAsia="ru-RU"/>
        </w:rPr>
        <w:t xml:space="preserve"> Закона № 294-ФЗ, и при отсутствии оснований, предусмотренных </w:t>
      </w:r>
      <w:hyperlink r:id="rId25" w:history="1">
        <w:r w:rsidRPr="005C397E">
          <w:rPr>
            <w:rFonts w:ascii="Times New Roman" w:eastAsia="Times New Roman" w:hAnsi="Times New Roman" w:cs="Times New Roman"/>
            <w:color w:val="0000FF"/>
            <w:sz w:val="28"/>
            <w:szCs w:val="28"/>
            <w:u w:val="single"/>
            <w:lang w:eastAsia="ru-RU"/>
          </w:rPr>
          <w:t>частью 2 статьи 26.1</w:t>
        </w:r>
      </w:hyperlink>
      <w:r w:rsidRPr="005C397E">
        <w:rPr>
          <w:rFonts w:ascii="Times New Roman" w:eastAsia="Times New Roman" w:hAnsi="Times New Roman" w:cs="Times New Roman"/>
          <w:sz w:val="28"/>
          <w:szCs w:val="28"/>
          <w:lang w:eastAsia="ru-RU"/>
        </w:rPr>
        <w:t xml:space="preserve"> указанного Закона, проведение плановой проверки прекращается, о чем составляется соответствующий акт.</w:t>
      </w:r>
      <w:proofErr w:type="gramEnd"/>
    </w:p>
    <w:p w:rsidR="005C397E" w:rsidRPr="005C397E" w:rsidRDefault="0082615E" w:rsidP="005C397E">
      <w:pPr>
        <w:tabs>
          <w:tab w:val="num" w:pos="0"/>
        </w:tabs>
        <w:spacing w:after="0" w:line="240" w:lineRule="auto"/>
        <w:jc w:val="both"/>
        <w:rPr>
          <w:rFonts w:ascii="Times New Roman" w:eastAsia="Times New Roman" w:hAnsi="Times New Roman" w:cs="Times New Roman"/>
          <w:sz w:val="28"/>
          <w:szCs w:val="28"/>
          <w:lang w:eastAsia="ru-RU"/>
        </w:rPr>
      </w:pPr>
      <w:hyperlink r:id="rId26" w:history="1">
        <w:proofErr w:type="gramStart"/>
        <w:r w:rsidR="005C397E" w:rsidRPr="00887FEE">
          <w:rPr>
            <w:rFonts w:ascii="Times New Roman" w:eastAsia="Times New Roman" w:hAnsi="Times New Roman" w:cs="Times New Roman"/>
            <w:sz w:val="28"/>
            <w:szCs w:val="28"/>
            <w:u w:val="single"/>
            <w:lang w:eastAsia="ru-RU"/>
          </w:rPr>
          <w:t>3.6.13</w:t>
        </w:r>
      </w:hyperlink>
      <w:r w:rsidR="005C397E" w:rsidRPr="005C397E">
        <w:rPr>
          <w:rFonts w:ascii="Times New Roman" w:eastAsia="Times New Roman" w:hAnsi="Times New Roman" w:cs="Times New Roman"/>
          <w:sz w:val="28"/>
          <w:szCs w:val="28"/>
          <w:lang w:eastAsia="ru-RU"/>
        </w:rPr>
        <w:t xml:space="preserve">. При выявлении нарушений требований, установленных нормативными правовыми актами, </w:t>
      </w:r>
      <w:r w:rsidR="005C397E" w:rsidRPr="005C397E">
        <w:rPr>
          <w:rFonts w:ascii="Times New Roman" w:eastAsia="Times New Roman" w:hAnsi="Times New Roman" w:cs="Times New Roman"/>
          <w:color w:val="000000"/>
          <w:sz w:val="28"/>
          <w:szCs w:val="28"/>
          <w:lang w:eastAsia="ru-RU"/>
        </w:rPr>
        <w:t xml:space="preserve">за которые </w:t>
      </w:r>
      <w:r w:rsidR="00887FEE" w:rsidRPr="00887FEE">
        <w:rPr>
          <w:rFonts w:ascii="Times New Roman" w:eastAsia="Times New Roman" w:hAnsi="Times New Roman" w:cs="Times New Roman"/>
          <w:color w:val="000000"/>
          <w:sz w:val="28"/>
          <w:szCs w:val="28"/>
          <w:lang w:eastAsia="ru-RU"/>
        </w:rPr>
        <w:t>Закон Оренбургской области от 01.10.2003 N 489/55-III-ОЗ "Об административных правонарушениях в Оренбургской области"</w:t>
      </w:r>
      <w:r w:rsidR="00887FEE">
        <w:rPr>
          <w:rFonts w:ascii="Times New Roman" w:eastAsia="Times New Roman" w:hAnsi="Times New Roman" w:cs="Times New Roman"/>
          <w:color w:val="000000"/>
          <w:sz w:val="28"/>
          <w:szCs w:val="28"/>
          <w:lang w:eastAsia="ru-RU"/>
        </w:rPr>
        <w:t xml:space="preserve"> </w:t>
      </w:r>
      <w:r w:rsidR="005C397E" w:rsidRPr="005C397E">
        <w:rPr>
          <w:rFonts w:ascii="Times New Roman" w:eastAsia="Times New Roman" w:hAnsi="Times New Roman" w:cs="Times New Roman"/>
          <w:color w:val="000000"/>
          <w:sz w:val="28"/>
          <w:szCs w:val="28"/>
          <w:lang w:eastAsia="ru-RU"/>
        </w:rPr>
        <w:t>предусмотрена административная ответственность</w:t>
      </w:r>
      <w:r w:rsidR="005C397E" w:rsidRPr="005C397E">
        <w:rPr>
          <w:rFonts w:ascii="Times New Roman" w:eastAsia="Times New Roman" w:hAnsi="Times New Roman" w:cs="Times New Roman"/>
          <w:sz w:val="28"/>
          <w:szCs w:val="28"/>
          <w:lang w:eastAsia="ru-RU"/>
        </w:rPr>
        <w:t>, акт проверки и иные материалы проверки направляются в органы или должностным лицам, уполномоченным составлять протоколы об административных правонарушениях, в течение десяти рабочих дней со дня составления акта проверки.</w:t>
      </w:r>
      <w:proofErr w:type="gramEnd"/>
    </w:p>
    <w:p w:rsidR="005C397E" w:rsidRPr="005C397E" w:rsidRDefault="0082615E" w:rsidP="005C397E">
      <w:pPr>
        <w:tabs>
          <w:tab w:val="num" w:pos="0"/>
        </w:tabs>
        <w:spacing w:after="0" w:line="240" w:lineRule="auto"/>
        <w:jc w:val="both"/>
        <w:rPr>
          <w:rFonts w:ascii="Times New Roman" w:eastAsia="Times New Roman" w:hAnsi="Times New Roman" w:cs="Times New Roman"/>
          <w:sz w:val="28"/>
          <w:szCs w:val="28"/>
          <w:lang w:eastAsia="ru-RU"/>
        </w:rPr>
      </w:pPr>
      <w:hyperlink r:id="rId27" w:history="1">
        <w:r w:rsidR="005C397E" w:rsidRPr="00887FEE">
          <w:rPr>
            <w:rFonts w:ascii="Times New Roman" w:eastAsia="Times New Roman" w:hAnsi="Times New Roman" w:cs="Times New Roman"/>
            <w:sz w:val="28"/>
            <w:szCs w:val="28"/>
            <w:u w:val="single"/>
            <w:lang w:eastAsia="ru-RU"/>
          </w:rPr>
          <w:t>3.6.14</w:t>
        </w:r>
      </w:hyperlink>
      <w:r w:rsidR="005C397E" w:rsidRPr="005C397E">
        <w:rPr>
          <w:rFonts w:ascii="Times New Roman" w:eastAsia="Times New Roman" w:hAnsi="Times New Roman" w:cs="Times New Roman"/>
          <w:sz w:val="28"/>
          <w:szCs w:val="28"/>
          <w:lang w:eastAsia="ru-RU"/>
        </w:rPr>
        <w:t xml:space="preserve">. </w:t>
      </w:r>
      <w:bookmarkStart w:id="5" w:name="sub_13612"/>
      <w:r w:rsidR="005C397E" w:rsidRPr="005C397E">
        <w:rPr>
          <w:rFonts w:ascii="Times New Roman" w:eastAsia="Times New Roman" w:hAnsi="Times New Roman" w:cs="Times New Roman"/>
          <w:sz w:val="28"/>
          <w:szCs w:val="28"/>
          <w:lang w:eastAsia="ru-RU"/>
        </w:rPr>
        <w:t xml:space="preserve">В случае выявления при проведении проверки нарушений индивидуальным предпринимателем или юридическим лицом обязательных требований </w:t>
      </w:r>
      <w:proofErr w:type="gramStart"/>
      <w:r w:rsidR="005C397E" w:rsidRPr="005C397E">
        <w:rPr>
          <w:rFonts w:ascii="Times New Roman" w:eastAsia="Times New Roman" w:hAnsi="Times New Roman" w:cs="Times New Roman"/>
          <w:sz w:val="28"/>
          <w:szCs w:val="28"/>
          <w:lang w:eastAsia="ru-RU"/>
        </w:rPr>
        <w:t>проверяющий</w:t>
      </w:r>
      <w:proofErr w:type="gramEnd"/>
      <w:r w:rsidR="005C397E" w:rsidRPr="005C397E">
        <w:rPr>
          <w:rFonts w:ascii="Times New Roman" w:eastAsia="Times New Roman" w:hAnsi="Times New Roman" w:cs="Times New Roman"/>
          <w:sz w:val="28"/>
          <w:szCs w:val="28"/>
          <w:lang w:eastAsia="ru-RU"/>
        </w:rPr>
        <w:t xml:space="preserve"> одновременно с актом проверки готовит, подписывает и выдает индивидуальному предпринимателю, юридическому лицу предписание по форме согласно </w:t>
      </w:r>
      <w:hyperlink r:id="rId28" w:anchor="sub_3000" w:history="1">
        <w:r w:rsidR="005C397E" w:rsidRPr="005C397E">
          <w:rPr>
            <w:rFonts w:ascii="Times New Roman" w:eastAsia="Times New Roman" w:hAnsi="Times New Roman" w:cs="Times New Roman"/>
            <w:color w:val="0000FF"/>
            <w:sz w:val="28"/>
            <w:szCs w:val="28"/>
            <w:u w:val="single"/>
            <w:lang w:eastAsia="ru-RU"/>
          </w:rPr>
          <w:t>приложению № 2</w:t>
        </w:r>
      </w:hyperlink>
      <w:r w:rsidR="005C397E" w:rsidRPr="005C397E">
        <w:rPr>
          <w:rFonts w:ascii="Times New Roman" w:eastAsia="Times New Roman" w:hAnsi="Times New Roman" w:cs="Times New Roman"/>
          <w:sz w:val="28"/>
          <w:szCs w:val="28"/>
          <w:lang w:eastAsia="ru-RU"/>
        </w:rPr>
        <w:t xml:space="preserve"> к Регламенту об устранении выявленных нарушений с указанием сроков их устранения.</w:t>
      </w:r>
    </w:p>
    <w:bookmarkEnd w:id="5"/>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fldChar w:fldCharType="begin"/>
      </w:r>
      <w:r w:rsidRPr="005C397E">
        <w:rPr>
          <w:rFonts w:ascii="Times New Roman" w:eastAsia="Times New Roman" w:hAnsi="Times New Roman" w:cs="Times New Roman"/>
          <w:sz w:val="28"/>
          <w:szCs w:val="28"/>
          <w:lang w:eastAsia="ru-RU"/>
        </w:rPr>
        <w:instrText xml:space="preserve"> HYPERLINK "consultantplus://offline/ref=E90571E5DE83A01371744CDBD563D004D44E979278E0F1E30E3054914019C342355F51C03EF4FE3BF6B6D35D18B2A9CFA623EBA28F42CAC444FCA4XAo5D" </w:instrText>
      </w:r>
      <w:r w:rsidRPr="005C397E">
        <w:rPr>
          <w:rFonts w:ascii="Times New Roman" w:eastAsia="Times New Roman" w:hAnsi="Times New Roman" w:cs="Times New Roman"/>
          <w:sz w:val="28"/>
          <w:szCs w:val="28"/>
          <w:lang w:eastAsia="ru-RU"/>
        </w:rPr>
        <w:fldChar w:fldCharType="separate"/>
      </w:r>
      <w:r w:rsidRPr="00887FEE">
        <w:rPr>
          <w:rFonts w:ascii="Times New Roman" w:eastAsia="Times New Roman" w:hAnsi="Times New Roman" w:cs="Times New Roman"/>
          <w:sz w:val="28"/>
          <w:szCs w:val="28"/>
          <w:u w:val="single"/>
          <w:lang w:eastAsia="ru-RU"/>
        </w:rPr>
        <w:t>3.6.15</w:t>
      </w:r>
      <w:r w:rsidRPr="005C397E">
        <w:rPr>
          <w:rFonts w:ascii="Times New Roman" w:eastAsia="Times New Roman" w:hAnsi="Times New Roman" w:cs="Times New Roman"/>
          <w:sz w:val="28"/>
          <w:szCs w:val="28"/>
          <w:lang w:eastAsia="ru-RU"/>
        </w:rPr>
        <w:fldChar w:fldCharType="end"/>
      </w:r>
      <w:r w:rsidRPr="005C397E">
        <w:rPr>
          <w:rFonts w:ascii="Times New Roman" w:eastAsia="Times New Roman" w:hAnsi="Times New Roman" w:cs="Times New Roman"/>
          <w:sz w:val="28"/>
          <w:szCs w:val="28"/>
          <w:lang w:eastAsia="ru-RU"/>
        </w:rPr>
        <w:t>. Предписание об устранении выявленных нарушений вручается индивидуальному предпринимателю или его уполномоченному представителю, руководителю и (или) иному должностному лицу или уполномоченному представителю юридического лица под расписку.</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proofErr w:type="gramStart"/>
      <w:r w:rsidRPr="005C397E">
        <w:rPr>
          <w:rFonts w:ascii="Times New Roman" w:eastAsia="Times New Roman" w:hAnsi="Times New Roman" w:cs="Times New Roman"/>
          <w:sz w:val="28"/>
          <w:szCs w:val="28"/>
          <w:lang w:eastAsia="ru-RU"/>
        </w:rPr>
        <w:t xml:space="preserve">В случае отказа от получения предписания об устранении выявленных нарушений, а также в случае отказа индивидуального предпринимателя или его уполномоченного представителя, руководителя и (или) иного </w:t>
      </w:r>
      <w:r w:rsidRPr="005C397E">
        <w:rPr>
          <w:rFonts w:ascii="Times New Roman" w:eastAsia="Times New Roman" w:hAnsi="Times New Roman" w:cs="Times New Roman"/>
          <w:sz w:val="28"/>
          <w:szCs w:val="28"/>
          <w:lang w:eastAsia="ru-RU"/>
        </w:rPr>
        <w:lastRenderedPageBreak/>
        <w:t>должностного лица или уполномоченного представителя юридического лица дать расписку о получении указанного предписания предписание об устранении выявленных нарушений направляется не позднее трех рабочих дней со дня его регистрации проверяемому лицу заказным почтовым отправлением с уведомлением</w:t>
      </w:r>
      <w:proofErr w:type="gramEnd"/>
      <w:r w:rsidRPr="005C397E">
        <w:rPr>
          <w:rFonts w:ascii="Times New Roman" w:eastAsia="Times New Roman" w:hAnsi="Times New Roman" w:cs="Times New Roman"/>
          <w:sz w:val="28"/>
          <w:szCs w:val="28"/>
          <w:lang w:eastAsia="ru-RU"/>
        </w:rPr>
        <w:t xml:space="preserve"> о вручении.</w:t>
      </w:r>
    </w:p>
    <w:p w:rsidR="005C397E" w:rsidRPr="005C397E" w:rsidRDefault="0082615E" w:rsidP="005C397E">
      <w:pPr>
        <w:tabs>
          <w:tab w:val="num" w:pos="0"/>
        </w:tabs>
        <w:spacing w:after="0" w:line="240" w:lineRule="auto"/>
        <w:jc w:val="both"/>
        <w:rPr>
          <w:rFonts w:ascii="Times New Roman" w:eastAsia="Times New Roman" w:hAnsi="Times New Roman" w:cs="Times New Roman"/>
          <w:sz w:val="28"/>
          <w:szCs w:val="28"/>
          <w:lang w:eastAsia="ru-RU"/>
        </w:rPr>
      </w:pPr>
      <w:hyperlink r:id="rId29" w:history="1">
        <w:r w:rsidR="005C397E" w:rsidRPr="00887FEE">
          <w:rPr>
            <w:rFonts w:ascii="Times New Roman" w:eastAsia="Times New Roman" w:hAnsi="Times New Roman" w:cs="Times New Roman"/>
            <w:sz w:val="28"/>
            <w:szCs w:val="28"/>
            <w:u w:val="single"/>
            <w:lang w:eastAsia="ru-RU"/>
          </w:rPr>
          <w:t>3.6.16</w:t>
        </w:r>
      </w:hyperlink>
      <w:r w:rsidR="005C397E" w:rsidRPr="005C397E">
        <w:rPr>
          <w:rFonts w:ascii="Times New Roman" w:eastAsia="Times New Roman" w:hAnsi="Times New Roman" w:cs="Times New Roman"/>
          <w:sz w:val="28"/>
          <w:szCs w:val="28"/>
          <w:lang w:eastAsia="ru-RU"/>
        </w:rPr>
        <w:t>. Сроки исполнения административной процедуры проведения проверки и оформления ее результатов.</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 xml:space="preserve">Срок проведения каждой из </w:t>
      </w:r>
      <w:proofErr w:type="gramStart"/>
      <w:r w:rsidRPr="005C397E">
        <w:rPr>
          <w:rFonts w:ascii="Times New Roman" w:eastAsia="Times New Roman" w:hAnsi="Times New Roman" w:cs="Times New Roman"/>
          <w:sz w:val="28"/>
          <w:szCs w:val="28"/>
          <w:lang w:eastAsia="ru-RU"/>
        </w:rPr>
        <w:t xml:space="preserve">проверок, предусмотренных </w:t>
      </w:r>
      <w:hyperlink r:id="rId30" w:history="1">
        <w:r w:rsidRPr="005C397E">
          <w:rPr>
            <w:rFonts w:ascii="Times New Roman" w:eastAsia="Times New Roman" w:hAnsi="Times New Roman" w:cs="Times New Roman"/>
            <w:color w:val="0000FF"/>
            <w:sz w:val="28"/>
            <w:szCs w:val="28"/>
            <w:u w:val="single"/>
            <w:lang w:eastAsia="ru-RU"/>
          </w:rPr>
          <w:t>статьями 11</w:t>
        </w:r>
      </w:hyperlink>
      <w:r w:rsidRPr="005C397E">
        <w:rPr>
          <w:rFonts w:ascii="Times New Roman" w:eastAsia="Times New Roman" w:hAnsi="Times New Roman" w:cs="Times New Roman"/>
          <w:sz w:val="28"/>
          <w:szCs w:val="28"/>
          <w:lang w:eastAsia="ru-RU"/>
        </w:rPr>
        <w:t xml:space="preserve"> и </w:t>
      </w:r>
      <w:hyperlink r:id="rId31" w:history="1">
        <w:r w:rsidRPr="005C397E">
          <w:rPr>
            <w:rFonts w:ascii="Times New Roman" w:eastAsia="Times New Roman" w:hAnsi="Times New Roman" w:cs="Times New Roman"/>
            <w:color w:val="0000FF"/>
            <w:sz w:val="28"/>
            <w:szCs w:val="28"/>
            <w:u w:val="single"/>
            <w:lang w:eastAsia="ru-RU"/>
          </w:rPr>
          <w:t>12</w:t>
        </w:r>
      </w:hyperlink>
      <w:r w:rsidRPr="005C397E">
        <w:rPr>
          <w:rFonts w:ascii="Times New Roman" w:eastAsia="Times New Roman" w:hAnsi="Times New Roman" w:cs="Times New Roman"/>
          <w:sz w:val="28"/>
          <w:szCs w:val="28"/>
          <w:lang w:eastAsia="ru-RU"/>
        </w:rPr>
        <w:t xml:space="preserve"> Федерального закона от 26.12.2008 № 294-ФЗ указаны</w:t>
      </w:r>
      <w:proofErr w:type="gramEnd"/>
      <w:r w:rsidRPr="005C397E">
        <w:rPr>
          <w:rFonts w:ascii="Times New Roman" w:eastAsia="Times New Roman" w:hAnsi="Times New Roman" w:cs="Times New Roman"/>
          <w:sz w:val="28"/>
          <w:szCs w:val="28"/>
          <w:lang w:eastAsia="ru-RU"/>
        </w:rPr>
        <w:t xml:space="preserve"> в п. 2.2. настоящего Регламента.</w:t>
      </w:r>
    </w:p>
    <w:p w:rsidR="005C397E" w:rsidRPr="005C397E" w:rsidRDefault="0082615E" w:rsidP="005C397E">
      <w:pPr>
        <w:tabs>
          <w:tab w:val="num" w:pos="0"/>
        </w:tabs>
        <w:spacing w:after="0" w:line="240" w:lineRule="auto"/>
        <w:jc w:val="both"/>
        <w:rPr>
          <w:rFonts w:ascii="Times New Roman" w:eastAsia="Times New Roman" w:hAnsi="Times New Roman" w:cs="Times New Roman"/>
          <w:sz w:val="28"/>
          <w:szCs w:val="28"/>
          <w:lang w:eastAsia="ru-RU"/>
        </w:rPr>
      </w:pPr>
      <w:hyperlink r:id="rId32" w:history="1">
        <w:r w:rsidR="005C397E" w:rsidRPr="005C397E">
          <w:rPr>
            <w:rFonts w:ascii="Times New Roman" w:eastAsia="Times New Roman" w:hAnsi="Times New Roman" w:cs="Times New Roman"/>
            <w:color w:val="0000FF"/>
            <w:sz w:val="28"/>
            <w:szCs w:val="28"/>
            <w:u w:val="single"/>
            <w:lang w:eastAsia="ru-RU"/>
          </w:rPr>
          <w:t>3.6.17</w:t>
        </w:r>
      </w:hyperlink>
      <w:r w:rsidR="005C397E" w:rsidRPr="005C397E">
        <w:rPr>
          <w:rFonts w:ascii="Times New Roman" w:eastAsia="Times New Roman" w:hAnsi="Times New Roman" w:cs="Times New Roman"/>
          <w:sz w:val="28"/>
          <w:szCs w:val="28"/>
          <w:lang w:eastAsia="ru-RU"/>
        </w:rPr>
        <w:t>. Результатом исполнения данной административной процедуры является:</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 xml:space="preserve">- </w:t>
      </w:r>
      <w:hyperlink r:id="rId33" w:history="1">
        <w:r w:rsidRPr="005C397E">
          <w:rPr>
            <w:rFonts w:ascii="Times New Roman" w:eastAsia="Times New Roman" w:hAnsi="Times New Roman" w:cs="Times New Roman"/>
            <w:color w:val="0000FF"/>
            <w:sz w:val="28"/>
            <w:szCs w:val="28"/>
            <w:u w:val="single"/>
            <w:lang w:eastAsia="ru-RU"/>
          </w:rPr>
          <w:t>акт</w:t>
        </w:r>
      </w:hyperlink>
      <w:r w:rsidRPr="005C397E">
        <w:rPr>
          <w:rFonts w:ascii="Times New Roman" w:eastAsia="Times New Roman" w:hAnsi="Times New Roman" w:cs="Times New Roman"/>
          <w:sz w:val="28"/>
          <w:szCs w:val="28"/>
          <w:lang w:eastAsia="ru-RU"/>
        </w:rPr>
        <w:t xml:space="preserve"> проверки по форме, утвержденной приказом МЭР РФ № 141;</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 акт о невозможности проведения плановой или внеплановой выездной проверки;</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 акт о прекращении проведения плановой проверки;</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r w:rsidRPr="005C397E">
        <w:rPr>
          <w:rFonts w:ascii="Times New Roman" w:eastAsia="Times New Roman" w:hAnsi="Times New Roman" w:cs="Times New Roman"/>
          <w:sz w:val="28"/>
          <w:szCs w:val="28"/>
          <w:lang w:eastAsia="ru-RU"/>
        </w:rPr>
        <w:t xml:space="preserve">- предписание об устранении выявленных нарушений с указанием сроков их устранения и (или) о проведении мероприятий, установленных </w:t>
      </w:r>
      <w:hyperlink r:id="rId34" w:history="1">
        <w:r w:rsidRPr="005C397E">
          <w:rPr>
            <w:rFonts w:ascii="Times New Roman" w:eastAsia="Times New Roman" w:hAnsi="Times New Roman" w:cs="Times New Roman"/>
            <w:color w:val="0000FF"/>
            <w:sz w:val="28"/>
            <w:szCs w:val="28"/>
            <w:u w:val="single"/>
            <w:lang w:eastAsia="ru-RU"/>
          </w:rPr>
          <w:t>пунктом 1 части 1 статьи 17</w:t>
        </w:r>
      </w:hyperlink>
      <w:r w:rsidRPr="005C397E">
        <w:rPr>
          <w:rFonts w:ascii="Times New Roman" w:eastAsia="Times New Roman" w:hAnsi="Times New Roman" w:cs="Times New Roman"/>
          <w:sz w:val="28"/>
          <w:szCs w:val="28"/>
          <w:lang w:eastAsia="ru-RU"/>
        </w:rPr>
        <w:t xml:space="preserve"> Закона № 294-ФЗ;</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proofErr w:type="gramStart"/>
      <w:r w:rsidRPr="005C397E">
        <w:rPr>
          <w:rFonts w:ascii="Times New Roman" w:eastAsia="Times New Roman" w:hAnsi="Times New Roman" w:cs="Times New Roman"/>
          <w:sz w:val="28"/>
          <w:szCs w:val="28"/>
          <w:lang w:eastAsia="ru-RU"/>
        </w:rPr>
        <w:t xml:space="preserve">- направление материалов о выявленных нарушениях в орган, должностные лица которого уполномочены в соответствии с </w:t>
      </w:r>
      <w:hyperlink r:id="rId35" w:history="1">
        <w:r w:rsidRPr="005C397E">
          <w:rPr>
            <w:rFonts w:ascii="Times New Roman" w:eastAsia="Times New Roman" w:hAnsi="Times New Roman" w:cs="Times New Roman"/>
            <w:color w:val="0000FF"/>
            <w:sz w:val="28"/>
            <w:szCs w:val="28"/>
            <w:u w:val="single"/>
            <w:lang w:eastAsia="ru-RU"/>
          </w:rPr>
          <w:t>Кодексом</w:t>
        </w:r>
      </w:hyperlink>
      <w:r w:rsidRPr="005C397E">
        <w:rPr>
          <w:rFonts w:ascii="Times New Roman" w:eastAsia="Times New Roman" w:hAnsi="Times New Roman" w:cs="Times New Roman"/>
          <w:sz w:val="28"/>
          <w:szCs w:val="28"/>
          <w:lang w:eastAsia="ru-RU"/>
        </w:rPr>
        <w:t xml:space="preserve"> Российской Федерации об административных правонарушениях, </w:t>
      </w:r>
      <w:r w:rsidR="00887FEE" w:rsidRPr="00887FEE">
        <w:rPr>
          <w:rFonts w:ascii="Times New Roman" w:eastAsia="Times New Roman" w:hAnsi="Times New Roman" w:cs="Times New Roman"/>
          <w:sz w:val="28"/>
          <w:szCs w:val="28"/>
          <w:lang w:eastAsia="ru-RU"/>
        </w:rPr>
        <w:t>Закон Оренбургской области от 01.10.2003 N 489/55-III-ОЗ "Об административных правонарушениях в Оренбургской области"</w:t>
      </w:r>
      <w:r w:rsidRPr="005C397E">
        <w:rPr>
          <w:rFonts w:ascii="Times New Roman" w:eastAsia="Times New Roman" w:hAnsi="Times New Roman" w:cs="Times New Roman"/>
          <w:color w:val="FF0000"/>
          <w:sz w:val="28"/>
          <w:szCs w:val="28"/>
          <w:lang w:eastAsia="ru-RU"/>
        </w:rPr>
        <w:t xml:space="preserve"> </w:t>
      </w:r>
      <w:r w:rsidRPr="005C397E">
        <w:rPr>
          <w:rFonts w:ascii="Times New Roman" w:eastAsia="Times New Roman" w:hAnsi="Times New Roman" w:cs="Times New Roman"/>
          <w:sz w:val="28"/>
          <w:szCs w:val="28"/>
          <w:lang w:eastAsia="ru-RU"/>
        </w:rPr>
        <w:t>составлять протоколы об административных правонарушениях в области использования и охраны недр при добыче общераспространенных полезных ископаемых, а также при строительстве подземных сооружений, не связанных с добычей</w:t>
      </w:r>
      <w:proofErr w:type="gramEnd"/>
      <w:r w:rsidRPr="005C397E">
        <w:rPr>
          <w:rFonts w:ascii="Times New Roman" w:eastAsia="Times New Roman" w:hAnsi="Times New Roman" w:cs="Times New Roman"/>
          <w:sz w:val="28"/>
          <w:szCs w:val="28"/>
          <w:lang w:eastAsia="ru-RU"/>
        </w:rPr>
        <w:t xml:space="preserve"> полезных ископаемых (в случае выявления фактов нарушения обязательных требований, требований, установленных муниципальными правовыми актами, содержащих признаки административного правонарушения).</w:t>
      </w:r>
    </w:p>
    <w:p w:rsidR="005C397E" w:rsidRPr="005C397E" w:rsidRDefault="005C397E" w:rsidP="005C397E">
      <w:pPr>
        <w:tabs>
          <w:tab w:val="num" w:pos="0"/>
        </w:tabs>
        <w:spacing w:after="0" w:line="240" w:lineRule="auto"/>
        <w:jc w:val="both"/>
        <w:rPr>
          <w:rFonts w:ascii="Times New Roman" w:eastAsia="Times New Roman" w:hAnsi="Times New Roman" w:cs="Times New Roman"/>
          <w:sz w:val="28"/>
          <w:szCs w:val="28"/>
          <w:lang w:eastAsia="ru-RU"/>
        </w:rPr>
      </w:pPr>
    </w:p>
    <w:p w:rsidR="00742576" w:rsidRPr="0019099B" w:rsidRDefault="00742576" w:rsidP="00742576">
      <w:pPr>
        <w:spacing w:after="0" w:line="240" w:lineRule="auto"/>
        <w:jc w:val="both"/>
        <w:rPr>
          <w:rFonts w:ascii="Times New Roman" w:eastAsia="Times New Roman" w:hAnsi="Times New Roman" w:cs="Times New Roman"/>
          <w:sz w:val="28"/>
          <w:szCs w:val="28"/>
          <w:lang w:eastAsia="ru-RU"/>
        </w:rPr>
      </w:pPr>
      <w:r w:rsidRPr="0019099B">
        <w:rPr>
          <w:rFonts w:ascii="Times New Roman" w:eastAsia="Times New Roman" w:hAnsi="Times New Roman" w:cs="Times New Roman"/>
          <w:sz w:val="28"/>
          <w:szCs w:val="28"/>
          <w:lang w:eastAsia="ru-RU"/>
        </w:rPr>
        <w:t xml:space="preserve">          2. Настоящее постановление вступает в силу с момента  его официального обнародования и подлежит размещению на официальном сайте в сети Интернет.</w:t>
      </w:r>
    </w:p>
    <w:p w:rsidR="00742576" w:rsidRPr="0019099B" w:rsidRDefault="00742576" w:rsidP="00742576">
      <w:pPr>
        <w:spacing w:after="0" w:line="240" w:lineRule="auto"/>
        <w:jc w:val="both"/>
        <w:rPr>
          <w:rFonts w:ascii="Times New Roman" w:eastAsia="Times New Roman" w:hAnsi="Times New Roman" w:cs="Times New Roman"/>
          <w:sz w:val="28"/>
          <w:szCs w:val="28"/>
          <w:lang w:eastAsia="ru-RU"/>
        </w:rPr>
      </w:pPr>
      <w:r w:rsidRPr="0019099B">
        <w:rPr>
          <w:rFonts w:ascii="Times New Roman" w:eastAsia="Times New Roman" w:hAnsi="Times New Roman" w:cs="Times New Roman"/>
          <w:sz w:val="28"/>
          <w:szCs w:val="28"/>
          <w:lang w:eastAsia="ru-RU"/>
        </w:rPr>
        <w:t xml:space="preserve">          3. </w:t>
      </w:r>
      <w:proofErr w:type="gramStart"/>
      <w:r w:rsidRPr="0019099B">
        <w:rPr>
          <w:rFonts w:ascii="Times New Roman" w:eastAsia="Times New Roman" w:hAnsi="Times New Roman" w:cs="Times New Roman"/>
          <w:sz w:val="28"/>
          <w:szCs w:val="28"/>
          <w:lang w:eastAsia="ru-RU"/>
        </w:rPr>
        <w:t>Контроль за</w:t>
      </w:r>
      <w:proofErr w:type="gramEnd"/>
      <w:r w:rsidRPr="0019099B">
        <w:rPr>
          <w:rFonts w:ascii="Times New Roman" w:eastAsia="Times New Roman" w:hAnsi="Times New Roman" w:cs="Times New Roman"/>
          <w:sz w:val="28"/>
          <w:szCs w:val="28"/>
          <w:lang w:eastAsia="ru-RU"/>
        </w:rPr>
        <w:t xml:space="preserve"> исполнением настоящего постановления оставляю за собой.</w:t>
      </w:r>
    </w:p>
    <w:p w:rsidR="00742576" w:rsidRPr="0019099B" w:rsidRDefault="00742576" w:rsidP="00742576">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19099B">
        <w:rPr>
          <w:rFonts w:ascii="Times New Roman" w:eastAsia="Times New Roman" w:hAnsi="Times New Roman" w:cs="Times New Roman"/>
          <w:color w:val="000000"/>
          <w:sz w:val="28"/>
          <w:szCs w:val="28"/>
          <w:lang w:eastAsia="ru-RU"/>
        </w:rPr>
        <w:t xml:space="preserve">Глава муниципального образования                                         </w:t>
      </w:r>
      <w:proofErr w:type="spellStart"/>
      <w:r w:rsidRPr="0019099B">
        <w:rPr>
          <w:rFonts w:ascii="Times New Roman" w:eastAsia="Times New Roman" w:hAnsi="Times New Roman" w:cs="Times New Roman"/>
          <w:color w:val="000000"/>
          <w:sz w:val="28"/>
          <w:szCs w:val="28"/>
          <w:lang w:eastAsia="ru-RU"/>
        </w:rPr>
        <w:t>Р.З.Шарипов</w:t>
      </w:r>
      <w:proofErr w:type="spellEnd"/>
    </w:p>
    <w:p w:rsidR="00742576" w:rsidRPr="0019099B" w:rsidRDefault="00742576" w:rsidP="00742576">
      <w:pPr>
        <w:spacing w:before="100" w:beforeAutospacing="1" w:after="100" w:afterAutospacing="1" w:line="240" w:lineRule="auto"/>
        <w:ind w:firstLine="708"/>
        <w:jc w:val="both"/>
        <w:rPr>
          <w:rFonts w:ascii="Times New Roman" w:eastAsia="Times New Roman" w:hAnsi="Times New Roman" w:cs="Times New Roman"/>
          <w:color w:val="000000"/>
          <w:sz w:val="28"/>
          <w:szCs w:val="28"/>
          <w:lang w:eastAsia="ru-RU"/>
        </w:rPr>
      </w:pPr>
      <w:r w:rsidRPr="0019099B">
        <w:rPr>
          <w:rFonts w:ascii="Times New Roman" w:eastAsia="Times New Roman" w:hAnsi="Times New Roman" w:cs="Times New Roman"/>
          <w:color w:val="000000"/>
          <w:sz w:val="28"/>
          <w:szCs w:val="28"/>
          <w:lang w:eastAsia="ru-RU"/>
        </w:rPr>
        <w:t>Разослано: в дело, в прокуратуру района</w:t>
      </w:r>
    </w:p>
    <w:p w:rsidR="005C397E" w:rsidRDefault="005C397E"/>
    <w:p w:rsidR="005C397E" w:rsidRDefault="005C397E"/>
    <w:p w:rsidR="005C397E" w:rsidRDefault="005C397E"/>
    <w:p w:rsidR="005C397E" w:rsidRDefault="005C397E"/>
    <w:p w:rsidR="005C397E" w:rsidRDefault="005C397E"/>
    <w:sectPr w:rsidR="005C397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5381"/>
    <w:rsid w:val="0019099B"/>
    <w:rsid w:val="004C0CF9"/>
    <w:rsid w:val="005C397E"/>
    <w:rsid w:val="005D6292"/>
    <w:rsid w:val="00695381"/>
    <w:rsid w:val="00742576"/>
    <w:rsid w:val="0082615E"/>
    <w:rsid w:val="00887FEE"/>
    <w:rsid w:val="00953EDF"/>
    <w:rsid w:val="00A028D0"/>
    <w:rsid w:val="00A15D58"/>
    <w:rsid w:val="00A20EEF"/>
    <w:rsid w:val="00A541F3"/>
    <w:rsid w:val="00CB3002"/>
    <w:rsid w:val="00F14F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257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9099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9099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257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9099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9099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404363">
      <w:bodyDiv w:val="1"/>
      <w:marLeft w:val="0"/>
      <w:marRight w:val="0"/>
      <w:marTop w:val="0"/>
      <w:marBottom w:val="0"/>
      <w:divBdr>
        <w:top w:val="none" w:sz="0" w:space="0" w:color="auto"/>
        <w:left w:val="none" w:sz="0" w:space="0" w:color="auto"/>
        <w:bottom w:val="none" w:sz="0" w:space="0" w:color="auto"/>
        <w:right w:val="none" w:sz="0" w:space="0" w:color="auto"/>
      </w:divBdr>
    </w:div>
    <w:div w:id="1739009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77032.1000/" TargetMode="External"/><Relationship Id="rId13" Type="http://schemas.openxmlformats.org/officeDocument/2006/relationships/hyperlink" Target="file:///D:\Documents\&#1055;&#1054;&#1057;&#1058;&#1040;&#1053;&#1054;&#1042;&#1051;&#1045;&#1053;&#1048;&#1071;\2021\p.60-ot-03.03.2020-Ob-utverzhdenii-Poryadka-osushhestvleniya-municipalnogo-kontrolya-za-ispolzovaniem-i-oxranoj-nedr-pri-dobyche-obshherasprostranennyx-poleznyx-iskopaemyx-.doc" TargetMode="External"/><Relationship Id="rId18" Type="http://schemas.openxmlformats.org/officeDocument/2006/relationships/hyperlink" Target="file:///D:\Documents\&#1055;&#1054;&#1057;&#1058;&#1040;&#1053;&#1054;&#1042;&#1051;&#1045;&#1053;&#1048;&#1071;\2021\p.60-ot-03.03.2020-Ob-utverzhdenii-Poryadka-osushhestvleniya-municipalnogo-kontrolya-za-ispolzovaniem-i-oxranoj-nedr-pri-dobyche-obshherasprostranennyx-poleznyx-iskopaemyx-.doc" TargetMode="External"/><Relationship Id="rId26" Type="http://schemas.openxmlformats.org/officeDocument/2006/relationships/hyperlink" Target="consultantplus://offline/ref=E90571E5DE83A01371744CDBD563D004D44E979278E0F1E30E3054914019C342355F51C03EF4FE3BF6B6D35D18B2A9CFA623EBA28F42CAC444FCA4XAo5D" TargetMode="External"/><Relationship Id="rId3" Type="http://schemas.openxmlformats.org/officeDocument/2006/relationships/settings" Target="settings.xml"/><Relationship Id="rId21" Type="http://schemas.openxmlformats.org/officeDocument/2006/relationships/hyperlink" Target="consultantplus://offline/ref=E90571E5DE83A013717452D6C30F8A0ADE47CB9A77E3F3B2526F0FCC1710C915721008827AF9FE3EF1BD800A57B3F588F330E8A78F40CFDBX4oFD" TargetMode="External"/><Relationship Id="rId34" Type="http://schemas.openxmlformats.org/officeDocument/2006/relationships/hyperlink" Target="consultantplus://offline/ref=E90571E5DE83A013717452D6C30F8A0ADE47CB9A77E3F3B2526F0FCC1710C915721008817CF9F46FA7F2815610E6E68BF630EAA290X4oBD" TargetMode="External"/><Relationship Id="rId7" Type="http://schemas.openxmlformats.org/officeDocument/2006/relationships/hyperlink" Target="consultantplus://offline/ref=A7979F9C5FE0FFC2B57F5DEA50491CB23CD4138ECFF3A4DF9398A2638B6DB597F7D32FFB2869CF44D091259B671FAEF626CE8CBB5BBF7A58191103146CC" TargetMode="External"/><Relationship Id="rId12" Type="http://schemas.openxmlformats.org/officeDocument/2006/relationships/hyperlink" Target="file:///D:\Documents\&#1055;&#1054;&#1057;&#1058;&#1040;&#1053;&#1054;&#1042;&#1051;&#1045;&#1053;&#1048;&#1071;\2021\p.60-ot-03.03.2020-Ob-utverzhdenii-Poryadka-osushhestvleniya-municipalnogo-kontrolya-za-ispolzovaniem-i-oxranoj-nedr-pri-dobyche-obshherasprostranennyx-poleznyx-iskopaemyx-.doc" TargetMode="External"/><Relationship Id="rId17" Type="http://schemas.openxmlformats.org/officeDocument/2006/relationships/hyperlink" Target="consultantplus://offline/ref=B9344E5D6AFC20B1C753C248DC6BB24CA788C63CC1F98AC48C6A5704977E38517A01336C2CCB07CC84B31E52E6604D06704F9DC7g5hCD" TargetMode="External"/><Relationship Id="rId25" Type="http://schemas.openxmlformats.org/officeDocument/2006/relationships/hyperlink" Target="consultantplus://offline/ref=E90571E5DE83A013717452D6C30F8A0ADE47CB9A77E3F3B2526F0FCC1710C9157210088178FAF46FA7F2815610E6E68BF630EAA290X4oBD" TargetMode="External"/><Relationship Id="rId33" Type="http://schemas.openxmlformats.org/officeDocument/2006/relationships/hyperlink" Target="consultantplus://offline/ref=E90571E5DE83A013717452D6C30F8A0ADF45CF9C7CE5F3B2526F0FCC1710C915721008827AFBF46FA7F2815610E6E68BF630EAA290X4oBD" TargetMode="External"/><Relationship Id="rId2" Type="http://schemas.microsoft.com/office/2007/relationships/stylesWithEffects" Target="stylesWithEffects.xml"/><Relationship Id="rId16" Type="http://schemas.openxmlformats.org/officeDocument/2006/relationships/hyperlink" Target="garantf1://12064247.1222/" TargetMode="External"/><Relationship Id="rId20" Type="http://schemas.openxmlformats.org/officeDocument/2006/relationships/hyperlink" Target="file:///D:\Documents\&#1055;&#1054;&#1057;&#1058;&#1040;&#1053;&#1054;&#1042;&#1051;&#1045;&#1053;&#1048;&#1071;\2021\p.60-ot-03.03.2020-Ob-utverzhdenii-Poryadka-osushhestvleniya-municipalnogo-kontrolya-za-ispolzovaniem-i-oxranoj-nedr-pri-dobyche-obshherasprostranennyx-poleznyx-iskopaemyx-.doc" TargetMode="External"/><Relationship Id="rId29" Type="http://schemas.openxmlformats.org/officeDocument/2006/relationships/hyperlink" Target="consultantplus://offline/ref=E90571E5DE83A01371744CDBD563D004D44E979278E0F1E30E3054914019C342355F51C03EF4FE3BF6B6D35D18B2A9CFA623EBA28F42CAC444FCA4XAo5D" TargetMode="External"/><Relationship Id="rId1" Type="http://schemas.openxmlformats.org/officeDocument/2006/relationships/styles" Target="styles.xml"/><Relationship Id="rId6" Type="http://schemas.openxmlformats.org/officeDocument/2006/relationships/hyperlink" Target="file:///D:\Documents\&#1055;&#1054;&#1057;&#1058;&#1040;&#1053;&#1054;&#1042;&#1051;&#1045;&#1053;&#1048;&#1071;\2021\p.60-ot-03.03.2020-Ob-utverzhdenii-Poryadka-osushhestvleniya-municipalnogo-kontrolya-za-ispolzovaniem-i-oxranoj-nedr-pri-dobyche-obshherasprostranennyx-poleznyx-iskopaemyx-.doc" TargetMode="External"/><Relationship Id="rId11" Type="http://schemas.openxmlformats.org/officeDocument/2006/relationships/hyperlink" Target="file:///D:\Documents\&#1055;&#1054;&#1057;&#1058;&#1040;&#1053;&#1054;&#1042;&#1051;&#1045;&#1053;&#1048;&#1071;\2021\p.60-ot-03.03.2020-Ob-utverzhdenii-Poryadka-osushhestvleniya-municipalnogo-kontrolya-za-ispolzovaniem-i-oxranoj-nedr-pri-dobyche-obshherasprostranennyx-poleznyx-iskopaemyx-.doc" TargetMode="External"/><Relationship Id="rId24" Type="http://schemas.openxmlformats.org/officeDocument/2006/relationships/hyperlink" Target="consultantplus://offline/ref=E90571E5DE83A013717452D6C30F8A0ADE47CB9A77E3F3B2526F0FCC1710C9157210088178FBF46FA7F2815610E6E68BF630EAA290X4oBD" TargetMode="External"/><Relationship Id="rId32" Type="http://schemas.openxmlformats.org/officeDocument/2006/relationships/hyperlink" Target="consultantplus://offline/ref=E90571E5DE83A01371744CDBD563D004D44E979278E0F1E30E3054914019C342355F51C03EF4FE3BF6B6D35D18B2A9CFA623EBA28F42CAC444FCA4XAo5D" TargetMode="External"/><Relationship Id="rId37"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garantf1://12064247.1221/" TargetMode="External"/><Relationship Id="rId23" Type="http://schemas.openxmlformats.org/officeDocument/2006/relationships/hyperlink" Target="garantf1://12067036.0/" TargetMode="External"/><Relationship Id="rId28" Type="http://schemas.openxmlformats.org/officeDocument/2006/relationships/hyperlink" Target="file:///D:\Documents\&#1055;&#1054;&#1057;&#1058;&#1040;&#1053;&#1054;&#1042;&#1051;&#1045;&#1053;&#1048;&#1071;\2021\p.60-ot-03.03.2020-Ob-utverzhdenii-Poryadka-osushhestvleniya-municipalnogo-kontrolya-za-ispolzovaniem-i-oxranoj-nedr-pri-dobyche-obshherasprostranennyx-poleznyx-iskopaemyx-.doc" TargetMode="External"/><Relationship Id="rId36" Type="http://schemas.openxmlformats.org/officeDocument/2006/relationships/fontTable" Target="fontTable.xml"/><Relationship Id="rId10" Type="http://schemas.openxmlformats.org/officeDocument/2006/relationships/hyperlink" Target="consultantplus://offline/ref=32FD75659627B34D05D452A96CA875D12243B64A6D11D2B1DD13C118A09DB4E8C69502AD8B8BC870C155E133B8DBA44D802576B3B71FB965f7y7F" TargetMode="External"/><Relationship Id="rId19" Type="http://schemas.openxmlformats.org/officeDocument/2006/relationships/hyperlink" Target="file:///D:\Documents\&#1055;&#1054;&#1057;&#1058;&#1040;&#1053;&#1054;&#1042;&#1051;&#1045;&#1053;&#1048;&#1071;\2021\p.60-ot-03.03.2020-Ob-utverzhdenii-Poryadka-osushhestvleniya-municipalnogo-kontrolya-za-ispolzovaniem-i-oxranoj-nedr-pri-dobyche-obshherasprostranennyx-poleznyx-iskopaemyx-.doc" TargetMode="External"/><Relationship Id="rId31" Type="http://schemas.openxmlformats.org/officeDocument/2006/relationships/hyperlink" Target="consultantplus://offline/ref=E90571E5DE83A013717452D6C30F8A0ADE47CB9A77E3F3B2526F0FCC1710C915721008827AF9FE3DFFBD800A57B3F588F330E8A78F40CFDBX4oFD" TargetMode="External"/><Relationship Id="rId4" Type="http://schemas.openxmlformats.org/officeDocument/2006/relationships/webSettings" Target="webSettings.xml"/><Relationship Id="rId9" Type="http://schemas.openxmlformats.org/officeDocument/2006/relationships/hyperlink" Target="garantf1://12077032.11000/" TargetMode="External"/><Relationship Id="rId14" Type="http://schemas.openxmlformats.org/officeDocument/2006/relationships/hyperlink" Target="consultantplus://offline/ref=F3A078017A1EDCFE7C422A9914393CDCA8D9C44D79ED3F5937E731149FE019745292A5FBEB215D8F8D907837C7F06895BC38BD33G1E2D" TargetMode="External"/><Relationship Id="rId22" Type="http://schemas.openxmlformats.org/officeDocument/2006/relationships/hyperlink" Target="consultantplus://offline/ref=E90571E5DE83A013717452D6C30F8A0ADE47CB9A77E3F3B2526F0FCC1710C915721008827AF9FE3DFFBD800A57B3F588F330E8A78F40CFDBX4oFD" TargetMode="External"/><Relationship Id="rId27" Type="http://schemas.openxmlformats.org/officeDocument/2006/relationships/hyperlink" Target="consultantplus://offline/ref=E90571E5DE83A01371744CDBD563D004D44E979278E0F1E30E3054914019C342355F51C03EF4FE3BF6B6D35D18B2A9CFA623EBA28F42CAC444FCA4XAo5D" TargetMode="External"/><Relationship Id="rId30" Type="http://schemas.openxmlformats.org/officeDocument/2006/relationships/hyperlink" Target="consultantplus://offline/ref=E90571E5DE83A013717452D6C30F8A0ADE47CB9A77E3F3B2526F0FCC1710C915721008827AF9FE3EF1BD800A57B3F588F330E8A78F40CFDBX4oFD" TargetMode="External"/><Relationship Id="rId35" Type="http://schemas.openxmlformats.org/officeDocument/2006/relationships/hyperlink" Target="consultantplus://offline/ref=E90571E5DE83A013717452D6C30F8A0ADE47CA9779E3F3B2526F0FCC1710C9156010508E79F9E13BF3A8D65B12XEoF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306</TotalTime>
  <Pages>15</Pages>
  <Words>6290</Words>
  <Characters>35857</Characters>
  <Application>Microsoft Office Word</Application>
  <DocSecurity>0</DocSecurity>
  <Lines>298</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42063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Кутлуево</dc:creator>
  <cp:keywords/>
  <dc:description/>
  <cp:lastModifiedBy>Кутлуево</cp:lastModifiedBy>
  <cp:revision>4</cp:revision>
  <dcterms:created xsi:type="dcterms:W3CDTF">2021-01-21T04:57:00Z</dcterms:created>
  <dcterms:modified xsi:type="dcterms:W3CDTF">2021-02-01T07:27:00Z</dcterms:modified>
</cp:coreProperties>
</file>