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1ED0" w:rsidRPr="00CA6B26" w:rsidRDefault="00991ED0" w:rsidP="00991ED0">
      <w:pPr>
        <w:keepNext/>
        <w:keepLines/>
        <w:widowControl/>
        <w:autoSpaceDE w:val="0"/>
        <w:autoSpaceDN w:val="0"/>
        <w:adjustRightInd w:val="0"/>
        <w:jc w:val="center"/>
        <w:rPr>
          <w:rFonts w:eastAsia="Calibri"/>
          <w:b/>
          <w:bCs/>
          <w:kern w:val="0"/>
          <w:sz w:val="32"/>
          <w:szCs w:val="32"/>
          <w:lang w:eastAsia="ru-RU"/>
        </w:rPr>
      </w:pPr>
      <w:r w:rsidRPr="00CA6B26">
        <w:rPr>
          <w:rFonts w:eastAsia="Calibri"/>
          <w:b/>
          <w:bCs/>
          <w:kern w:val="0"/>
          <w:sz w:val="32"/>
          <w:szCs w:val="32"/>
          <w:lang w:eastAsia="ru-RU"/>
        </w:rPr>
        <w:t>АДМИНИСТРАЦИЯ</w:t>
      </w:r>
    </w:p>
    <w:p w:rsidR="00991ED0" w:rsidRPr="00CA6B26" w:rsidRDefault="00991ED0" w:rsidP="00991ED0">
      <w:pPr>
        <w:keepNext/>
        <w:keepLines/>
        <w:widowControl/>
        <w:autoSpaceDE w:val="0"/>
        <w:autoSpaceDN w:val="0"/>
        <w:adjustRightInd w:val="0"/>
        <w:jc w:val="center"/>
        <w:rPr>
          <w:rFonts w:eastAsia="Calibri"/>
          <w:b/>
          <w:bCs/>
          <w:kern w:val="0"/>
          <w:sz w:val="32"/>
          <w:szCs w:val="32"/>
          <w:lang w:eastAsia="ru-RU"/>
        </w:rPr>
      </w:pPr>
      <w:r w:rsidRPr="00CA6B26">
        <w:rPr>
          <w:rFonts w:eastAsia="Calibri"/>
          <w:b/>
          <w:bCs/>
          <w:kern w:val="0"/>
          <w:sz w:val="32"/>
          <w:szCs w:val="32"/>
          <w:lang w:eastAsia="ru-RU"/>
        </w:rPr>
        <w:t>МУНИЦИПАЛЬНОГО ОБРАЗОВАНИЯ</w:t>
      </w:r>
    </w:p>
    <w:p w:rsidR="00991ED0" w:rsidRPr="00CA6B26" w:rsidRDefault="00991ED0" w:rsidP="00991ED0">
      <w:pPr>
        <w:keepNext/>
        <w:keepLines/>
        <w:widowControl/>
        <w:autoSpaceDE w:val="0"/>
        <w:autoSpaceDN w:val="0"/>
        <w:adjustRightInd w:val="0"/>
        <w:jc w:val="center"/>
        <w:rPr>
          <w:rFonts w:eastAsia="Calibri"/>
          <w:b/>
          <w:bCs/>
          <w:kern w:val="0"/>
          <w:sz w:val="32"/>
          <w:szCs w:val="32"/>
          <w:lang w:eastAsia="ru-RU"/>
        </w:rPr>
      </w:pPr>
      <w:r w:rsidRPr="00CA6B26">
        <w:rPr>
          <w:rFonts w:eastAsia="Calibri"/>
          <w:b/>
          <w:bCs/>
          <w:kern w:val="0"/>
          <w:sz w:val="32"/>
          <w:szCs w:val="32"/>
          <w:lang w:eastAsia="ru-RU"/>
        </w:rPr>
        <w:t>КУТЛУЕВСКИЙ СЕЛЬСОВЕТ</w:t>
      </w:r>
    </w:p>
    <w:p w:rsidR="00991ED0" w:rsidRPr="00CA6B26" w:rsidRDefault="00991ED0" w:rsidP="00991ED0">
      <w:pPr>
        <w:keepNext/>
        <w:keepLines/>
        <w:widowControl/>
        <w:autoSpaceDE w:val="0"/>
        <w:autoSpaceDN w:val="0"/>
        <w:adjustRightInd w:val="0"/>
        <w:jc w:val="center"/>
        <w:rPr>
          <w:rFonts w:eastAsia="Calibri"/>
          <w:b/>
          <w:bCs/>
          <w:kern w:val="0"/>
          <w:sz w:val="32"/>
          <w:szCs w:val="32"/>
          <w:lang w:eastAsia="ru-RU"/>
        </w:rPr>
      </w:pPr>
      <w:r w:rsidRPr="00CA6B26">
        <w:rPr>
          <w:rFonts w:eastAsia="Calibri"/>
          <w:b/>
          <w:bCs/>
          <w:kern w:val="0"/>
          <w:sz w:val="32"/>
          <w:szCs w:val="32"/>
          <w:lang w:eastAsia="ru-RU"/>
        </w:rPr>
        <w:t>АСЕКЕЕВСКОГО РАЙОНА</w:t>
      </w:r>
    </w:p>
    <w:p w:rsidR="00991ED0" w:rsidRPr="00CA6B26" w:rsidRDefault="00991ED0" w:rsidP="00991ED0">
      <w:pPr>
        <w:keepNext/>
        <w:keepLines/>
        <w:widowControl/>
        <w:autoSpaceDE w:val="0"/>
        <w:autoSpaceDN w:val="0"/>
        <w:adjustRightInd w:val="0"/>
        <w:jc w:val="center"/>
        <w:rPr>
          <w:rFonts w:eastAsia="Calibri"/>
          <w:b/>
          <w:bCs/>
          <w:kern w:val="0"/>
          <w:sz w:val="32"/>
          <w:szCs w:val="32"/>
          <w:lang w:eastAsia="ru-RU"/>
        </w:rPr>
      </w:pPr>
      <w:r w:rsidRPr="00CA6B26">
        <w:rPr>
          <w:rFonts w:eastAsia="Calibri"/>
          <w:b/>
          <w:bCs/>
          <w:kern w:val="0"/>
          <w:sz w:val="32"/>
          <w:szCs w:val="32"/>
          <w:lang w:eastAsia="ru-RU"/>
        </w:rPr>
        <w:t>ОРЕНБУРГСКОЙ ОБЛАСТИ</w:t>
      </w:r>
    </w:p>
    <w:p w:rsidR="00991ED0" w:rsidRPr="00CA6B26" w:rsidRDefault="00991ED0" w:rsidP="00991ED0">
      <w:pPr>
        <w:keepNext/>
        <w:keepLines/>
        <w:widowControl/>
        <w:autoSpaceDE w:val="0"/>
        <w:autoSpaceDN w:val="0"/>
        <w:adjustRightInd w:val="0"/>
        <w:jc w:val="center"/>
        <w:rPr>
          <w:rFonts w:eastAsia="Calibri"/>
          <w:b/>
          <w:bCs/>
          <w:kern w:val="0"/>
          <w:sz w:val="32"/>
          <w:szCs w:val="32"/>
          <w:lang w:eastAsia="ru-RU"/>
        </w:rPr>
      </w:pPr>
    </w:p>
    <w:p w:rsidR="00991ED0" w:rsidRPr="00CA6B26" w:rsidRDefault="00991ED0" w:rsidP="00991ED0">
      <w:pPr>
        <w:keepNext/>
        <w:keepLines/>
        <w:widowControl/>
        <w:autoSpaceDE w:val="0"/>
        <w:autoSpaceDN w:val="0"/>
        <w:adjustRightInd w:val="0"/>
        <w:jc w:val="center"/>
        <w:rPr>
          <w:rFonts w:eastAsia="Calibri"/>
          <w:b/>
          <w:bCs/>
          <w:kern w:val="0"/>
          <w:sz w:val="32"/>
          <w:szCs w:val="32"/>
          <w:lang w:eastAsia="ru-RU"/>
        </w:rPr>
      </w:pPr>
    </w:p>
    <w:p w:rsidR="00991ED0" w:rsidRPr="00CA6B26" w:rsidRDefault="00991ED0" w:rsidP="00991ED0">
      <w:pPr>
        <w:keepNext/>
        <w:keepLines/>
        <w:widowControl/>
        <w:autoSpaceDE w:val="0"/>
        <w:autoSpaceDN w:val="0"/>
        <w:adjustRightInd w:val="0"/>
        <w:jc w:val="center"/>
        <w:rPr>
          <w:rFonts w:eastAsia="Calibri"/>
          <w:b/>
          <w:bCs/>
          <w:kern w:val="0"/>
          <w:sz w:val="32"/>
          <w:szCs w:val="32"/>
          <w:lang w:eastAsia="ru-RU"/>
        </w:rPr>
      </w:pPr>
      <w:proofErr w:type="gramStart"/>
      <w:r w:rsidRPr="00CA6B26">
        <w:rPr>
          <w:rFonts w:eastAsia="Calibri"/>
          <w:b/>
          <w:bCs/>
          <w:kern w:val="0"/>
          <w:sz w:val="32"/>
          <w:szCs w:val="32"/>
          <w:lang w:eastAsia="ru-RU"/>
        </w:rPr>
        <w:t>П</w:t>
      </w:r>
      <w:proofErr w:type="gramEnd"/>
      <w:r w:rsidRPr="00CA6B26">
        <w:rPr>
          <w:rFonts w:eastAsia="Calibri"/>
          <w:b/>
          <w:bCs/>
          <w:kern w:val="0"/>
          <w:sz w:val="32"/>
          <w:szCs w:val="32"/>
          <w:lang w:eastAsia="ru-RU"/>
        </w:rPr>
        <w:t xml:space="preserve"> О С Т А Н О В Л Е Н И Е</w:t>
      </w:r>
    </w:p>
    <w:p w:rsidR="00991ED0" w:rsidRPr="00991ED0" w:rsidRDefault="00991ED0" w:rsidP="00991ED0">
      <w:pPr>
        <w:keepNext/>
        <w:keepLines/>
        <w:widowControl/>
        <w:autoSpaceDE w:val="0"/>
        <w:autoSpaceDN w:val="0"/>
        <w:adjustRightInd w:val="0"/>
        <w:jc w:val="center"/>
        <w:rPr>
          <w:rFonts w:eastAsia="Calibri"/>
          <w:b/>
          <w:bCs/>
          <w:kern w:val="0"/>
          <w:lang w:eastAsia="ru-RU"/>
        </w:rPr>
      </w:pPr>
    </w:p>
    <w:p w:rsidR="00991ED0" w:rsidRDefault="00CA6B26" w:rsidP="00991ED0">
      <w:pPr>
        <w:keepNext/>
        <w:keepLines/>
        <w:widowControl/>
        <w:autoSpaceDE w:val="0"/>
        <w:autoSpaceDN w:val="0"/>
        <w:adjustRightInd w:val="0"/>
        <w:jc w:val="center"/>
        <w:rPr>
          <w:rFonts w:eastAsia="Calibri"/>
          <w:b/>
          <w:bCs/>
          <w:kern w:val="0"/>
          <w:sz w:val="32"/>
          <w:szCs w:val="32"/>
          <w:lang w:eastAsia="ru-RU"/>
        </w:rPr>
      </w:pPr>
      <w:r>
        <w:rPr>
          <w:rFonts w:eastAsia="Calibri"/>
          <w:b/>
          <w:bCs/>
          <w:kern w:val="0"/>
          <w:sz w:val="32"/>
          <w:szCs w:val="32"/>
          <w:lang w:eastAsia="ru-RU"/>
        </w:rPr>
        <w:t>13</w:t>
      </w:r>
      <w:r w:rsidR="00991ED0" w:rsidRPr="00CA6B26">
        <w:rPr>
          <w:rFonts w:eastAsia="Calibri"/>
          <w:b/>
          <w:bCs/>
          <w:kern w:val="0"/>
          <w:sz w:val="32"/>
          <w:szCs w:val="32"/>
          <w:lang w:eastAsia="ru-RU"/>
        </w:rPr>
        <w:t>.</w:t>
      </w:r>
      <w:r>
        <w:rPr>
          <w:rFonts w:eastAsia="Calibri"/>
          <w:b/>
          <w:bCs/>
          <w:kern w:val="0"/>
          <w:sz w:val="32"/>
          <w:szCs w:val="32"/>
          <w:lang w:eastAsia="ru-RU"/>
        </w:rPr>
        <w:t>08.</w:t>
      </w:r>
      <w:r w:rsidR="00991ED0" w:rsidRPr="00CA6B26">
        <w:rPr>
          <w:rFonts w:eastAsia="Calibri"/>
          <w:b/>
          <w:bCs/>
          <w:kern w:val="0"/>
          <w:sz w:val="32"/>
          <w:szCs w:val="32"/>
          <w:lang w:eastAsia="ru-RU"/>
        </w:rPr>
        <w:t xml:space="preserve">2013  </w:t>
      </w:r>
      <w:r w:rsidR="00991ED0" w:rsidRPr="00CA6B26">
        <w:rPr>
          <w:rFonts w:eastAsia="Calibri"/>
          <w:b/>
          <w:bCs/>
          <w:kern w:val="0"/>
          <w:sz w:val="32"/>
          <w:szCs w:val="32"/>
          <w:lang w:eastAsia="ru-RU"/>
        </w:rPr>
        <w:tab/>
      </w:r>
      <w:r w:rsidR="00991ED0" w:rsidRPr="00CA6B26">
        <w:rPr>
          <w:rFonts w:eastAsia="Calibri"/>
          <w:b/>
          <w:bCs/>
          <w:kern w:val="0"/>
          <w:sz w:val="32"/>
          <w:szCs w:val="32"/>
          <w:lang w:eastAsia="ru-RU"/>
        </w:rPr>
        <w:tab/>
      </w:r>
      <w:r w:rsidR="00991ED0" w:rsidRPr="00CA6B26">
        <w:rPr>
          <w:rFonts w:eastAsia="Calibri"/>
          <w:b/>
          <w:bCs/>
          <w:kern w:val="0"/>
          <w:sz w:val="32"/>
          <w:szCs w:val="32"/>
          <w:lang w:eastAsia="ru-RU"/>
        </w:rPr>
        <w:tab/>
        <w:t xml:space="preserve">                                                     № </w:t>
      </w:r>
      <w:r>
        <w:rPr>
          <w:rFonts w:eastAsia="Calibri"/>
          <w:b/>
          <w:bCs/>
          <w:kern w:val="0"/>
          <w:sz w:val="32"/>
          <w:szCs w:val="32"/>
          <w:lang w:eastAsia="ru-RU"/>
        </w:rPr>
        <w:t xml:space="preserve"> 20</w:t>
      </w:r>
      <w:r w:rsidR="00991ED0" w:rsidRPr="00CA6B26">
        <w:rPr>
          <w:rFonts w:eastAsia="Calibri"/>
          <w:b/>
          <w:bCs/>
          <w:kern w:val="0"/>
          <w:sz w:val="32"/>
          <w:szCs w:val="32"/>
          <w:lang w:eastAsia="ru-RU"/>
        </w:rPr>
        <w:t>–П</w:t>
      </w:r>
    </w:p>
    <w:p w:rsidR="00681364" w:rsidRDefault="00681364" w:rsidP="00991ED0">
      <w:pPr>
        <w:keepNext/>
        <w:keepLines/>
        <w:widowControl/>
        <w:autoSpaceDE w:val="0"/>
        <w:autoSpaceDN w:val="0"/>
        <w:adjustRightInd w:val="0"/>
        <w:jc w:val="center"/>
        <w:rPr>
          <w:rFonts w:eastAsia="Calibri"/>
          <w:b/>
          <w:bCs/>
          <w:kern w:val="0"/>
          <w:sz w:val="32"/>
          <w:szCs w:val="32"/>
          <w:lang w:eastAsia="ru-RU"/>
        </w:rPr>
      </w:pPr>
    </w:p>
    <w:p w:rsidR="00991ED0" w:rsidRPr="00CA6B26" w:rsidRDefault="00991ED0" w:rsidP="002C6520">
      <w:pPr>
        <w:keepNext/>
        <w:keepLines/>
        <w:widowControl/>
        <w:autoSpaceDE w:val="0"/>
        <w:autoSpaceDN w:val="0"/>
        <w:adjustRightInd w:val="0"/>
        <w:jc w:val="center"/>
        <w:rPr>
          <w:rFonts w:eastAsia="Calibri"/>
          <w:b/>
          <w:bCs/>
          <w:kern w:val="0"/>
          <w:sz w:val="32"/>
          <w:szCs w:val="32"/>
          <w:lang w:eastAsia="ru-RU"/>
        </w:rPr>
      </w:pPr>
    </w:p>
    <w:p w:rsidR="002C6520" w:rsidRDefault="002C6520" w:rsidP="002C6520">
      <w:pPr>
        <w:keepNext/>
        <w:keepLines/>
        <w:widowControl/>
        <w:autoSpaceDE w:val="0"/>
        <w:autoSpaceDN w:val="0"/>
        <w:adjustRightInd w:val="0"/>
        <w:jc w:val="center"/>
        <w:rPr>
          <w:rFonts w:eastAsia="Calibri"/>
          <w:b/>
          <w:bCs/>
          <w:kern w:val="0"/>
          <w:sz w:val="32"/>
          <w:szCs w:val="32"/>
          <w:lang w:eastAsia="ru-RU"/>
        </w:rPr>
      </w:pPr>
      <w:r w:rsidRPr="00CA6B26">
        <w:rPr>
          <w:rFonts w:eastAsia="Calibri"/>
          <w:b/>
          <w:bCs/>
          <w:kern w:val="0"/>
          <w:sz w:val="32"/>
          <w:szCs w:val="32"/>
          <w:lang w:eastAsia="ru-RU"/>
        </w:rPr>
        <w:t xml:space="preserve">Об определении форм участия граждан в обеспечении первичных мер пожарной безопасности на территории  сельского поселения </w:t>
      </w:r>
    </w:p>
    <w:p w:rsidR="00681364" w:rsidRDefault="00681364" w:rsidP="002C6520">
      <w:pPr>
        <w:keepNext/>
        <w:keepLines/>
        <w:widowControl/>
        <w:autoSpaceDE w:val="0"/>
        <w:autoSpaceDN w:val="0"/>
        <w:adjustRightInd w:val="0"/>
        <w:jc w:val="center"/>
        <w:rPr>
          <w:rFonts w:eastAsia="Calibri"/>
          <w:b/>
          <w:bCs/>
          <w:kern w:val="0"/>
          <w:sz w:val="32"/>
          <w:szCs w:val="32"/>
          <w:lang w:eastAsia="ru-RU"/>
        </w:rPr>
      </w:pPr>
    </w:p>
    <w:p w:rsidR="00681364" w:rsidRDefault="002C6520" w:rsidP="00681364">
      <w:pPr>
        <w:keepNext/>
        <w:keepLines/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eastAsia="Calibri"/>
          <w:kern w:val="0"/>
          <w:lang w:eastAsia="ru-RU"/>
        </w:rPr>
      </w:pPr>
      <w:r>
        <w:t> </w:t>
      </w:r>
      <w:r w:rsidR="00681364">
        <w:rPr>
          <w:rFonts w:eastAsia="Calibri"/>
          <w:kern w:val="0"/>
          <w:lang w:eastAsia="ru-RU"/>
        </w:rPr>
        <w:t xml:space="preserve">В соответствии с федеральными законами </w:t>
      </w:r>
      <w:r w:rsidR="00681364">
        <w:t xml:space="preserve">от 18 ноября </w:t>
      </w:r>
      <w:smartTag w:uri="urn:schemas-microsoft-com:office:smarttags" w:element="metricconverter">
        <w:smartTagPr>
          <w:attr w:name="ProductID" w:val="1994 г"/>
        </w:smartTagPr>
        <w:r w:rsidR="00681364">
          <w:t>1994 г</w:t>
        </w:r>
      </w:smartTag>
      <w:r w:rsidR="00681364">
        <w:t>. № 69-ФЗ «О пожарной безопасности»</w:t>
      </w:r>
      <w:r w:rsidR="00681364">
        <w:rPr>
          <w:rFonts w:eastAsia="Calibri"/>
          <w:kern w:val="0"/>
          <w:lang w:eastAsia="ru-RU"/>
        </w:rPr>
        <w:t xml:space="preserve">, </w:t>
      </w:r>
      <w:r w:rsidR="00681364">
        <w:t xml:space="preserve">от 6 октября 2003 года № 131-ФЗ «Об общих принципах организации местного самоуправления в Российской Федерации», </w:t>
      </w:r>
      <w:r w:rsidR="00681364">
        <w:rPr>
          <w:rFonts w:eastAsia="Calibri"/>
          <w:kern w:val="0"/>
          <w:lang w:eastAsia="ru-RU"/>
        </w:rPr>
        <w:t xml:space="preserve">и в целях определения форм участия граждан в обеспечении первичных мер пожарной безопасности на территории  муниципального образования </w:t>
      </w:r>
      <w:proofErr w:type="spellStart"/>
      <w:r w:rsidR="00681364">
        <w:rPr>
          <w:rFonts w:eastAsia="Calibri"/>
          <w:kern w:val="0"/>
          <w:lang w:eastAsia="ru-RU"/>
        </w:rPr>
        <w:t>Кутлуевский</w:t>
      </w:r>
      <w:proofErr w:type="spellEnd"/>
      <w:r w:rsidR="00681364">
        <w:rPr>
          <w:rFonts w:eastAsia="Calibri"/>
          <w:kern w:val="0"/>
          <w:lang w:eastAsia="ru-RU"/>
        </w:rPr>
        <w:t xml:space="preserve"> сельсовет постановляет:</w:t>
      </w:r>
    </w:p>
    <w:p w:rsidR="00681364" w:rsidRDefault="00681364" w:rsidP="00681364">
      <w:pPr>
        <w:keepNext/>
        <w:keepLines/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eastAsia="Calibri"/>
          <w:kern w:val="0"/>
          <w:lang w:eastAsia="ru-RU"/>
        </w:rPr>
      </w:pPr>
      <w:r>
        <w:rPr>
          <w:rFonts w:eastAsia="Calibri"/>
          <w:kern w:val="0"/>
          <w:lang w:eastAsia="ru-RU"/>
        </w:rPr>
        <w:t>1. Определить, что формами участия граждан в обеспечении первичных мер пожарной безопасности на территории сельского поселения являются:</w:t>
      </w:r>
    </w:p>
    <w:p w:rsidR="00681364" w:rsidRDefault="00681364" w:rsidP="00681364">
      <w:pPr>
        <w:keepNext/>
        <w:keepLines/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eastAsia="Calibri"/>
          <w:kern w:val="0"/>
          <w:lang w:eastAsia="ru-RU"/>
        </w:rPr>
      </w:pPr>
      <w:r>
        <w:rPr>
          <w:rFonts w:eastAsia="Calibri"/>
          <w:kern w:val="0"/>
          <w:lang w:eastAsia="ru-RU"/>
        </w:rPr>
        <w:t xml:space="preserve">соблюдение </w:t>
      </w:r>
      <w:hyperlink r:id="rId6" w:history="1">
        <w:r>
          <w:rPr>
            <w:rStyle w:val="a3"/>
            <w:rFonts w:eastAsia="Calibri"/>
            <w:color w:val="000000"/>
            <w:kern w:val="0"/>
            <w:u w:val="none"/>
            <w:lang w:eastAsia="ru-RU"/>
          </w:rPr>
          <w:t>правил</w:t>
        </w:r>
      </w:hyperlink>
      <w:r>
        <w:rPr>
          <w:rFonts w:eastAsia="Calibri"/>
          <w:kern w:val="0"/>
          <w:lang w:eastAsia="ru-RU"/>
        </w:rPr>
        <w:t xml:space="preserve"> пожарной безопасности на работе и в быту;</w:t>
      </w:r>
    </w:p>
    <w:p w:rsidR="00681364" w:rsidRDefault="00681364" w:rsidP="00681364">
      <w:pPr>
        <w:keepNext/>
        <w:keepLines/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eastAsia="Calibri"/>
          <w:kern w:val="0"/>
          <w:lang w:eastAsia="ru-RU"/>
        </w:rPr>
      </w:pPr>
      <w:r>
        <w:rPr>
          <w:rFonts w:eastAsia="Calibri"/>
          <w:kern w:val="0"/>
          <w:lang w:eastAsia="ru-RU"/>
        </w:rPr>
        <w:t>наличие в помещениях и строениях находящихся в их собственности первичных средств тушения пожаров;</w:t>
      </w:r>
    </w:p>
    <w:p w:rsidR="00681364" w:rsidRDefault="00681364" w:rsidP="00681364">
      <w:pPr>
        <w:keepNext/>
        <w:keepLines/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eastAsia="Calibri"/>
          <w:kern w:val="0"/>
          <w:lang w:eastAsia="ru-RU"/>
        </w:rPr>
      </w:pPr>
      <w:r>
        <w:rPr>
          <w:rFonts w:eastAsia="Calibri"/>
          <w:kern w:val="0"/>
          <w:lang w:eastAsia="ru-RU"/>
        </w:rPr>
        <w:t>при обнаружении пожара немедленно уведомлять о них пожарную охрану;</w:t>
      </w:r>
    </w:p>
    <w:p w:rsidR="00681364" w:rsidRDefault="00681364" w:rsidP="00681364">
      <w:pPr>
        <w:keepNext/>
        <w:keepLines/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eastAsia="Calibri"/>
          <w:kern w:val="0"/>
          <w:lang w:eastAsia="ru-RU"/>
        </w:rPr>
      </w:pPr>
      <w:r>
        <w:rPr>
          <w:rFonts w:eastAsia="Calibri"/>
          <w:kern w:val="0"/>
          <w:lang w:eastAsia="ru-RU"/>
        </w:rPr>
        <w:t>принятие посильных мер по спасению людей, имущества и тушению пожара до прибытия пожарной охраны;</w:t>
      </w:r>
    </w:p>
    <w:p w:rsidR="00681364" w:rsidRDefault="00681364" w:rsidP="00681364">
      <w:pPr>
        <w:keepNext/>
        <w:keepLines/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eastAsia="Calibri"/>
          <w:kern w:val="0"/>
          <w:lang w:eastAsia="ru-RU"/>
        </w:rPr>
      </w:pPr>
      <w:r>
        <w:rPr>
          <w:rFonts w:eastAsia="Calibri"/>
          <w:kern w:val="0"/>
          <w:lang w:eastAsia="ru-RU"/>
        </w:rPr>
        <w:t>оказание содействия пожарной охране при тушении пожара;</w:t>
      </w:r>
    </w:p>
    <w:p w:rsidR="00681364" w:rsidRDefault="00681364" w:rsidP="00681364">
      <w:pPr>
        <w:keepNext/>
        <w:keepLines/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eastAsia="Calibri"/>
          <w:kern w:val="0"/>
          <w:lang w:eastAsia="ru-RU"/>
        </w:rPr>
      </w:pPr>
      <w:r>
        <w:rPr>
          <w:rFonts w:eastAsia="Calibri"/>
          <w:kern w:val="0"/>
          <w:lang w:eastAsia="ru-RU"/>
        </w:rPr>
        <w:t>выполнение предписаний и иных законных требований должностных лиц государственного пожарного надзора;</w:t>
      </w:r>
    </w:p>
    <w:p w:rsidR="00681364" w:rsidRDefault="00681364" w:rsidP="00681364">
      <w:pPr>
        <w:keepNext/>
        <w:keepLines/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eastAsia="Calibri"/>
          <w:kern w:val="0"/>
          <w:lang w:eastAsia="ru-RU"/>
        </w:rPr>
      </w:pPr>
      <w:r>
        <w:rPr>
          <w:rFonts w:eastAsia="Calibri"/>
          <w:kern w:val="0"/>
          <w:lang w:eastAsia="ru-RU"/>
        </w:rPr>
        <w:t xml:space="preserve">предоставление в порядке, установленном </w:t>
      </w:r>
      <w:hyperlink r:id="rId7" w:history="1">
        <w:r>
          <w:rPr>
            <w:rStyle w:val="a3"/>
            <w:rFonts w:eastAsia="Calibri"/>
            <w:color w:val="000000"/>
            <w:kern w:val="0"/>
            <w:u w:val="none"/>
            <w:lang w:eastAsia="ru-RU"/>
          </w:rPr>
          <w:t>законодательством</w:t>
        </w:r>
      </w:hyperlink>
      <w:r>
        <w:rPr>
          <w:rFonts w:eastAsia="Calibri"/>
          <w:kern w:val="0"/>
          <w:lang w:eastAsia="ru-RU"/>
        </w:rPr>
        <w:t xml:space="preserve">, возможности должностным лицам государственного пожарного надзора проводить обследования и </w:t>
      </w:r>
      <w:proofErr w:type="gramStart"/>
      <w:r>
        <w:rPr>
          <w:rFonts w:eastAsia="Calibri"/>
          <w:kern w:val="0"/>
          <w:lang w:eastAsia="ru-RU"/>
        </w:rPr>
        <w:t>проверки</w:t>
      </w:r>
      <w:proofErr w:type="gramEnd"/>
      <w:r>
        <w:rPr>
          <w:rFonts w:eastAsia="Calibri"/>
          <w:kern w:val="0"/>
          <w:lang w:eastAsia="ru-RU"/>
        </w:rPr>
        <w:t xml:space="preserve"> принадлежащих им производственных, хозяйственных, жилых и иных помещений и строений в целях контроля за соблюдением требований пожарной безопасности и пресечения их нарушений.</w:t>
      </w:r>
    </w:p>
    <w:p w:rsidR="00681364" w:rsidRDefault="00681364" w:rsidP="00681364">
      <w:pPr>
        <w:keepNext/>
        <w:keepLines/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eastAsia="Calibri"/>
          <w:kern w:val="0"/>
          <w:lang w:eastAsia="ru-RU"/>
        </w:rPr>
      </w:pPr>
      <w:bookmarkStart w:id="0" w:name="sub_2"/>
      <w:r>
        <w:rPr>
          <w:rFonts w:eastAsia="Calibri"/>
          <w:kern w:val="0"/>
          <w:lang w:eastAsia="ru-RU"/>
        </w:rPr>
        <w:t>2.</w:t>
      </w:r>
      <w:bookmarkEnd w:id="0"/>
      <w:r>
        <w:rPr>
          <w:rFonts w:eastAsia="Calibri"/>
          <w:kern w:val="0"/>
          <w:lang w:eastAsia="ru-RU"/>
        </w:rPr>
        <w:t>Постановление вступает в силу  после обнародования.</w:t>
      </w:r>
    </w:p>
    <w:p w:rsidR="002963E0" w:rsidRDefault="002963E0" w:rsidP="00681364">
      <w:pPr>
        <w:keepNext/>
        <w:keepLines/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eastAsia="Calibri"/>
          <w:kern w:val="0"/>
          <w:lang w:eastAsia="ru-RU"/>
        </w:rPr>
      </w:pPr>
    </w:p>
    <w:p w:rsidR="002963E0" w:rsidRDefault="002963E0" w:rsidP="00681364">
      <w:pPr>
        <w:keepNext/>
        <w:keepLines/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eastAsia="Calibri"/>
          <w:kern w:val="0"/>
          <w:lang w:eastAsia="ru-RU"/>
        </w:rPr>
      </w:pPr>
    </w:p>
    <w:p w:rsidR="002963E0" w:rsidRDefault="002963E0" w:rsidP="00681364">
      <w:pPr>
        <w:keepNext/>
        <w:keepLines/>
        <w:widowControl/>
        <w:jc w:val="both"/>
      </w:pPr>
    </w:p>
    <w:p w:rsidR="00681364" w:rsidRDefault="00681364" w:rsidP="00681364">
      <w:pPr>
        <w:keepNext/>
        <w:keepLines/>
        <w:widowControl/>
        <w:jc w:val="both"/>
      </w:pPr>
      <w:bookmarkStart w:id="1" w:name="_GoBack"/>
      <w:bookmarkEnd w:id="1"/>
      <w:r>
        <w:t xml:space="preserve">Глава муниципального образования                                                               </w:t>
      </w:r>
      <w:proofErr w:type="spellStart"/>
      <w:r>
        <w:t>Р.З.Шарипов</w:t>
      </w:r>
      <w:proofErr w:type="spellEnd"/>
    </w:p>
    <w:p w:rsidR="00681364" w:rsidRDefault="00681364" w:rsidP="00681364">
      <w:pPr>
        <w:keepNext/>
        <w:keepLines/>
        <w:widowControl/>
        <w:jc w:val="both"/>
      </w:pPr>
    </w:p>
    <w:p w:rsidR="00681364" w:rsidRDefault="00681364" w:rsidP="00681364">
      <w:pPr>
        <w:keepNext/>
        <w:keepLines/>
        <w:widowControl/>
        <w:jc w:val="both"/>
      </w:pPr>
    </w:p>
    <w:p w:rsidR="00681364" w:rsidRDefault="00681364" w:rsidP="00681364">
      <w:pPr>
        <w:keepNext/>
        <w:keepLines/>
        <w:widowControl/>
        <w:spacing w:line="360" w:lineRule="auto"/>
        <w:jc w:val="both"/>
      </w:pPr>
      <w:r>
        <w:t>Разослано: в дело, прокурору района</w:t>
      </w:r>
    </w:p>
    <w:p w:rsidR="00681364" w:rsidRDefault="00681364" w:rsidP="00681364">
      <w:pPr>
        <w:keepNext/>
        <w:keepLines/>
        <w:widowControl/>
        <w:jc w:val="both"/>
      </w:pPr>
    </w:p>
    <w:p w:rsidR="00681364" w:rsidRDefault="00681364" w:rsidP="00681364">
      <w:pPr>
        <w:keepNext/>
        <w:keepLines/>
        <w:widowControl/>
        <w:jc w:val="both"/>
      </w:pPr>
    </w:p>
    <w:p w:rsidR="002C6520" w:rsidRDefault="002C6520" w:rsidP="002C6520">
      <w:pPr>
        <w:keepNext/>
        <w:keepLines/>
        <w:widowControl/>
        <w:spacing w:line="360" w:lineRule="auto"/>
        <w:ind w:firstLine="709"/>
        <w:jc w:val="both"/>
        <w:rPr>
          <w:rFonts w:eastAsia="Calibri"/>
          <w:kern w:val="0"/>
          <w:lang w:eastAsia="ru-RU"/>
        </w:rPr>
      </w:pPr>
    </w:p>
    <w:sectPr w:rsidR="002C65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DejaVu Sans">
    <w:altName w:val="MS Mincho"/>
    <w:charset w:val="8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2BF8"/>
    <w:rsid w:val="002963E0"/>
    <w:rsid w:val="002C6520"/>
    <w:rsid w:val="002F5562"/>
    <w:rsid w:val="00672AEE"/>
    <w:rsid w:val="00681364"/>
    <w:rsid w:val="008E2BF8"/>
    <w:rsid w:val="00991ED0"/>
    <w:rsid w:val="00CA6B26"/>
    <w:rsid w:val="00DC4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520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color w:val="000000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C652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520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color w:val="000000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C65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678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garantf1://10003955.3402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70070244.1000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BDBD33-CEDC-45C2-AC8F-A5944E47DD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292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Aliya</dc:creator>
  <cp:keywords/>
  <dc:description/>
  <cp:lastModifiedBy>Aliya</cp:lastModifiedBy>
  <cp:revision>10</cp:revision>
  <dcterms:created xsi:type="dcterms:W3CDTF">2013-08-12T10:43:00Z</dcterms:created>
  <dcterms:modified xsi:type="dcterms:W3CDTF">2013-10-14T17:04:00Z</dcterms:modified>
</cp:coreProperties>
</file>