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6" w:rsidRPr="001F2F9B" w:rsidRDefault="00A25406" w:rsidP="00F14C15">
      <w:pPr>
        <w:ind w:left="-709"/>
        <w:jc w:val="center"/>
        <w:rPr>
          <w:b/>
        </w:rPr>
      </w:pPr>
      <w:r>
        <w:rPr>
          <w:b/>
        </w:rPr>
        <w:t>ИНФОРМ</w:t>
      </w:r>
      <w:r w:rsidRPr="001F2F9B">
        <w:rPr>
          <w:b/>
        </w:rPr>
        <w:t>АЦИОННОЕ СООБЩЕНИЕ О ПРОВЕДЕНИИ ТОРГОВ</w:t>
      </w:r>
    </w:p>
    <w:p w:rsidR="00A25406" w:rsidRPr="001F2F9B" w:rsidRDefault="00A25406" w:rsidP="00F14C15">
      <w:pPr>
        <w:ind w:left="-709" w:firstLine="709"/>
        <w:jc w:val="both"/>
        <w:rPr>
          <w:b/>
          <w:sz w:val="16"/>
          <w:szCs w:val="16"/>
        </w:rPr>
      </w:pPr>
    </w:p>
    <w:p w:rsidR="0025398A" w:rsidRPr="001F2F9B" w:rsidRDefault="00A25406" w:rsidP="00F14C15">
      <w:pPr>
        <w:ind w:left="-709" w:firstLine="567"/>
        <w:jc w:val="both"/>
      </w:pPr>
      <w:proofErr w:type="gramStart"/>
      <w:r w:rsidRPr="001F2F9B">
        <w:t xml:space="preserve">Администрация муниципального образования </w:t>
      </w:r>
      <w:r w:rsidR="0025398A" w:rsidRPr="001F2F9B">
        <w:t>«</w:t>
      </w:r>
      <w:proofErr w:type="spellStart"/>
      <w:r w:rsidR="0025398A" w:rsidRPr="001F2F9B">
        <w:t>Асекеевский</w:t>
      </w:r>
      <w:proofErr w:type="spellEnd"/>
      <w:r w:rsidR="0025398A" w:rsidRPr="001F2F9B">
        <w:t xml:space="preserve"> район» Оренбургской области</w:t>
      </w:r>
      <w:r w:rsidRPr="001F2F9B">
        <w:t xml:space="preserve"> в соответствии с Земельным Кодексом РФ, протоколом заседания комиссии  по проведению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</w:t>
      </w:r>
      <w:r w:rsidR="00677A6F" w:rsidRPr="001F2F9B">
        <w:t>№</w:t>
      </w:r>
      <w:r w:rsidR="001F2F9B">
        <w:t>5</w:t>
      </w:r>
      <w:r w:rsidR="0025398A" w:rsidRPr="001F2F9B">
        <w:t>о</w:t>
      </w:r>
      <w:r w:rsidR="004515E9" w:rsidRPr="001F2F9B">
        <w:t xml:space="preserve">т </w:t>
      </w:r>
      <w:r w:rsidR="001F2F9B" w:rsidRPr="001F2F9B">
        <w:t>29 ноября</w:t>
      </w:r>
      <w:r w:rsidR="0025398A" w:rsidRPr="001F2F9B">
        <w:t xml:space="preserve"> 201</w:t>
      </w:r>
      <w:r w:rsidR="00B36AD1" w:rsidRPr="001F2F9B">
        <w:t>8</w:t>
      </w:r>
      <w:r w:rsidRPr="001F2F9B">
        <w:t xml:space="preserve"> года,</w:t>
      </w:r>
      <w:r w:rsidR="001F2F9B" w:rsidRPr="001F2F9B">
        <w:rPr>
          <w:b/>
        </w:rPr>
        <w:t>15</w:t>
      </w:r>
      <w:r w:rsidR="008610CD" w:rsidRPr="001F2F9B">
        <w:rPr>
          <w:b/>
        </w:rPr>
        <w:t xml:space="preserve"> января</w:t>
      </w:r>
      <w:r w:rsidRPr="001F2F9B">
        <w:rPr>
          <w:b/>
        </w:rPr>
        <w:t>201</w:t>
      </w:r>
      <w:r w:rsidR="00936D31" w:rsidRPr="001F2F9B">
        <w:rPr>
          <w:b/>
        </w:rPr>
        <w:t>9</w:t>
      </w:r>
      <w:r w:rsidRPr="001F2F9B">
        <w:rPr>
          <w:b/>
        </w:rPr>
        <w:t xml:space="preserve"> года в 11.00 местного времени </w:t>
      </w:r>
      <w:r w:rsidR="007C0944" w:rsidRPr="001F2F9B">
        <w:t>проводит торги по продаже земельных участков из земель населенных пунктов</w:t>
      </w:r>
      <w:proofErr w:type="gramEnd"/>
      <w:r w:rsidR="007C0944" w:rsidRPr="001F2F9B">
        <w:t xml:space="preserve"> и продаже права на заключение договоров аренды на земельные участки из земель населенных пунктов и земель сельскохозяйственного назначения, государственная собственность на которые не разграничена, в форме аукциона, </w:t>
      </w:r>
      <w:r w:rsidRPr="001F2F9B">
        <w:t>открытого по составу участников и по форме подачи предложений о размере цены</w:t>
      </w:r>
      <w:r w:rsidR="0025398A" w:rsidRPr="001F2F9B">
        <w:t xml:space="preserve"> продажи </w:t>
      </w:r>
      <w:r w:rsidRPr="001F2F9B">
        <w:t xml:space="preserve">и арендной платы. (Электронный адрес: </w:t>
      </w:r>
      <w:hyperlink r:id="rId6" w:history="1">
        <w:r w:rsidR="0025398A" w:rsidRPr="001F2F9B">
          <w:rPr>
            <w:rStyle w:val="a3"/>
            <w:color w:val="auto"/>
          </w:rPr>
          <w:t>56</w:t>
        </w:r>
        <w:r w:rsidR="0025398A" w:rsidRPr="001F2F9B">
          <w:rPr>
            <w:rStyle w:val="a3"/>
            <w:color w:val="auto"/>
            <w:lang w:val="en-US"/>
          </w:rPr>
          <w:t>kumu</w:t>
        </w:r>
        <w:r w:rsidR="0025398A" w:rsidRPr="001F2F9B">
          <w:rPr>
            <w:rStyle w:val="a3"/>
            <w:color w:val="auto"/>
          </w:rPr>
          <w:t>@</w:t>
        </w:r>
        <w:r w:rsidR="0025398A" w:rsidRPr="001F2F9B">
          <w:rPr>
            <w:rStyle w:val="a3"/>
            <w:color w:val="auto"/>
            <w:lang w:val="en-US"/>
          </w:rPr>
          <w:t>mail</w:t>
        </w:r>
        <w:r w:rsidR="0025398A" w:rsidRPr="001F2F9B">
          <w:rPr>
            <w:rStyle w:val="a3"/>
            <w:color w:val="auto"/>
          </w:rPr>
          <w:t>.</w:t>
        </w:r>
        <w:r w:rsidR="0025398A" w:rsidRPr="001F2F9B">
          <w:rPr>
            <w:rStyle w:val="a3"/>
            <w:color w:val="auto"/>
            <w:lang w:val="en-US"/>
          </w:rPr>
          <w:t>ru</w:t>
        </w:r>
      </w:hyperlink>
      <w:r w:rsidRPr="001F2F9B">
        <w:t xml:space="preserve">). Место проведения торгов: </w:t>
      </w:r>
      <w:proofErr w:type="gramStart"/>
      <w:r w:rsidR="0025398A" w:rsidRPr="001F2F9B">
        <w:rPr>
          <w:bCs/>
        </w:rPr>
        <w:t xml:space="preserve">Оренбургская область, </w:t>
      </w:r>
      <w:proofErr w:type="spellStart"/>
      <w:r w:rsidR="0025398A" w:rsidRPr="001F2F9B">
        <w:rPr>
          <w:bCs/>
        </w:rPr>
        <w:t>Асекеевский</w:t>
      </w:r>
      <w:proofErr w:type="spellEnd"/>
      <w:r w:rsidR="0025398A" w:rsidRPr="001F2F9B">
        <w:rPr>
          <w:bCs/>
        </w:rPr>
        <w:t xml:space="preserve"> район, с. Асекеево, ул. Чапаева, 28</w:t>
      </w:r>
      <w:r w:rsidRPr="001F2F9B">
        <w:t xml:space="preserve">, </w:t>
      </w:r>
      <w:r w:rsidR="0025398A" w:rsidRPr="001F2F9B">
        <w:t>зал заседания администрации МО «</w:t>
      </w:r>
      <w:proofErr w:type="spellStart"/>
      <w:r w:rsidR="0025398A" w:rsidRPr="001F2F9B">
        <w:t>Асекеевский</w:t>
      </w:r>
      <w:proofErr w:type="spellEnd"/>
      <w:r w:rsidR="0025398A" w:rsidRPr="001F2F9B">
        <w:t xml:space="preserve"> район».</w:t>
      </w:r>
      <w:proofErr w:type="gramEnd"/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Администрация муниципального образования </w:t>
      </w:r>
      <w:r w:rsidR="0025398A" w:rsidRPr="001F2F9B">
        <w:t>«</w:t>
      </w:r>
      <w:proofErr w:type="spellStart"/>
      <w:r w:rsidR="0025398A" w:rsidRPr="001F2F9B">
        <w:t>Асекеевский</w:t>
      </w:r>
      <w:proofErr w:type="spellEnd"/>
      <w:r w:rsidR="0025398A" w:rsidRPr="001F2F9B">
        <w:t xml:space="preserve"> район» Оренбургской области </w:t>
      </w:r>
      <w:r w:rsidRPr="001F2F9B">
        <w:t>вправе отказаться от проведения аукциона не позднее</w:t>
      </w:r>
      <w:r w:rsidR="008F1C26" w:rsidRPr="001F2F9B">
        <w:t>,</w:t>
      </w:r>
      <w:r w:rsidRPr="001F2F9B">
        <w:t xml:space="preserve"> чем за пятнадцать дней до дня проведения аукциона, о чем извещаются участники аукциона и возвращаются внесенные ими задатки. Извещение об отказе в проведен</w:t>
      </w:r>
      <w:proofErr w:type="gramStart"/>
      <w:r w:rsidRPr="001F2F9B">
        <w:t>ии ау</w:t>
      </w:r>
      <w:proofErr w:type="gramEnd"/>
      <w:r w:rsidRPr="001F2F9B">
        <w:t>кциона обнародуется в порядке, установленном для официального опубликования (обнародования) муниципальных правовых актов уставом поселения.</w:t>
      </w:r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Администрация муниципального образования </w:t>
      </w:r>
      <w:r w:rsidR="001C45C8" w:rsidRPr="001F2F9B">
        <w:t>«</w:t>
      </w:r>
      <w:proofErr w:type="spellStart"/>
      <w:r w:rsidR="001C45C8" w:rsidRPr="001F2F9B">
        <w:t>Асекеевский</w:t>
      </w:r>
      <w:proofErr w:type="spellEnd"/>
      <w:r w:rsidR="001C45C8" w:rsidRPr="001F2F9B">
        <w:t xml:space="preserve"> район» Оренбургской области </w:t>
      </w:r>
      <w:r w:rsidRPr="001F2F9B">
        <w:t>гарантирует отсутствие обременений  на земельные участки.</w:t>
      </w:r>
    </w:p>
    <w:p w:rsidR="00A25406" w:rsidRPr="001F2F9B" w:rsidRDefault="00A25406" w:rsidP="00F14C15">
      <w:pPr>
        <w:tabs>
          <w:tab w:val="left" w:pos="-284"/>
        </w:tabs>
        <w:ind w:left="-709" w:firstLine="567"/>
        <w:jc w:val="both"/>
      </w:pPr>
      <w:proofErr w:type="gramStart"/>
      <w:r w:rsidRPr="001F2F9B">
        <w:t>Задаток на право участия в аукционе составляет 20 % от начально</w:t>
      </w:r>
      <w:r w:rsidR="008C65A8" w:rsidRPr="001F2F9B">
        <w:t>го</w:t>
      </w:r>
      <w:r w:rsidRPr="001F2F9B">
        <w:t xml:space="preserve"> размера арендной платы и перечисляется на расчетный счет </w:t>
      </w:r>
      <w:r w:rsidR="001C45C8" w:rsidRPr="001F2F9B">
        <w:rPr>
          <w:bCs/>
        </w:rPr>
        <w:t>УФК по Оренбургской области (Администрация МО «</w:t>
      </w:r>
      <w:proofErr w:type="spellStart"/>
      <w:r w:rsidR="001C45C8" w:rsidRPr="001F2F9B">
        <w:rPr>
          <w:bCs/>
        </w:rPr>
        <w:t>Асекеевский</w:t>
      </w:r>
      <w:proofErr w:type="spellEnd"/>
      <w:r w:rsidR="001C45C8" w:rsidRPr="001F2F9B">
        <w:rPr>
          <w:bCs/>
        </w:rPr>
        <w:t xml:space="preserve"> район», л.с. 05533005110), счет 40302810053543000261 в Отделение Оренбург, БИК 045354001, ИНН 5622003662, КПП 562201001.</w:t>
      </w:r>
      <w:r w:rsidRPr="001F2F9B">
        <w:t xml:space="preserve">Задаток должен поступить на расчетный счет Продавца не позднее </w:t>
      </w:r>
      <w:r w:rsidR="001F2F9B" w:rsidRPr="001F2F9B">
        <w:rPr>
          <w:b/>
        </w:rPr>
        <w:t>09</w:t>
      </w:r>
      <w:r w:rsidR="008610CD" w:rsidRPr="001F2F9B">
        <w:rPr>
          <w:b/>
        </w:rPr>
        <w:t>.01</w:t>
      </w:r>
      <w:r w:rsidR="005C1AA2" w:rsidRPr="001F2F9B">
        <w:rPr>
          <w:b/>
        </w:rPr>
        <w:t>.201</w:t>
      </w:r>
      <w:r w:rsidR="001F2F9B" w:rsidRPr="001F2F9B">
        <w:rPr>
          <w:b/>
        </w:rPr>
        <w:t>9</w:t>
      </w:r>
      <w:r w:rsidRPr="001F2F9B">
        <w:rPr>
          <w:b/>
        </w:rPr>
        <w:t>года</w:t>
      </w:r>
      <w:r w:rsidR="00755782" w:rsidRPr="001F2F9B">
        <w:rPr>
          <w:b/>
        </w:rPr>
        <w:t xml:space="preserve"> (включительно)</w:t>
      </w:r>
      <w:r w:rsidRPr="001F2F9B">
        <w:t xml:space="preserve">, </w:t>
      </w:r>
      <w:r w:rsidR="0040172A" w:rsidRPr="001F2F9B">
        <w:t>в</w:t>
      </w:r>
      <w:r w:rsidRPr="001F2F9B">
        <w:t xml:space="preserve"> соответствии с договором о задатке.</w:t>
      </w:r>
      <w:proofErr w:type="gramEnd"/>
      <w:r w:rsidRPr="001F2F9B">
        <w:t xml:space="preserve"> Заключение договора о задатке осуществляется по месту приема заявки.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«Шаг аукциона» устанавливается в размере 3 % от</w:t>
      </w:r>
      <w:r w:rsidR="002E04EB" w:rsidRPr="001F2F9B">
        <w:t xml:space="preserve"> начального размера арендной платы и </w:t>
      </w:r>
      <w:r w:rsidRPr="001F2F9B">
        <w:t>начальной продажной цены и не изменяется в течени</w:t>
      </w:r>
      <w:proofErr w:type="gramStart"/>
      <w:r w:rsidRPr="001F2F9B">
        <w:t>и</w:t>
      </w:r>
      <w:proofErr w:type="gramEnd"/>
      <w:r w:rsidRPr="001F2F9B">
        <w:t xml:space="preserve"> всего аукциона.</w:t>
      </w:r>
    </w:p>
    <w:p w:rsidR="00A25406" w:rsidRPr="001F2F9B" w:rsidRDefault="00A25406" w:rsidP="00F14C15">
      <w:pPr>
        <w:ind w:left="-709" w:firstLine="567"/>
        <w:jc w:val="both"/>
        <w:rPr>
          <w:b/>
        </w:rPr>
      </w:pPr>
      <w:r w:rsidRPr="001F2F9B">
        <w:rPr>
          <w:b/>
        </w:rPr>
        <w:t>К продаже права на заключение договор</w:t>
      </w:r>
      <w:r w:rsidR="000378DF" w:rsidRPr="001F2F9B">
        <w:rPr>
          <w:b/>
        </w:rPr>
        <w:t>ов</w:t>
      </w:r>
      <w:r w:rsidR="0040172A" w:rsidRPr="001F2F9B">
        <w:rPr>
          <w:b/>
        </w:rPr>
        <w:t xml:space="preserve"> аренды предлага</w:t>
      </w:r>
      <w:r w:rsidR="007B7542" w:rsidRPr="001F2F9B">
        <w:rPr>
          <w:b/>
        </w:rPr>
        <w:t>ю</w:t>
      </w:r>
      <w:r w:rsidRPr="001F2F9B">
        <w:rPr>
          <w:b/>
        </w:rPr>
        <w:t>тся:</w:t>
      </w:r>
    </w:p>
    <w:p w:rsidR="00F97340" w:rsidRPr="001F2F9B" w:rsidRDefault="00966432" w:rsidP="00F14C15">
      <w:pPr>
        <w:tabs>
          <w:tab w:val="left" w:pos="435"/>
        </w:tabs>
        <w:ind w:left="-709" w:firstLine="567"/>
        <w:jc w:val="both"/>
        <w:rPr>
          <w:bCs/>
        </w:rPr>
      </w:pPr>
      <w:r w:rsidRPr="001F2F9B">
        <w:t xml:space="preserve">- </w:t>
      </w:r>
      <w:r w:rsidRPr="001F2F9B">
        <w:rPr>
          <w:b/>
        </w:rPr>
        <w:t>лот №</w:t>
      </w:r>
      <w:r w:rsidR="00C731DB" w:rsidRPr="001F2F9B">
        <w:rPr>
          <w:b/>
        </w:rPr>
        <w:t>1</w:t>
      </w:r>
      <w:r w:rsidRPr="001F2F9B">
        <w:t>З</w:t>
      </w:r>
      <w:r w:rsidRPr="001F2F9B">
        <w:rPr>
          <w:bCs/>
        </w:rPr>
        <w:t>емельный участок с кадастровым номером 56:05:</w:t>
      </w:r>
      <w:r w:rsidR="00F97340" w:rsidRPr="001F2F9B">
        <w:rPr>
          <w:bCs/>
        </w:rPr>
        <w:t>030</w:t>
      </w:r>
      <w:r w:rsidR="00AF6B29" w:rsidRPr="001F2F9B">
        <w:rPr>
          <w:bCs/>
        </w:rPr>
        <w:t>3001</w:t>
      </w:r>
      <w:r w:rsidRPr="001F2F9B">
        <w:rPr>
          <w:bCs/>
        </w:rPr>
        <w:t>:</w:t>
      </w:r>
      <w:r w:rsidR="00AF6B29" w:rsidRPr="001F2F9B">
        <w:rPr>
          <w:bCs/>
        </w:rPr>
        <w:t>574</w:t>
      </w:r>
      <w:r w:rsidRPr="001F2F9B">
        <w:rPr>
          <w:bCs/>
        </w:rPr>
        <w:t xml:space="preserve">, площадь </w:t>
      </w:r>
      <w:r w:rsidR="00AF6B29" w:rsidRPr="001F2F9B">
        <w:rPr>
          <w:bCs/>
        </w:rPr>
        <w:t>960</w:t>
      </w:r>
      <w:r w:rsidRPr="001F2F9B">
        <w:rPr>
          <w:bCs/>
        </w:rPr>
        <w:t xml:space="preserve"> кв.м. Ме</w:t>
      </w:r>
      <w:r w:rsidR="00F97340" w:rsidRPr="001F2F9B">
        <w:rPr>
          <w:bCs/>
        </w:rPr>
        <w:t xml:space="preserve">стоположение земельного участка: </w:t>
      </w:r>
      <w:r w:rsidR="00AF6B29" w:rsidRPr="001F2F9B">
        <w:rPr>
          <w:bCs/>
        </w:rPr>
        <w:t xml:space="preserve">Российская Федерация, </w:t>
      </w:r>
      <w:r w:rsidRPr="001F2F9B">
        <w:rPr>
          <w:bCs/>
        </w:rPr>
        <w:t xml:space="preserve">Оренбургская область, </w:t>
      </w:r>
      <w:proofErr w:type="spellStart"/>
      <w:r w:rsidRPr="001F2F9B">
        <w:rPr>
          <w:bCs/>
        </w:rPr>
        <w:t>Асекеевский</w:t>
      </w:r>
      <w:proofErr w:type="spellEnd"/>
      <w:r w:rsidR="00AF6B29" w:rsidRPr="001F2F9B">
        <w:rPr>
          <w:bCs/>
        </w:rPr>
        <w:t xml:space="preserve"> муниципальный </w:t>
      </w:r>
      <w:r w:rsidRPr="001F2F9B">
        <w:rPr>
          <w:bCs/>
        </w:rPr>
        <w:t xml:space="preserve">район, </w:t>
      </w:r>
      <w:r w:rsidR="00AF6B29" w:rsidRPr="001F2F9B">
        <w:rPr>
          <w:bCs/>
        </w:rPr>
        <w:t xml:space="preserve">сельское поселение </w:t>
      </w:r>
      <w:proofErr w:type="spellStart"/>
      <w:r w:rsidR="00F97340" w:rsidRPr="001F2F9B">
        <w:rPr>
          <w:bCs/>
        </w:rPr>
        <w:t>Асекеев</w:t>
      </w:r>
      <w:r w:rsidR="00AF6B29" w:rsidRPr="001F2F9B">
        <w:rPr>
          <w:bCs/>
        </w:rPr>
        <w:t>ский</w:t>
      </w:r>
      <w:proofErr w:type="spellEnd"/>
      <w:r w:rsidR="00AF6B29" w:rsidRPr="001F2F9B">
        <w:rPr>
          <w:bCs/>
        </w:rPr>
        <w:t xml:space="preserve"> сельсовет</w:t>
      </w:r>
      <w:r w:rsidR="00F97340" w:rsidRPr="001F2F9B">
        <w:rPr>
          <w:bCs/>
        </w:rPr>
        <w:t>,</w:t>
      </w:r>
      <w:r w:rsidR="00AF6B29" w:rsidRPr="001F2F9B">
        <w:rPr>
          <w:bCs/>
        </w:rPr>
        <w:t xml:space="preserve"> Асекеево </w:t>
      </w:r>
      <w:proofErr w:type="spellStart"/>
      <w:r w:rsidR="00AF6B29" w:rsidRPr="001F2F9B">
        <w:rPr>
          <w:bCs/>
        </w:rPr>
        <w:t>станция</w:t>
      </w:r>
      <w:proofErr w:type="gramStart"/>
      <w:r w:rsidR="00AF6B29" w:rsidRPr="001F2F9B">
        <w:rPr>
          <w:bCs/>
        </w:rPr>
        <w:t>,Ш</w:t>
      </w:r>
      <w:proofErr w:type="gramEnd"/>
      <w:r w:rsidR="00AF6B29" w:rsidRPr="001F2F9B">
        <w:rPr>
          <w:bCs/>
        </w:rPr>
        <w:t>оссейная</w:t>
      </w:r>
      <w:proofErr w:type="spellEnd"/>
      <w:r w:rsidR="00AF6B29" w:rsidRPr="001F2F9B">
        <w:rPr>
          <w:bCs/>
        </w:rPr>
        <w:t xml:space="preserve"> улица</w:t>
      </w:r>
      <w:r w:rsidR="00F97340" w:rsidRPr="001F2F9B">
        <w:rPr>
          <w:bCs/>
        </w:rPr>
        <w:t xml:space="preserve">, </w:t>
      </w:r>
      <w:r w:rsidR="00AF6B29" w:rsidRPr="001F2F9B">
        <w:rPr>
          <w:bCs/>
        </w:rPr>
        <w:t>участок 2Б</w:t>
      </w:r>
      <w:r w:rsidRPr="001F2F9B">
        <w:rPr>
          <w:bCs/>
        </w:rPr>
        <w:t xml:space="preserve">. </w:t>
      </w:r>
      <w:r w:rsidR="00F97340" w:rsidRPr="001F2F9B">
        <w:rPr>
          <w:bCs/>
        </w:rPr>
        <w:t>Категория земель: земли насел</w:t>
      </w:r>
      <w:r w:rsidR="00AF6B29" w:rsidRPr="001F2F9B">
        <w:rPr>
          <w:bCs/>
        </w:rPr>
        <w:t>ё</w:t>
      </w:r>
      <w:r w:rsidR="00F97340" w:rsidRPr="001F2F9B">
        <w:rPr>
          <w:bCs/>
        </w:rPr>
        <w:t xml:space="preserve">нных пунктов. Разрешенное использование: для </w:t>
      </w:r>
      <w:r w:rsidR="00AF6B29" w:rsidRPr="001F2F9B">
        <w:rPr>
          <w:bCs/>
        </w:rPr>
        <w:t xml:space="preserve">индивидуального жилищного </w:t>
      </w:r>
      <w:r w:rsidR="00F97340" w:rsidRPr="001F2F9B">
        <w:rPr>
          <w:bCs/>
        </w:rPr>
        <w:t>строительства</w:t>
      </w:r>
      <w:r w:rsidR="00AF6B29" w:rsidRPr="001F2F9B">
        <w:rPr>
          <w:bCs/>
        </w:rPr>
        <w:t xml:space="preserve"> (№ группы 2)</w:t>
      </w:r>
      <w:r w:rsidR="00F97340" w:rsidRPr="001F2F9B">
        <w:rPr>
          <w:bCs/>
        </w:rPr>
        <w:t xml:space="preserve">. </w:t>
      </w:r>
      <w:r w:rsidR="00DF6D29" w:rsidRPr="001F2F9B">
        <w:rPr>
          <w:bCs/>
        </w:rPr>
        <w:t>Сроком аренды на 2</w:t>
      </w:r>
      <w:r w:rsidR="00F97340" w:rsidRPr="001F2F9B">
        <w:rPr>
          <w:bCs/>
        </w:rPr>
        <w:t xml:space="preserve">0 лет. Начальный размер арендной платы в год составляет </w:t>
      </w:r>
      <w:r w:rsidR="00DF6D29" w:rsidRPr="001F2F9B">
        <w:rPr>
          <w:bCs/>
        </w:rPr>
        <w:t>1700</w:t>
      </w:r>
      <w:r w:rsidR="00F97340" w:rsidRPr="001F2F9B">
        <w:rPr>
          <w:bCs/>
        </w:rPr>
        <w:t xml:space="preserve">,00 рублей. Шаг аукциона </w:t>
      </w:r>
      <w:r w:rsidR="00DF6D29" w:rsidRPr="001F2F9B">
        <w:rPr>
          <w:bCs/>
        </w:rPr>
        <w:t>51</w:t>
      </w:r>
      <w:r w:rsidR="00F97340" w:rsidRPr="001F2F9B">
        <w:rPr>
          <w:bCs/>
        </w:rPr>
        <w:t>,00 рубл</w:t>
      </w:r>
      <w:r w:rsidR="00DF6D29" w:rsidRPr="001F2F9B">
        <w:rPr>
          <w:bCs/>
        </w:rPr>
        <w:t>ь</w:t>
      </w:r>
      <w:r w:rsidR="00F97340" w:rsidRPr="001F2F9B">
        <w:rPr>
          <w:bCs/>
        </w:rPr>
        <w:t xml:space="preserve">. Размер задатка составляет </w:t>
      </w:r>
      <w:r w:rsidR="00DF6D29" w:rsidRPr="001F2F9B">
        <w:rPr>
          <w:bCs/>
        </w:rPr>
        <w:t>340</w:t>
      </w:r>
      <w:r w:rsidR="00F97340" w:rsidRPr="001F2F9B">
        <w:rPr>
          <w:bCs/>
        </w:rPr>
        <w:t xml:space="preserve">,00 </w:t>
      </w:r>
      <w:r w:rsidR="000A4154" w:rsidRPr="001F2F9B">
        <w:rPr>
          <w:bCs/>
        </w:rPr>
        <w:t>рублей;</w:t>
      </w:r>
    </w:p>
    <w:p w:rsidR="00254367" w:rsidRPr="001F2F9B" w:rsidRDefault="00254367" w:rsidP="00F14C15">
      <w:pPr>
        <w:pStyle w:val="a4"/>
        <w:ind w:left="-709"/>
        <w:jc w:val="both"/>
        <w:rPr>
          <w:b/>
        </w:rPr>
      </w:pPr>
      <w:r w:rsidRPr="001F2F9B">
        <w:rPr>
          <w:b/>
        </w:rPr>
        <w:t>Технические условия:</w:t>
      </w:r>
    </w:p>
    <w:p w:rsidR="00254367" w:rsidRPr="001F2F9B" w:rsidRDefault="00254367" w:rsidP="00CA5899">
      <w:pPr>
        <w:pStyle w:val="a4"/>
        <w:numPr>
          <w:ilvl w:val="0"/>
          <w:numId w:val="2"/>
        </w:numPr>
        <w:tabs>
          <w:tab w:val="num" w:pos="0"/>
        </w:tabs>
        <w:spacing w:before="0" w:beforeAutospacing="0" w:after="0" w:afterAutospacing="0"/>
        <w:ind w:left="-567" w:firstLine="283"/>
        <w:jc w:val="both"/>
      </w:pPr>
      <w:r w:rsidRPr="001F2F9B">
        <w:t xml:space="preserve">техническая возможность подключения объекта к сети </w:t>
      </w:r>
      <w:r w:rsidRPr="001F2F9B">
        <w:rPr>
          <w:b/>
          <w:i/>
        </w:rPr>
        <w:t xml:space="preserve">электроснабжения </w:t>
      </w:r>
      <w:r w:rsidRPr="001F2F9B">
        <w:t>имеется.</w:t>
      </w:r>
    </w:p>
    <w:p w:rsidR="003F1E28" w:rsidRPr="001F2F9B" w:rsidRDefault="009A3C3B" w:rsidP="00CA5899">
      <w:pPr>
        <w:pStyle w:val="a4"/>
        <w:spacing w:before="0" w:beforeAutospacing="0" w:after="0" w:afterAutospacing="0"/>
        <w:ind w:left="-567" w:firstLine="283"/>
        <w:jc w:val="both"/>
      </w:pPr>
      <w:r w:rsidRPr="001F2F9B">
        <w:t>Филиал ГУП «</w:t>
      </w:r>
      <w:proofErr w:type="spellStart"/>
      <w:r w:rsidRPr="001F2F9B">
        <w:t>Оренбургкоммунэлектросеть</w:t>
      </w:r>
      <w:proofErr w:type="spellEnd"/>
      <w:r w:rsidRPr="001F2F9B">
        <w:t xml:space="preserve">»- </w:t>
      </w:r>
      <w:proofErr w:type="spellStart"/>
      <w:r w:rsidRPr="001F2F9B">
        <w:t>Бугурусланские</w:t>
      </w:r>
      <w:proofErr w:type="spellEnd"/>
      <w:r w:rsidRPr="001F2F9B">
        <w:t xml:space="preserve"> КЭС  готовы рассмотреть возможность реализации технического </w:t>
      </w:r>
      <w:r w:rsidR="00254367" w:rsidRPr="001F2F9B">
        <w:t>присоединения</w:t>
      </w:r>
      <w:r w:rsidRPr="001F2F9B">
        <w:t xml:space="preserve"> и выдачи  конкретных технических условий после </w:t>
      </w:r>
      <w:r w:rsidR="003F1E28" w:rsidRPr="001F2F9B">
        <w:t xml:space="preserve">направления заявки на технологическое присоединение в </w:t>
      </w:r>
      <w:r w:rsidR="00254367" w:rsidRPr="001F2F9B">
        <w:t xml:space="preserve"> соответствии с</w:t>
      </w:r>
      <w:r w:rsidR="003F1E28" w:rsidRPr="001F2F9B">
        <w:t xml:space="preserve"> требованиями </w:t>
      </w:r>
      <w:proofErr w:type="spellStart"/>
      <w:r w:rsidR="003F1E28" w:rsidRPr="001F2F9B">
        <w:t>ПостановленияПравительства</w:t>
      </w:r>
      <w:proofErr w:type="spellEnd"/>
      <w:r w:rsidR="003F1E28" w:rsidRPr="001F2F9B">
        <w:t xml:space="preserve"> Российской Федерации от 27 декабря  2004 г. №861в действующей редакции.</w:t>
      </w:r>
    </w:p>
    <w:p w:rsidR="002E5761" w:rsidRPr="001F2F9B" w:rsidRDefault="003F1E28" w:rsidP="00CA5899">
      <w:pPr>
        <w:pStyle w:val="a4"/>
        <w:spacing w:before="0" w:beforeAutospacing="0" w:after="0" w:afterAutospacing="0"/>
        <w:ind w:left="-567" w:firstLine="283"/>
        <w:jc w:val="both"/>
      </w:pPr>
      <w:r w:rsidRPr="001F2F9B">
        <w:t xml:space="preserve">Срок действия технического условий составляет не менее 2 лет со дня выдачи. </w:t>
      </w:r>
      <w:proofErr w:type="gramStart"/>
      <w:r w:rsidRPr="001F2F9B">
        <w:t xml:space="preserve">Сроки подключения объектов капитального строительства определяются на основании заявленной максимальной мощностью </w:t>
      </w:r>
      <w:proofErr w:type="spellStart"/>
      <w:r w:rsidRPr="001F2F9B">
        <w:t>энергопринимающих</w:t>
      </w:r>
      <w:proofErr w:type="spellEnd"/>
      <w:r w:rsidRPr="001F2F9B">
        <w:t xml:space="preserve"> устройств заявителей (п.16 Правил </w:t>
      </w:r>
      <w:r w:rsidR="00254367" w:rsidRPr="001F2F9B">
        <w:t xml:space="preserve">технологического присоединения </w:t>
      </w:r>
      <w:proofErr w:type="spellStart"/>
      <w:r w:rsidR="00254367" w:rsidRPr="001F2F9B">
        <w:t>энергопринимающих</w:t>
      </w:r>
      <w:proofErr w:type="spellEnd"/>
      <w:r w:rsidR="00254367" w:rsidRPr="001F2F9B">
        <w:t xml:space="preserve"> устройств </w:t>
      </w:r>
      <w:r w:rsidRPr="001F2F9B">
        <w:t xml:space="preserve"> потребителей электроэнергии, объектов по производству электрической энергии, а также объектов электрического хозяйства, принадлежащих сетевым организациям и иным лица, к электрическим сетям, утвержденных Постановлением Правительства </w:t>
      </w:r>
      <w:r w:rsidR="002E5761" w:rsidRPr="001F2F9B">
        <w:t>Российской Федерации от 27 декабря 2004 г. №861).</w:t>
      </w:r>
      <w:proofErr w:type="gramEnd"/>
    </w:p>
    <w:p w:rsidR="002E5761" w:rsidRPr="001F2F9B" w:rsidRDefault="002E5761" w:rsidP="00CA5899">
      <w:pPr>
        <w:pStyle w:val="a4"/>
        <w:spacing w:before="0" w:beforeAutospacing="0" w:after="0" w:afterAutospacing="0"/>
        <w:ind w:left="-567" w:firstLine="283"/>
        <w:jc w:val="both"/>
      </w:pPr>
      <w:r w:rsidRPr="001F2F9B">
        <w:t xml:space="preserve">Размер оплаты за техническое присоединение устанавливается  согласно </w:t>
      </w:r>
      <w:proofErr w:type="spellStart"/>
      <w:r w:rsidRPr="001F2F9B">
        <w:t>Приказов</w:t>
      </w:r>
      <w:r w:rsidR="00254367" w:rsidRPr="001F2F9B">
        <w:t>Департамента</w:t>
      </w:r>
      <w:proofErr w:type="spellEnd"/>
      <w:r w:rsidR="00254367" w:rsidRPr="001F2F9B">
        <w:t xml:space="preserve"> Оренбургской области по ценам и регулированию тарифов</w:t>
      </w:r>
      <w:r w:rsidRPr="001F2F9B">
        <w:t xml:space="preserve"> от 21.12.2017 г. №207-э/э и от 21.12.2017 г. №208-э/э и зависит от заявленной мощности, класса напряжения и категории надежности </w:t>
      </w:r>
      <w:proofErr w:type="spellStart"/>
      <w:r w:rsidRPr="001F2F9B">
        <w:t>электроснабнажения</w:t>
      </w:r>
      <w:proofErr w:type="spellEnd"/>
      <w:r w:rsidRPr="001F2F9B">
        <w:t xml:space="preserve"> потребителя.</w:t>
      </w:r>
    </w:p>
    <w:p w:rsidR="00254367" w:rsidRPr="001F2F9B" w:rsidRDefault="00254367" w:rsidP="00CA5899">
      <w:pPr>
        <w:pStyle w:val="a4"/>
        <w:spacing w:before="0" w:beforeAutospacing="0" w:after="0" w:afterAutospacing="0"/>
        <w:ind w:left="-567" w:firstLine="283"/>
        <w:jc w:val="both"/>
      </w:pPr>
      <w:r w:rsidRPr="001F2F9B">
        <w:t xml:space="preserve"> 2) техническая возможность подключения объекта к сети </w:t>
      </w:r>
      <w:r w:rsidRPr="001F2F9B">
        <w:rPr>
          <w:b/>
          <w:i/>
        </w:rPr>
        <w:t xml:space="preserve">газораспределения </w:t>
      </w:r>
      <w:r w:rsidRPr="001F2F9B">
        <w:t xml:space="preserve">имеется. 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lastRenderedPageBreak/>
        <w:t xml:space="preserve">Сроки подключения (технологического присоединения): </w:t>
      </w:r>
      <w:proofErr w:type="gramStart"/>
      <w:r w:rsidR="002E5761" w:rsidRPr="001F2F9B">
        <w:t>согласно договора</w:t>
      </w:r>
      <w:proofErr w:type="gramEnd"/>
      <w:r w:rsidR="002E5761" w:rsidRPr="001F2F9B">
        <w:t xml:space="preserve"> (9 месяцев – 1,5 года)</w:t>
      </w:r>
      <w:r w:rsidRPr="001F2F9B">
        <w:t xml:space="preserve">. 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 действия технических условий: </w:t>
      </w:r>
      <w:r w:rsidR="002E5761" w:rsidRPr="001F2F9B">
        <w:t>в соответствии со сроком осуществления мероприятий по подключению.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Сети газораспределения технологически связаны с газотранспортными сетям</w:t>
      </w:r>
      <w:proofErr w:type="gramStart"/>
      <w:r w:rsidRPr="001F2F9B">
        <w:t>и ООО</w:t>
      </w:r>
      <w:proofErr w:type="gramEnd"/>
      <w:r w:rsidRPr="001F2F9B">
        <w:t xml:space="preserve"> «Газпром </w:t>
      </w:r>
      <w:proofErr w:type="spellStart"/>
      <w:r w:rsidRPr="001F2F9B">
        <w:t>трансгаз</w:t>
      </w:r>
      <w:proofErr w:type="spellEnd"/>
      <w:r w:rsidRPr="001F2F9B">
        <w:t xml:space="preserve"> Казань», ГРС - Матвеевка. 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Обязательства АО «Газпром газораспределение Оренбург» по обеспечению подключения (технического присоединения) объекта капитального строительства к сети газораспределения в соответствии с выданными техническими условиями прекращаются в случае, если в течение одного года или при комплексном освоении земельного участка в целях жилищного строительства в течение 3 лет со дня получения технических условий Заявитель не определит необходимую нагрузку и не обратится с заявкой на</w:t>
      </w:r>
      <w:proofErr w:type="gramEnd"/>
      <w:r w:rsidRPr="001F2F9B">
        <w:t xml:space="preserve"> заключение договора о подключении. 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При заключении договора о подключении Технические условия будут дополнены информацией, предусмотренной «Правилами подключения (технологического присоединения) объектов капитального строительства к сетям газораспределения», утвержденными Постановлением Правительства Российской Федерации от 30 декабря 2013 года № 1314. 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Плата за подключение производится согласно приказа № 75-г\</w:t>
      </w:r>
      <w:proofErr w:type="gramStart"/>
      <w:r w:rsidRPr="001F2F9B">
        <w:t>п</w:t>
      </w:r>
      <w:proofErr w:type="gramEnd"/>
      <w:r w:rsidRPr="001F2F9B">
        <w:t xml:space="preserve"> от 14.11.2017г.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 на территории Оренбургской области» плата за технологическое присоединение газоиспользующего оборудования для физических лиц с объемом потребления до 5 м3/час – 24884,23 руб., для юридических лиц с объемом потребления до 15м3/час – 53515,21 руб.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 объемом потребления свыше 5 м3/час для физических лиц и свыше 15м3/час для юридических лиц плата за подключение производится согласно приказа № 182-г/</w:t>
      </w:r>
      <w:proofErr w:type="spellStart"/>
      <w:proofErr w:type="gramStart"/>
      <w:r w:rsidRPr="001F2F9B">
        <w:t>п</w:t>
      </w:r>
      <w:proofErr w:type="spellEnd"/>
      <w:proofErr w:type="gramEnd"/>
      <w:r w:rsidRPr="001F2F9B">
        <w:t xml:space="preserve"> от 14.12.2017г.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Оренбург».</w:t>
      </w:r>
    </w:p>
    <w:p w:rsidR="002C0009" w:rsidRDefault="00254367" w:rsidP="002C0009">
      <w:pPr>
        <w:pStyle w:val="a4"/>
        <w:spacing w:before="0" w:beforeAutospacing="0" w:after="0" w:afterAutospacing="0"/>
        <w:ind w:left="-709"/>
        <w:jc w:val="both"/>
        <w:rPr>
          <w:b/>
          <w:i/>
        </w:rPr>
      </w:pPr>
      <w:r w:rsidRPr="001F2F9B">
        <w:t xml:space="preserve">3) техническая возможность подключения объекта к сети </w:t>
      </w:r>
      <w:r w:rsidR="002C0009">
        <w:rPr>
          <w:b/>
          <w:i/>
        </w:rPr>
        <w:t>водоснабжения:</w:t>
      </w:r>
    </w:p>
    <w:p w:rsidR="002C0009" w:rsidRPr="002C0009" w:rsidRDefault="002C0009" w:rsidP="002C0009">
      <w:pPr>
        <w:pStyle w:val="a4"/>
        <w:spacing w:before="0" w:beforeAutospacing="0" w:after="0" w:afterAutospacing="0"/>
        <w:ind w:left="-709"/>
        <w:jc w:val="both"/>
        <w:rPr>
          <w:b/>
          <w:i/>
        </w:rPr>
      </w:pPr>
      <w:r>
        <w:t xml:space="preserve">Произвести подключение к центральной водопроводной линии </w:t>
      </w:r>
      <w:r>
        <w:rPr>
          <w:lang w:val="en-US"/>
        </w:rPr>
        <w:t>D</w:t>
      </w:r>
      <w:r>
        <w:t>= 100 мм, проходящей по ул. Шоссейная улица, участок 2Б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врезке в водопроводную линию предусмотреть колодец с установкой  вентиля. 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Проектируемую водопроводную линию проложить к объекту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=25 мм, глубину заложения труб принять равным 2 м.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домовладения или на границе эксплуатационной ответственности между МУПЖКХ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абонентом предусмотреть установку водомера: калибр водомера 15 мм.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данным техническим условиям изготовить проектную документацию в проектной группе.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технические условия действительны в течение одного года.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строительства вышеуказанного объекта необходимо заказчику: выполненные работы предъявить для контроля МУПЖКХ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прокладке водопроводной линии производить предприятием, имеющим свидетельство о допуске к работам по монтажу наружных инженерных сетей и коммуникаций, выданной специализированной компанией.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Границей эксплуатационной ответственности между МУПЖКХ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частным домом, считать колодец на в врезке в водопровод Д=25м., проходящий по ул. </w:t>
      </w:r>
    </w:p>
    <w:p w:rsidR="002C0009" w:rsidRDefault="002C0009" w:rsidP="002C000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Шоссейная улица, участок 2Б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Врезку в основную водопроводную линию производить предприятием Шоссейная улица, участок 2Б</w:t>
      </w:r>
    </w:p>
    <w:p w:rsidR="002C0009" w:rsidRDefault="002C0009" w:rsidP="002C000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за подключение (технологического присоединения) производится по тарифу Шоссейная улица, участок 2Б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4) техническая возможность подключения объекта к сети </w:t>
      </w:r>
      <w:r w:rsidRPr="001F2F9B">
        <w:rPr>
          <w:b/>
          <w:i/>
        </w:rPr>
        <w:t xml:space="preserve">водоотведения </w:t>
      </w:r>
      <w:r w:rsidRPr="001F2F9B">
        <w:t>отсутствует.</w:t>
      </w: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5) техническая возможность подключения объекта к сети </w:t>
      </w:r>
      <w:r w:rsidRPr="001F2F9B">
        <w:rPr>
          <w:b/>
          <w:i/>
        </w:rPr>
        <w:t xml:space="preserve">теплоснабжения </w:t>
      </w:r>
      <w:r w:rsidRPr="001F2F9B">
        <w:t>отсутствует.</w:t>
      </w:r>
    </w:p>
    <w:p w:rsidR="001D6889" w:rsidRPr="001F2F9B" w:rsidRDefault="001D6889" w:rsidP="00F14C15">
      <w:pPr>
        <w:pStyle w:val="a4"/>
        <w:spacing w:before="0" w:beforeAutospacing="0" w:after="0" w:afterAutospacing="0"/>
        <w:ind w:left="-709"/>
        <w:jc w:val="both"/>
        <w:rPr>
          <w:sz w:val="28"/>
          <w:szCs w:val="28"/>
        </w:rPr>
      </w:pPr>
    </w:p>
    <w:p w:rsidR="00254367" w:rsidRPr="001F2F9B" w:rsidRDefault="00254367" w:rsidP="00F14C15">
      <w:pPr>
        <w:pStyle w:val="a4"/>
        <w:spacing w:before="0" w:beforeAutospacing="0" w:after="0" w:afterAutospacing="0"/>
        <w:ind w:left="-709"/>
        <w:jc w:val="both"/>
        <w:rPr>
          <w:b/>
        </w:rPr>
      </w:pPr>
      <w:r w:rsidRPr="001F2F9B">
        <w:rPr>
          <w:b/>
          <w:sz w:val="28"/>
          <w:szCs w:val="28"/>
        </w:rPr>
        <w:t>Параметры разрешенного строительства</w:t>
      </w:r>
      <w:r w:rsidRPr="001F2F9B">
        <w:rPr>
          <w:sz w:val="28"/>
          <w:szCs w:val="28"/>
        </w:rPr>
        <w:t xml:space="preserve">: </w:t>
      </w:r>
    </w:p>
    <w:p w:rsidR="00254367" w:rsidRPr="001F2F9B" w:rsidRDefault="00254367" w:rsidP="00F14C15">
      <w:pPr>
        <w:ind w:left="-709" w:firstLine="851"/>
        <w:jc w:val="both"/>
      </w:pPr>
      <w:r w:rsidRPr="001F2F9B"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пределах зоны </w:t>
      </w:r>
      <w:r w:rsidR="00F14C15" w:rsidRPr="001F2F9B">
        <w:t>Ж-1</w:t>
      </w:r>
      <w:r w:rsidRPr="001F2F9B">
        <w:t xml:space="preserve"> включают в себя:</w:t>
      </w:r>
    </w:p>
    <w:p w:rsidR="00287F0B" w:rsidRPr="001F2F9B" w:rsidRDefault="00287F0B" w:rsidP="00F14C15">
      <w:pPr>
        <w:ind w:left="-709" w:firstLine="851"/>
        <w:jc w:val="both"/>
      </w:pPr>
      <w:r w:rsidRPr="001F2F9B">
        <w:t>1) минимальная</w:t>
      </w:r>
      <w:r w:rsidR="00254367" w:rsidRPr="001F2F9B">
        <w:t xml:space="preserve"> площад</w:t>
      </w:r>
      <w:r w:rsidRPr="001F2F9B">
        <w:t>ь  400 кв.</w:t>
      </w:r>
      <w:r w:rsidR="007D2B25" w:rsidRPr="001F2F9B">
        <w:t>-</w:t>
      </w:r>
      <w:r w:rsidRPr="001F2F9B">
        <w:t xml:space="preserve">  максимальная  площадь  2500 кв</w:t>
      </w:r>
      <w:proofErr w:type="gramStart"/>
      <w:r w:rsidRPr="001F2F9B">
        <w:t>.м</w:t>
      </w:r>
      <w:proofErr w:type="gramEnd"/>
    </w:p>
    <w:p w:rsidR="00CA5899" w:rsidRPr="001F2F9B" w:rsidRDefault="00254367" w:rsidP="00CA5899">
      <w:pPr>
        <w:ind w:left="-709" w:firstLine="851"/>
        <w:jc w:val="both"/>
      </w:pPr>
      <w:r w:rsidRPr="001F2F9B">
        <w:t>2) минимальны</w:t>
      </w:r>
      <w:r w:rsidR="00287F0B" w:rsidRPr="001F2F9B">
        <w:t>й</w:t>
      </w:r>
      <w:r w:rsidRPr="001F2F9B">
        <w:t xml:space="preserve"> отступ от </w:t>
      </w:r>
      <w:r w:rsidR="00287F0B" w:rsidRPr="001F2F9B">
        <w:t>красных линий 5 м</w:t>
      </w:r>
      <w:r w:rsidR="007D2B25" w:rsidRPr="001F2F9B">
        <w:t>; минимальный отступ  от боковой границы земельного участка до дома -3 м; минимальный отступ от задней границы участка                                  3 м.- максимальная высота строении (до конька крыши) 12 м</w:t>
      </w:r>
      <w:r w:rsidR="00CA5899" w:rsidRPr="001F2F9B">
        <w:t>; максимальная ширина 20 м.</w:t>
      </w:r>
    </w:p>
    <w:p w:rsidR="00254367" w:rsidRPr="001F2F9B" w:rsidRDefault="00254367" w:rsidP="00F14C15">
      <w:pPr>
        <w:ind w:left="-709" w:firstLine="851"/>
        <w:jc w:val="both"/>
      </w:pPr>
      <w:r w:rsidRPr="001F2F9B">
        <w:t xml:space="preserve">3) предельное количество этажей </w:t>
      </w:r>
      <w:r w:rsidR="00F14C15" w:rsidRPr="001F2F9B">
        <w:t xml:space="preserve"> 3этажа</w:t>
      </w:r>
    </w:p>
    <w:p w:rsidR="00254367" w:rsidRPr="001F2F9B" w:rsidRDefault="00254367" w:rsidP="00F14C15">
      <w:pPr>
        <w:ind w:left="-709" w:firstLine="851"/>
        <w:jc w:val="both"/>
      </w:pPr>
      <w:r w:rsidRPr="001F2F9B">
        <w:t>4)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</w:t>
      </w:r>
      <w:r w:rsidR="00F14C15" w:rsidRPr="001F2F9B">
        <w:t>й площади земельного участка – 6</w:t>
      </w:r>
      <w:r w:rsidRPr="001F2F9B">
        <w:t>0 %.</w:t>
      </w:r>
    </w:p>
    <w:p w:rsidR="00287F0B" w:rsidRPr="001F2F9B" w:rsidRDefault="00287F0B" w:rsidP="00F14C15">
      <w:pPr>
        <w:tabs>
          <w:tab w:val="left" w:pos="435"/>
        </w:tabs>
        <w:ind w:left="-709" w:firstLine="567"/>
        <w:jc w:val="both"/>
      </w:pPr>
    </w:p>
    <w:p w:rsidR="00C731DB" w:rsidRPr="001F2F9B" w:rsidRDefault="00C731DB" w:rsidP="00F14C15">
      <w:pPr>
        <w:tabs>
          <w:tab w:val="left" w:pos="435"/>
        </w:tabs>
        <w:ind w:left="-709" w:firstLine="567"/>
        <w:jc w:val="both"/>
        <w:rPr>
          <w:bCs/>
        </w:rPr>
      </w:pPr>
      <w:r w:rsidRPr="001F2F9B">
        <w:t xml:space="preserve">- </w:t>
      </w:r>
      <w:r w:rsidRPr="001F2F9B">
        <w:rPr>
          <w:b/>
        </w:rPr>
        <w:t xml:space="preserve">лот №2 </w:t>
      </w:r>
      <w:r w:rsidRPr="001F2F9B">
        <w:t>З</w:t>
      </w:r>
      <w:r w:rsidRPr="001F2F9B">
        <w:rPr>
          <w:bCs/>
        </w:rPr>
        <w:t xml:space="preserve">емельный участок с кадастровым номером 56:05:1901001:1873, площадь  4616 кв.м. Местоположение земельного участка: </w:t>
      </w:r>
      <w:proofErr w:type="gramStart"/>
      <w:r w:rsidRPr="001F2F9B">
        <w:rPr>
          <w:bCs/>
        </w:rPr>
        <w:t>Оренбургская</w:t>
      </w:r>
      <w:proofErr w:type="gramEnd"/>
      <w:r w:rsidRPr="001F2F9B">
        <w:rPr>
          <w:bCs/>
        </w:rPr>
        <w:t xml:space="preserve"> обл., р-н </w:t>
      </w:r>
      <w:proofErr w:type="spellStart"/>
      <w:r w:rsidRPr="001F2F9B">
        <w:rPr>
          <w:bCs/>
        </w:rPr>
        <w:t>Асекеевский</w:t>
      </w:r>
      <w:proofErr w:type="spellEnd"/>
      <w:r w:rsidRPr="001F2F9B">
        <w:rPr>
          <w:bCs/>
        </w:rPr>
        <w:t xml:space="preserve">, </w:t>
      </w:r>
      <w:r w:rsidR="0099108D" w:rsidRPr="001F2F9B">
        <w:rPr>
          <w:bCs/>
        </w:rPr>
        <w:t>п. Чкаловский</w:t>
      </w:r>
      <w:r w:rsidRPr="001F2F9B">
        <w:rPr>
          <w:bCs/>
        </w:rPr>
        <w:t>,</w:t>
      </w:r>
      <w:r w:rsidR="0099108D" w:rsidRPr="001F2F9B">
        <w:rPr>
          <w:bCs/>
        </w:rPr>
        <w:t xml:space="preserve"> ул. Северная, д. 26</w:t>
      </w:r>
      <w:r w:rsidRPr="001F2F9B">
        <w:rPr>
          <w:bCs/>
        </w:rPr>
        <w:t xml:space="preserve">. Категория земель: </w:t>
      </w:r>
      <w:r w:rsidR="0099108D" w:rsidRPr="001F2F9B">
        <w:rPr>
          <w:bCs/>
        </w:rPr>
        <w:t>земли населённых пунктов</w:t>
      </w:r>
      <w:r w:rsidRPr="001F2F9B">
        <w:rPr>
          <w:bCs/>
        </w:rPr>
        <w:t xml:space="preserve">. Разрешенное использование: для </w:t>
      </w:r>
      <w:r w:rsidR="0099108D" w:rsidRPr="001F2F9B">
        <w:rPr>
          <w:bCs/>
        </w:rPr>
        <w:t>размещения зданий и сооружений, используемых для хранения и переработки сельскохозяйственной продукции</w:t>
      </w:r>
      <w:r w:rsidRPr="001F2F9B">
        <w:rPr>
          <w:bCs/>
        </w:rPr>
        <w:t xml:space="preserve"> (№ группы 1</w:t>
      </w:r>
      <w:r w:rsidR="0099108D" w:rsidRPr="001F2F9B">
        <w:rPr>
          <w:bCs/>
        </w:rPr>
        <w:t>5</w:t>
      </w:r>
      <w:r w:rsidRPr="001F2F9B">
        <w:rPr>
          <w:bCs/>
        </w:rPr>
        <w:t xml:space="preserve">). </w:t>
      </w:r>
      <w:r w:rsidR="00DF6D29" w:rsidRPr="001F2F9B">
        <w:rPr>
          <w:bCs/>
        </w:rPr>
        <w:t>Сроком аренды на 10</w:t>
      </w:r>
      <w:r w:rsidRPr="001F2F9B">
        <w:rPr>
          <w:bCs/>
        </w:rPr>
        <w:t xml:space="preserve"> лет. Начальный размер арендной платы в год составляет </w:t>
      </w:r>
      <w:r w:rsidR="00DF6D29" w:rsidRPr="001F2F9B">
        <w:rPr>
          <w:bCs/>
        </w:rPr>
        <w:t>131</w:t>
      </w:r>
      <w:r w:rsidRPr="001F2F9B">
        <w:rPr>
          <w:bCs/>
        </w:rPr>
        <w:t xml:space="preserve">00,00 рублей. Шаг аукциона </w:t>
      </w:r>
      <w:r w:rsidR="00DF6D29" w:rsidRPr="001F2F9B">
        <w:rPr>
          <w:bCs/>
        </w:rPr>
        <w:t>393,00 рубля</w:t>
      </w:r>
      <w:r w:rsidRPr="001F2F9B">
        <w:rPr>
          <w:bCs/>
        </w:rPr>
        <w:t xml:space="preserve">. Размер задатка составляет </w:t>
      </w:r>
      <w:r w:rsidR="00DF6D29" w:rsidRPr="001F2F9B">
        <w:rPr>
          <w:bCs/>
        </w:rPr>
        <w:t>2620</w:t>
      </w:r>
      <w:r w:rsidRPr="001F2F9B">
        <w:rPr>
          <w:bCs/>
        </w:rPr>
        <w:t>,00 рублей;</w:t>
      </w:r>
    </w:p>
    <w:p w:rsidR="001D6889" w:rsidRPr="001F2F9B" w:rsidRDefault="001D6889" w:rsidP="00F14C15">
      <w:pPr>
        <w:pStyle w:val="a4"/>
        <w:ind w:left="-709"/>
        <w:jc w:val="both"/>
        <w:rPr>
          <w:b/>
          <w:sz w:val="28"/>
          <w:szCs w:val="28"/>
        </w:rPr>
      </w:pPr>
      <w:r w:rsidRPr="001F2F9B">
        <w:rPr>
          <w:b/>
          <w:sz w:val="28"/>
          <w:szCs w:val="28"/>
        </w:rPr>
        <w:t>Технические условия:</w:t>
      </w:r>
    </w:p>
    <w:p w:rsidR="001D6889" w:rsidRPr="001F2F9B" w:rsidRDefault="00F14C15" w:rsidP="00F14C15">
      <w:pPr>
        <w:pStyle w:val="a4"/>
        <w:spacing w:before="0" w:beforeAutospacing="0" w:after="0" w:afterAutospacing="0"/>
        <w:ind w:left="-1160"/>
        <w:jc w:val="both"/>
      </w:pPr>
      <w:r w:rsidRPr="001F2F9B">
        <w:t>1)</w:t>
      </w:r>
      <w:r w:rsidR="001D6889" w:rsidRPr="001F2F9B">
        <w:t xml:space="preserve">техническая возможность подключения объекта к сети </w:t>
      </w:r>
      <w:r w:rsidR="001D6889" w:rsidRPr="001F2F9B">
        <w:rPr>
          <w:b/>
          <w:i/>
        </w:rPr>
        <w:t xml:space="preserve">электроснабжения </w:t>
      </w:r>
      <w:r w:rsidR="001D6889" w:rsidRPr="001F2F9B">
        <w:t>имеется.</w:t>
      </w:r>
    </w:p>
    <w:p w:rsidR="00343487" w:rsidRPr="001F2F9B" w:rsidRDefault="001D6889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Филиал ПАО «МРСК Волги»- «</w:t>
      </w:r>
      <w:proofErr w:type="spellStart"/>
      <w:r w:rsidRPr="001F2F9B">
        <w:t>Оренбургэнерго</w:t>
      </w:r>
      <w:proofErr w:type="spellEnd"/>
      <w:r w:rsidRPr="001F2F9B">
        <w:t xml:space="preserve">» </w:t>
      </w:r>
      <w:r w:rsidR="00343487" w:rsidRPr="001F2F9B">
        <w:t xml:space="preserve">в соответствии с Правилами технологического присоединения </w:t>
      </w:r>
      <w:proofErr w:type="spellStart"/>
      <w:r w:rsidR="00343487" w:rsidRPr="001F2F9B">
        <w:t>энергопринимающих</w:t>
      </w:r>
      <w:proofErr w:type="spellEnd"/>
      <w:r w:rsidR="00343487" w:rsidRPr="001F2F9B">
        <w:t xml:space="preserve">  энергии, а  также объектов </w:t>
      </w:r>
      <w:proofErr w:type="spellStart"/>
      <w:r w:rsidR="00343487" w:rsidRPr="001F2F9B">
        <w:t>электоросетевого</w:t>
      </w:r>
      <w:proofErr w:type="spellEnd"/>
      <w:r w:rsidR="00343487" w:rsidRPr="001F2F9B">
        <w:t xml:space="preserve"> хозяйства,  принадлежащих сетевым  организациям и иным лицам, к электрическим сетям утвержденными  Постановлением Правительства РФ от 27.12.2004 № 861 (далее - Правила), подать заявку на технологическое присоединение по </w:t>
      </w:r>
      <w:proofErr w:type="spellStart"/>
      <w:r w:rsidR="00343487" w:rsidRPr="001F2F9B">
        <w:t>утвержденнной</w:t>
      </w:r>
      <w:proofErr w:type="spellEnd"/>
      <w:r w:rsidR="00343487" w:rsidRPr="001F2F9B">
        <w:t xml:space="preserve"> форме (п.8 Правил) укомплектованную полным пакетом документов (п.10 Правил).</w:t>
      </w:r>
      <w:proofErr w:type="gramEnd"/>
    </w:p>
    <w:p w:rsidR="00CF35F1" w:rsidRPr="001F2F9B" w:rsidRDefault="0034348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   Технические условия для присоединения </w:t>
      </w:r>
      <w:r w:rsidR="00CF35F1" w:rsidRPr="001F2F9B">
        <w:t xml:space="preserve">к электрическим сетям выдаются по форме </w:t>
      </w:r>
      <w:proofErr w:type="gramStart"/>
      <w:r w:rsidR="00CF35F1" w:rsidRPr="001F2F9B">
        <w:t>согласно Правил</w:t>
      </w:r>
      <w:proofErr w:type="gramEnd"/>
      <w:r w:rsidR="00CF35F1" w:rsidRPr="001F2F9B">
        <w:t>, являющиеся приложением к договору об осуществлении  технологического присоединения, в котором  будет указана вся запрашиваемая Вами информация.</w:t>
      </w:r>
    </w:p>
    <w:p w:rsidR="001D6889" w:rsidRPr="001F2F9B" w:rsidRDefault="00343487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Размер платы за технологическое присоединение определен Приказами Департамента Оренбургской области по ценам и регулированию тарифов № 207-э/э от 21.12.2017г. и 208-э/э от 21.12.2017г</w:t>
      </w:r>
      <w:r w:rsidR="00C45949" w:rsidRPr="001F2F9B">
        <w:t>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2) техническая возможность подключения объекта к сети </w:t>
      </w:r>
      <w:r w:rsidRPr="001F2F9B">
        <w:rPr>
          <w:b/>
          <w:i/>
        </w:rPr>
        <w:t xml:space="preserve">газораспределения </w:t>
      </w:r>
      <w:r w:rsidRPr="001F2F9B">
        <w:t xml:space="preserve">имеется.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Сроки подключения (технологического присоединения): </w:t>
      </w:r>
      <w:proofErr w:type="gramStart"/>
      <w:r w:rsidRPr="001F2F9B">
        <w:t>согласно договора</w:t>
      </w:r>
      <w:proofErr w:type="gramEnd"/>
      <w:r w:rsidRPr="001F2F9B">
        <w:t xml:space="preserve"> (9 месяцев – 1,5 года).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 действия технических условий: в соответствии со сроком осуществления мероприятий по подключению.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Сети газораспределения технологически связаны с газотранспортными сетям</w:t>
      </w:r>
      <w:proofErr w:type="gramStart"/>
      <w:r w:rsidRPr="001F2F9B">
        <w:t>и ООО</w:t>
      </w:r>
      <w:proofErr w:type="gramEnd"/>
      <w:r w:rsidRPr="001F2F9B">
        <w:t xml:space="preserve"> «Газпром </w:t>
      </w:r>
      <w:proofErr w:type="spellStart"/>
      <w:r w:rsidRPr="001F2F9B">
        <w:t>трансгаз</w:t>
      </w:r>
      <w:proofErr w:type="spellEnd"/>
      <w:r w:rsidRPr="001F2F9B">
        <w:t xml:space="preserve"> Казань», ГРС - Матвеевка.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Обязательства АО «Газпром газораспределение Оренбург» по обеспечению подключения (технического присоединения) объекта капитального строительства к сети газораспределения в соответствии с выданными техническими условиями прекращаются в случае, если в течение одного года или при комплексном освоении земельного участка в целях жилищного строительства в течение 3 лет со дня получения технических условий Заявитель не определит необходимую нагрузку и не обратится с заявкой на</w:t>
      </w:r>
      <w:proofErr w:type="gramEnd"/>
      <w:r w:rsidRPr="001F2F9B">
        <w:t xml:space="preserve"> заключение договора о подключении.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При заключении договора о подключении Технические условия будут дополнены информацией, предусмотренной «Правилами подключения (технологического присоединения) объектов капитального строительства к сетям газораспределения», утвержденными Постановлением Правительства Российской Федерации от 30 декабря 2013 года № 1314.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Плата за подключение производится согласно приказа № 75-г\</w:t>
      </w:r>
      <w:proofErr w:type="gramStart"/>
      <w:r w:rsidRPr="001F2F9B">
        <w:t>п</w:t>
      </w:r>
      <w:proofErr w:type="gramEnd"/>
      <w:r w:rsidRPr="001F2F9B">
        <w:t xml:space="preserve"> от 14.11.2017г.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 на территории Оренбургской области» плата за технологическое присоединение газоиспользующего оборудования для физических лиц с объемом </w:t>
      </w:r>
      <w:r w:rsidRPr="001F2F9B">
        <w:lastRenderedPageBreak/>
        <w:t>потребления до 5 м3/час – 24884,23 руб., для юридических лиц с объемом потребления до 15м3/час – 53515,21 руб.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 объемом потребления свыше 5 м3/час для физических лиц и свыше 15м3/час для юридических лиц плата за подключение производится согласно приказа № 182-г/</w:t>
      </w:r>
      <w:proofErr w:type="spellStart"/>
      <w:proofErr w:type="gramStart"/>
      <w:r w:rsidRPr="001F2F9B">
        <w:t>п</w:t>
      </w:r>
      <w:proofErr w:type="spellEnd"/>
      <w:proofErr w:type="gramEnd"/>
      <w:r w:rsidRPr="001F2F9B">
        <w:t xml:space="preserve"> от 14.12.2017г.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Оренбург».</w:t>
      </w:r>
    </w:p>
    <w:p w:rsidR="001D6889" w:rsidRPr="001F2F9B" w:rsidRDefault="001D688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3) техническая возможность подключения объекта к сети </w:t>
      </w:r>
      <w:r w:rsidRPr="001F2F9B">
        <w:rPr>
          <w:b/>
          <w:i/>
        </w:rPr>
        <w:t xml:space="preserve">водоснабжения  </w:t>
      </w:r>
      <w:r w:rsidRPr="001F2F9B">
        <w:t>отсутствует.</w:t>
      </w:r>
    </w:p>
    <w:p w:rsidR="001D6889" w:rsidRPr="001F2F9B" w:rsidRDefault="001D688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4) техническая возможность подключения объекта к сети </w:t>
      </w:r>
      <w:r w:rsidRPr="001F2F9B">
        <w:rPr>
          <w:b/>
          <w:i/>
        </w:rPr>
        <w:t xml:space="preserve">водоотведения </w:t>
      </w:r>
      <w:r w:rsidRPr="001F2F9B">
        <w:t>отсутствует.</w:t>
      </w:r>
    </w:p>
    <w:p w:rsidR="001D6889" w:rsidRPr="001F2F9B" w:rsidRDefault="001D688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5) техническая возможность подключения объекта к сети </w:t>
      </w:r>
      <w:r w:rsidRPr="001F2F9B">
        <w:rPr>
          <w:b/>
          <w:i/>
        </w:rPr>
        <w:t xml:space="preserve">теплоснабжения </w:t>
      </w:r>
      <w:r w:rsidRPr="001F2F9B">
        <w:t>отсутствует.</w:t>
      </w:r>
    </w:p>
    <w:p w:rsidR="001D6889" w:rsidRPr="001F2F9B" w:rsidRDefault="001D6889" w:rsidP="00F14C15">
      <w:pPr>
        <w:pStyle w:val="a4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1F2F9B">
        <w:rPr>
          <w:b/>
          <w:sz w:val="28"/>
          <w:szCs w:val="28"/>
        </w:rPr>
        <w:t>Параметры разрешенного строительства</w:t>
      </w:r>
      <w:r w:rsidRPr="001F2F9B">
        <w:rPr>
          <w:sz w:val="28"/>
          <w:szCs w:val="28"/>
        </w:rPr>
        <w:t>: согласно проектной документации.</w:t>
      </w:r>
    </w:p>
    <w:p w:rsidR="00CA5899" w:rsidRPr="001F2F9B" w:rsidRDefault="00CA5899" w:rsidP="00CA5899">
      <w:pPr>
        <w:tabs>
          <w:tab w:val="left" w:pos="435"/>
        </w:tabs>
        <w:ind w:left="-709"/>
        <w:jc w:val="both"/>
      </w:pPr>
    </w:p>
    <w:p w:rsidR="007F5AF5" w:rsidRPr="001F2F9B" w:rsidRDefault="009562D1" w:rsidP="00CA5899">
      <w:pPr>
        <w:tabs>
          <w:tab w:val="left" w:pos="435"/>
        </w:tabs>
        <w:ind w:left="-709"/>
        <w:jc w:val="both"/>
        <w:rPr>
          <w:bCs/>
        </w:rPr>
      </w:pPr>
      <w:r w:rsidRPr="001F2F9B">
        <w:t xml:space="preserve">- </w:t>
      </w:r>
      <w:r w:rsidRPr="001F2F9B">
        <w:rPr>
          <w:b/>
        </w:rPr>
        <w:t xml:space="preserve">лот №3 </w:t>
      </w:r>
      <w:r w:rsidR="00E21484" w:rsidRPr="001F2F9B">
        <w:t>З</w:t>
      </w:r>
      <w:r w:rsidR="00E21484" w:rsidRPr="001F2F9B">
        <w:rPr>
          <w:bCs/>
        </w:rPr>
        <w:t>емельный участок с кадастровым номером 56:05:</w:t>
      </w:r>
      <w:r w:rsidR="00E21484">
        <w:rPr>
          <w:bCs/>
        </w:rPr>
        <w:t>1002001</w:t>
      </w:r>
      <w:r w:rsidR="00E21484" w:rsidRPr="001F2F9B">
        <w:rPr>
          <w:bCs/>
        </w:rPr>
        <w:t>:</w:t>
      </w:r>
      <w:r w:rsidR="00E21484">
        <w:rPr>
          <w:bCs/>
        </w:rPr>
        <w:t>179</w:t>
      </w:r>
      <w:r w:rsidR="00E21484" w:rsidRPr="001F2F9B">
        <w:rPr>
          <w:bCs/>
        </w:rPr>
        <w:t xml:space="preserve">, площадь </w:t>
      </w:r>
      <w:r w:rsidR="0099108D" w:rsidRPr="001F2F9B">
        <w:rPr>
          <w:bCs/>
        </w:rPr>
        <w:t>5391</w:t>
      </w:r>
      <w:r w:rsidRPr="001F2F9B">
        <w:rPr>
          <w:bCs/>
        </w:rPr>
        <w:t xml:space="preserve">кв.м. Местоположение земельного участка: </w:t>
      </w:r>
      <w:r w:rsidR="007F5AF5" w:rsidRPr="001F2F9B">
        <w:rPr>
          <w:bCs/>
        </w:rPr>
        <w:t xml:space="preserve">Российская Федерация, Оренбургская область, </w:t>
      </w:r>
      <w:proofErr w:type="spellStart"/>
      <w:r w:rsidR="0099108D" w:rsidRPr="001F2F9B">
        <w:rPr>
          <w:bCs/>
        </w:rPr>
        <w:t>Асекеевский</w:t>
      </w:r>
      <w:proofErr w:type="spellEnd"/>
      <w:r w:rsidR="0099108D" w:rsidRPr="001F2F9B">
        <w:rPr>
          <w:bCs/>
        </w:rPr>
        <w:t xml:space="preserve"> муниципальный район, </w:t>
      </w:r>
      <w:r w:rsidR="00E21484">
        <w:rPr>
          <w:bCs/>
        </w:rPr>
        <w:t xml:space="preserve">сельское поселение </w:t>
      </w:r>
      <w:proofErr w:type="spellStart"/>
      <w:r w:rsidR="00E21484">
        <w:rPr>
          <w:bCs/>
        </w:rPr>
        <w:t>Кутлуевский</w:t>
      </w:r>
      <w:proofErr w:type="spellEnd"/>
      <w:r w:rsidR="00E21484">
        <w:rPr>
          <w:bCs/>
        </w:rPr>
        <w:t xml:space="preserve"> сельсовет, </w:t>
      </w:r>
      <w:r w:rsidR="0099108D" w:rsidRPr="001F2F9B">
        <w:rPr>
          <w:bCs/>
        </w:rPr>
        <w:t xml:space="preserve">село </w:t>
      </w:r>
      <w:r w:rsidR="00E21484">
        <w:rPr>
          <w:bCs/>
        </w:rPr>
        <w:t>Иванов</w:t>
      </w:r>
      <w:r w:rsidR="00A029AB">
        <w:rPr>
          <w:bCs/>
        </w:rPr>
        <w:t>ка</w:t>
      </w:r>
      <w:r w:rsidR="0099108D" w:rsidRPr="001F2F9B">
        <w:rPr>
          <w:bCs/>
        </w:rPr>
        <w:t>,</w:t>
      </w:r>
      <w:r w:rsidR="007F5AF5" w:rsidRPr="001F2F9B">
        <w:rPr>
          <w:bCs/>
        </w:rPr>
        <w:t xml:space="preserve"> ул</w:t>
      </w:r>
      <w:proofErr w:type="gramStart"/>
      <w:r w:rsidR="007F5AF5" w:rsidRPr="001F2F9B">
        <w:rPr>
          <w:bCs/>
        </w:rPr>
        <w:t>.</w:t>
      </w:r>
      <w:r w:rsidR="0099108D" w:rsidRPr="001F2F9B">
        <w:rPr>
          <w:bCs/>
        </w:rPr>
        <w:t>Ц</w:t>
      </w:r>
      <w:proofErr w:type="gramEnd"/>
      <w:r w:rsidR="0099108D" w:rsidRPr="001F2F9B">
        <w:rPr>
          <w:bCs/>
        </w:rPr>
        <w:t>ентральная</w:t>
      </w:r>
      <w:r w:rsidR="007F5AF5" w:rsidRPr="001F2F9B">
        <w:rPr>
          <w:bCs/>
        </w:rPr>
        <w:t xml:space="preserve">, </w:t>
      </w:r>
      <w:r w:rsidR="0099108D" w:rsidRPr="001F2F9B">
        <w:rPr>
          <w:bCs/>
        </w:rPr>
        <w:t>108</w:t>
      </w:r>
      <w:r w:rsidRPr="001F2F9B">
        <w:rPr>
          <w:bCs/>
        </w:rPr>
        <w:t xml:space="preserve">. Категория земель: </w:t>
      </w:r>
      <w:r w:rsidR="007F5AF5" w:rsidRPr="001F2F9B">
        <w:rPr>
          <w:bCs/>
        </w:rPr>
        <w:t xml:space="preserve">земли населенных пунктов. Разрешенное использование: </w:t>
      </w:r>
      <w:r w:rsidR="0099108D" w:rsidRPr="001F2F9B">
        <w:rPr>
          <w:bCs/>
        </w:rPr>
        <w:t>для размещения зданий и сооружений, используемых для хранения сельскохозяйственной продукции (№ группы 15).</w:t>
      </w:r>
      <w:r w:rsidR="007F5AF5" w:rsidRPr="001F2F9B">
        <w:rPr>
          <w:bCs/>
        </w:rPr>
        <w:t xml:space="preserve"> Сроком аренды на 10 лет. Начальный размер ар</w:t>
      </w:r>
      <w:r w:rsidR="00DF6D29" w:rsidRPr="001F2F9B">
        <w:rPr>
          <w:bCs/>
        </w:rPr>
        <w:t>ендной платы в год составляет 153</w:t>
      </w:r>
      <w:r w:rsidR="007F5AF5" w:rsidRPr="001F2F9B">
        <w:rPr>
          <w:bCs/>
        </w:rPr>
        <w:t xml:space="preserve">00,00 рублей. Шаг аукциона </w:t>
      </w:r>
      <w:r w:rsidR="00DF6D29" w:rsidRPr="001F2F9B">
        <w:rPr>
          <w:bCs/>
        </w:rPr>
        <w:t>459</w:t>
      </w:r>
      <w:r w:rsidR="007F5AF5" w:rsidRPr="001F2F9B">
        <w:rPr>
          <w:bCs/>
        </w:rPr>
        <w:t xml:space="preserve">,00 рублей. Размер задатка составляет </w:t>
      </w:r>
      <w:r w:rsidR="00DF6D29" w:rsidRPr="001F2F9B">
        <w:rPr>
          <w:bCs/>
        </w:rPr>
        <w:t>3060</w:t>
      </w:r>
      <w:r w:rsidR="007F5AF5" w:rsidRPr="001F2F9B">
        <w:rPr>
          <w:bCs/>
        </w:rPr>
        <w:t>,00 рублей.</w:t>
      </w:r>
    </w:p>
    <w:p w:rsidR="00CA5899" w:rsidRPr="001F2F9B" w:rsidRDefault="00CA5899" w:rsidP="00CA5899">
      <w:pPr>
        <w:tabs>
          <w:tab w:val="left" w:pos="435"/>
        </w:tabs>
        <w:ind w:left="-709"/>
        <w:jc w:val="both"/>
        <w:rPr>
          <w:bCs/>
        </w:rPr>
      </w:pPr>
    </w:p>
    <w:p w:rsidR="00CA5899" w:rsidRPr="001F2F9B" w:rsidRDefault="00CA5899" w:rsidP="00CA5899">
      <w:pPr>
        <w:pStyle w:val="a4"/>
        <w:ind w:left="-709"/>
        <w:jc w:val="both"/>
        <w:rPr>
          <w:b/>
          <w:sz w:val="28"/>
          <w:szCs w:val="28"/>
        </w:rPr>
      </w:pPr>
      <w:r w:rsidRPr="001F2F9B">
        <w:rPr>
          <w:b/>
          <w:sz w:val="28"/>
          <w:szCs w:val="28"/>
        </w:rPr>
        <w:t>Технические условия:</w:t>
      </w:r>
    </w:p>
    <w:p w:rsidR="00C45949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1) </w:t>
      </w:r>
      <w:r w:rsidR="00C45949" w:rsidRPr="001F2F9B">
        <w:t xml:space="preserve">техническая возможность подключения объекта к сети </w:t>
      </w:r>
      <w:r w:rsidR="00C45949" w:rsidRPr="001F2F9B">
        <w:rPr>
          <w:b/>
          <w:i/>
        </w:rPr>
        <w:t xml:space="preserve">электроснабжения </w:t>
      </w:r>
      <w:r w:rsidR="00C45949" w:rsidRPr="001F2F9B">
        <w:t>имеется.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Филиал ПАО «МРСК Волги»- «</w:t>
      </w:r>
      <w:proofErr w:type="spellStart"/>
      <w:r w:rsidRPr="001F2F9B">
        <w:t>Оренбургэнерго</w:t>
      </w:r>
      <w:proofErr w:type="spellEnd"/>
      <w:r w:rsidRPr="001F2F9B">
        <w:t xml:space="preserve">» в соответствии с Правилами технологического присоединения </w:t>
      </w:r>
      <w:proofErr w:type="spellStart"/>
      <w:r w:rsidRPr="001F2F9B">
        <w:t>энергопринимающих</w:t>
      </w:r>
      <w:proofErr w:type="spellEnd"/>
      <w:r w:rsidRPr="001F2F9B">
        <w:t xml:space="preserve">  энергии, а  также объектов </w:t>
      </w:r>
      <w:proofErr w:type="spellStart"/>
      <w:r w:rsidRPr="001F2F9B">
        <w:t>электоросетевого</w:t>
      </w:r>
      <w:proofErr w:type="spellEnd"/>
      <w:r w:rsidRPr="001F2F9B">
        <w:t xml:space="preserve"> хозяйства,  принадлежащих сетевым  организациям и иным лицам, к электрическим сетям утвержденными  Постановлением Правительства РФ от 27.12.2004 № 861 (далее - Правила), подать заявку на технологическое присоединение по </w:t>
      </w:r>
      <w:proofErr w:type="spellStart"/>
      <w:r w:rsidRPr="001F2F9B">
        <w:t>утвержденнной</w:t>
      </w:r>
      <w:proofErr w:type="spellEnd"/>
      <w:r w:rsidRPr="001F2F9B">
        <w:t xml:space="preserve"> форме (п.8 Правил) укомплектованную полным пакетом документов (п.10 Правил).</w:t>
      </w:r>
      <w:proofErr w:type="gramEnd"/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   Технические условия для присоединения к электрическим сетям выдаются по форме </w:t>
      </w:r>
      <w:proofErr w:type="gramStart"/>
      <w:r w:rsidRPr="001F2F9B">
        <w:t>согласно Правил</w:t>
      </w:r>
      <w:proofErr w:type="gramEnd"/>
      <w:r w:rsidRPr="001F2F9B">
        <w:t>, являющиеся приложением к договору об осуществлении  технологического присоединения, в котором  будет указана вся запрашиваемая Вами информация.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Размер платы за технологическое присоединение определен Приказами Департамента Оренбургской области по ценам и регулированию тарифов № 207-э/э от 21.12.2017г. и 208-э/э от 21.12.2017г.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2) техническая возможность подключения объекта к сети </w:t>
      </w:r>
      <w:r w:rsidRPr="001F2F9B">
        <w:rPr>
          <w:b/>
          <w:i/>
        </w:rPr>
        <w:t xml:space="preserve">газораспределения </w:t>
      </w:r>
      <w:r w:rsidRPr="001F2F9B">
        <w:t xml:space="preserve">имеется.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Сроки подключения (технологического присоединения): </w:t>
      </w:r>
      <w:proofErr w:type="gramStart"/>
      <w:r w:rsidRPr="001F2F9B">
        <w:t>согласно договора</w:t>
      </w:r>
      <w:proofErr w:type="gramEnd"/>
      <w:r w:rsidRPr="001F2F9B">
        <w:t xml:space="preserve"> (9 месяцев – 1,5 года).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 действия технических условий: в соответствии со сроком осуществления мероприятий по подключению.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Сети газораспределения технологически связаны с газотранспортными сетям</w:t>
      </w:r>
      <w:proofErr w:type="gramStart"/>
      <w:r w:rsidRPr="001F2F9B">
        <w:t>и ООО</w:t>
      </w:r>
      <w:proofErr w:type="gramEnd"/>
      <w:r w:rsidRPr="001F2F9B">
        <w:t xml:space="preserve"> «Газпром </w:t>
      </w:r>
      <w:proofErr w:type="spellStart"/>
      <w:r w:rsidRPr="001F2F9B">
        <w:t>трансгаз</w:t>
      </w:r>
      <w:proofErr w:type="spellEnd"/>
      <w:r w:rsidRPr="001F2F9B">
        <w:t xml:space="preserve"> Казань», ГРС - Матвеевка.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Обязательства АО «Газпром газораспределение Оренбург» по обеспечению подключения (технического присоединения) объекта капитального строительства к сети газораспределения в соответствии с выданными техническими условиями прекращаются в случае, если в течение одного года или при комплексном освоении земельного участка в целях жилищного строительства в течение 3 лет со дня получения технических условий Заявитель не определит необходимую нагрузку и не обратится с заявкой на</w:t>
      </w:r>
      <w:proofErr w:type="gramEnd"/>
      <w:r w:rsidRPr="001F2F9B">
        <w:t xml:space="preserve"> заключение договора о подключении.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При заключении договора о подключении Технические условия будут дополнены информацией, предусмотренной «Правилами подключения (технологического присоединения) объектов капитального строительства к сетям газораспределения», утвержденными Постановлением Правительства Российской Федерации от 30 декабря 2013 года № 1314. 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Плата за подключение производится согласно приказа № 75-г\</w:t>
      </w:r>
      <w:proofErr w:type="gramStart"/>
      <w:r w:rsidRPr="001F2F9B">
        <w:t>п</w:t>
      </w:r>
      <w:proofErr w:type="gramEnd"/>
      <w:r w:rsidRPr="001F2F9B">
        <w:t xml:space="preserve"> от 14.11.2017г.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 на территории Оренбургской области» плата за технологическое присоединение газоиспользующего оборудования для физических лиц с объемом </w:t>
      </w:r>
      <w:r w:rsidRPr="001F2F9B">
        <w:lastRenderedPageBreak/>
        <w:t>потребления до 5 м3/час – 24884,23 руб., для юридических лиц с объемом потребления до 15м3/час – 53515,21 руб.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 объемом потребления свыше 5 м3/час для физических лиц и свыше 15м3/час для юридических лиц плата за подключение производится согласно приказа № 182-г/</w:t>
      </w:r>
      <w:proofErr w:type="spellStart"/>
      <w:proofErr w:type="gramStart"/>
      <w:r w:rsidRPr="001F2F9B">
        <w:t>п</w:t>
      </w:r>
      <w:proofErr w:type="spellEnd"/>
      <w:proofErr w:type="gramEnd"/>
      <w:r w:rsidRPr="001F2F9B">
        <w:t xml:space="preserve"> от 14.12.2017г.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3) техническая возможность подключения объекта к сети </w:t>
      </w:r>
      <w:r w:rsidRPr="001F2F9B">
        <w:rPr>
          <w:b/>
          <w:i/>
        </w:rPr>
        <w:t xml:space="preserve">водоснабжения  </w:t>
      </w:r>
      <w:r w:rsidRPr="001F2F9B">
        <w:t>отсутствует.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4) техническая возможность подключения объекта к сети </w:t>
      </w:r>
      <w:r w:rsidRPr="001F2F9B">
        <w:rPr>
          <w:b/>
          <w:i/>
        </w:rPr>
        <w:t xml:space="preserve">водоотведения </w:t>
      </w:r>
      <w:r w:rsidRPr="001F2F9B">
        <w:t>отсутствует.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5) техническая возможность подключения объекта к сети </w:t>
      </w:r>
      <w:r w:rsidRPr="001F2F9B">
        <w:rPr>
          <w:b/>
          <w:i/>
        </w:rPr>
        <w:t xml:space="preserve">теплоснабжения </w:t>
      </w:r>
      <w:r w:rsidRPr="001F2F9B">
        <w:t>отсутствует.</w:t>
      </w:r>
    </w:p>
    <w:p w:rsidR="00C45949" w:rsidRPr="001F2F9B" w:rsidRDefault="00C45949" w:rsidP="00F14C15">
      <w:pPr>
        <w:pStyle w:val="a4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1F2F9B">
        <w:rPr>
          <w:b/>
          <w:sz w:val="28"/>
          <w:szCs w:val="28"/>
        </w:rPr>
        <w:t>Параметры разрешенного строительства</w:t>
      </w:r>
      <w:r w:rsidRPr="001F2F9B">
        <w:rPr>
          <w:sz w:val="28"/>
          <w:szCs w:val="28"/>
        </w:rPr>
        <w:t>: согласно проектной документации.</w:t>
      </w:r>
    </w:p>
    <w:p w:rsidR="00C45949" w:rsidRPr="001F2F9B" w:rsidRDefault="00C45949" w:rsidP="00F14C15">
      <w:pPr>
        <w:tabs>
          <w:tab w:val="left" w:pos="435"/>
        </w:tabs>
        <w:ind w:left="-709" w:firstLine="567"/>
        <w:jc w:val="both"/>
        <w:rPr>
          <w:bCs/>
        </w:rPr>
      </w:pPr>
    </w:p>
    <w:p w:rsidR="00682851" w:rsidRPr="001F2F9B" w:rsidRDefault="00BF2DAC" w:rsidP="00F14C15">
      <w:pPr>
        <w:tabs>
          <w:tab w:val="left" w:pos="435"/>
        </w:tabs>
        <w:ind w:left="-709" w:firstLine="567"/>
        <w:jc w:val="both"/>
        <w:rPr>
          <w:bCs/>
        </w:rPr>
      </w:pPr>
      <w:r w:rsidRPr="001F2F9B">
        <w:t xml:space="preserve">- </w:t>
      </w:r>
      <w:r w:rsidRPr="001F2F9B">
        <w:rPr>
          <w:b/>
        </w:rPr>
        <w:t>лот №</w:t>
      </w:r>
      <w:r w:rsidR="00FB1990" w:rsidRPr="001F2F9B">
        <w:rPr>
          <w:b/>
        </w:rPr>
        <w:t>4</w:t>
      </w:r>
      <w:r w:rsidR="00682851" w:rsidRPr="001F2F9B">
        <w:t>З</w:t>
      </w:r>
      <w:r w:rsidR="00682851" w:rsidRPr="001F2F9B">
        <w:rPr>
          <w:bCs/>
        </w:rPr>
        <w:t>емельный участок с кадастровым номером 56:05:</w:t>
      </w:r>
      <w:r w:rsidR="00D1468D" w:rsidRPr="001F2F9B">
        <w:rPr>
          <w:bCs/>
        </w:rPr>
        <w:t>1101001</w:t>
      </w:r>
      <w:r w:rsidR="00682851" w:rsidRPr="001F2F9B">
        <w:rPr>
          <w:bCs/>
        </w:rPr>
        <w:t>:</w:t>
      </w:r>
      <w:r w:rsidR="00D1468D" w:rsidRPr="001F2F9B">
        <w:rPr>
          <w:bCs/>
        </w:rPr>
        <w:t>440</w:t>
      </w:r>
      <w:r w:rsidR="00682851" w:rsidRPr="001F2F9B">
        <w:rPr>
          <w:bCs/>
        </w:rPr>
        <w:t xml:space="preserve">, площадь </w:t>
      </w:r>
      <w:r w:rsidR="00D1468D" w:rsidRPr="001F2F9B">
        <w:rPr>
          <w:bCs/>
        </w:rPr>
        <w:t>2441</w:t>
      </w:r>
      <w:r w:rsidR="00682851" w:rsidRPr="001F2F9B">
        <w:rPr>
          <w:bCs/>
        </w:rPr>
        <w:t xml:space="preserve">кв.м. Местоположение земельного участка: Российская Федерация, Оренбургская область, </w:t>
      </w:r>
      <w:proofErr w:type="spellStart"/>
      <w:r w:rsidR="00682851" w:rsidRPr="001F2F9B">
        <w:rPr>
          <w:bCs/>
        </w:rPr>
        <w:t>Асекеевский</w:t>
      </w:r>
      <w:proofErr w:type="spellEnd"/>
      <w:r w:rsidR="00682851" w:rsidRPr="001F2F9B">
        <w:rPr>
          <w:bCs/>
        </w:rPr>
        <w:t xml:space="preserve"> район, </w:t>
      </w:r>
      <w:r w:rsidR="00D1468D" w:rsidRPr="001F2F9B">
        <w:rPr>
          <w:bCs/>
        </w:rPr>
        <w:t>земельный участок расположен в южной части кадастрового квартала 56:05:1101001</w:t>
      </w:r>
      <w:r w:rsidR="00682851" w:rsidRPr="001F2F9B">
        <w:rPr>
          <w:bCs/>
        </w:rPr>
        <w:t xml:space="preserve">. Категория земель: земли населенных пунктов. Разрешенное использование: для </w:t>
      </w:r>
      <w:r w:rsidR="00D1468D" w:rsidRPr="001F2F9B">
        <w:rPr>
          <w:bCs/>
        </w:rPr>
        <w:t>ведения личного подсобного хозяйств</w:t>
      </w:r>
      <w:proofErr w:type="gramStart"/>
      <w:r w:rsidR="00D1468D" w:rsidRPr="001F2F9B">
        <w:rPr>
          <w:bCs/>
        </w:rPr>
        <w:t>а(</w:t>
      </w:r>
      <w:proofErr w:type="gramEnd"/>
      <w:r w:rsidR="00D1468D" w:rsidRPr="001F2F9B">
        <w:rPr>
          <w:bCs/>
        </w:rPr>
        <w:t>№ группы 2</w:t>
      </w:r>
      <w:r w:rsidR="00682851" w:rsidRPr="001F2F9B">
        <w:rPr>
          <w:bCs/>
        </w:rPr>
        <w:t xml:space="preserve">). Сроком аренды на </w:t>
      </w:r>
      <w:r w:rsidR="00C753CF" w:rsidRPr="001F2F9B">
        <w:rPr>
          <w:bCs/>
        </w:rPr>
        <w:t>20</w:t>
      </w:r>
      <w:r w:rsidR="00682851" w:rsidRPr="001F2F9B">
        <w:rPr>
          <w:bCs/>
        </w:rPr>
        <w:t xml:space="preserve"> лет. Начальный размер арендной платы в год составляет </w:t>
      </w:r>
      <w:r w:rsidR="00C753CF" w:rsidRPr="001F2F9B">
        <w:rPr>
          <w:bCs/>
        </w:rPr>
        <w:t>4300,00 рублей. Шаг аукциона 129</w:t>
      </w:r>
      <w:r w:rsidR="00682851" w:rsidRPr="001F2F9B">
        <w:rPr>
          <w:bCs/>
        </w:rPr>
        <w:t xml:space="preserve">,00 рублей. Размер задатка составляет </w:t>
      </w:r>
      <w:r w:rsidR="00C753CF" w:rsidRPr="001F2F9B">
        <w:rPr>
          <w:bCs/>
        </w:rPr>
        <w:t>860</w:t>
      </w:r>
      <w:r w:rsidR="00682851" w:rsidRPr="001F2F9B">
        <w:rPr>
          <w:bCs/>
        </w:rPr>
        <w:t>,00 рублей.</w:t>
      </w:r>
    </w:p>
    <w:p w:rsidR="00CA5899" w:rsidRPr="001F2F9B" w:rsidRDefault="00CA5899" w:rsidP="00CA5899">
      <w:pPr>
        <w:pStyle w:val="a4"/>
        <w:ind w:left="-709"/>
        <w:jc w:val="both"/>
        <w:rPr>
          <w:b/>
          <w:sz w:val="28"/>
          <w:szCs w:val="28"/>
        </w:rPr>
      </w:pPr>
      <w:r w:rsidRPr="001F2F9B">
        <w:rPr>
          <w:b/>
          <w:sz w:val="28"/>
          <w:szCs w:val="28"/>
        </w:rPr>
        <w:t>Технические условия:</w:t>
      </w:r>
    </w:p>
    <w:p w:rsidR="00CA5899" w:rsidRPr="001F2F9B" w:rsidRDefault="00CA5899" w:rsidP="00F14C15">
      <w:pPr>
        <w:tabs>
          <w:tab w:val="left" w:pos="435"/>
        </w:tabs>
        <w:ind w:left="-709" w:firstLine="567"/>
        <w:jc w:val="both"/>
        <w:rPr>
          <w:bCs/>
        </w:rPr>
      </w:pPr>
    </w:p>
    <w:p w:rsidR="00AF4F55" w:rsidRPr="001F2F9B" w:rsidRDefault="00CA5899" w:rsidP="00CA5899">
      <w:pPr>
        <w:pStyle w:val="a4"/>
        <w:spacing w:before="0" w:beforeAutospacing="0" w:after="0" w:afterAutospacing="0"/>
        <w:jc w:val="both"/>
      </w:pPr>
      <w:r w:rsidRPr="001F2F9B">
        <w:t>1)</w:t>
      </w:r>
      <w:r w:rsidR="00AF4F55" w:rsidRPr="001F2F9B">
        <w:t xml:space="preserve">техническая возможность подключения объекта к сети </w:t>
      </w:r>
      <w:r w:rsidR="00AF4F55" w:rsidRPr="001F2F9B">
        <w:rPr>
          <w:b/>
          <w:i/>
        </w:rPr>
        <w:t xml:space="preserve">электроснабжения </w:t>
      </w:r>
      <w:r w:rsidR="00AF4F55" w:rsidRPr="001F2F9B">
        <w:t>имеется.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Филиал ПАО «МРСК Волги»- «</w:t>
      </w:r>
      <w:proofErr w:type="spellStart"/>
      <w:r w:rsidRPr="001F2F9B">
        <w:t>Оренбургэнерго</w:t>
      </w:r>
      <w:proofErr w:type="spellEnd"/>
      <w:r w:rsidRPr="001F2F9B">
        <w:t xml:space="preserve">» в соответствии с Правилами технологического присоединения </w:t>
      </w:r>
      <w:proofErr w:type="spellStart"/>
      <w:r w:rsidRPr="001F2F9B">
        <w:t>энергопринимающих</w:t>
      </w:r>
      <w:proofErr w:type="spellEnd"/>
      <w:r w:rsidRPr="001F2F9B">
        <w:t xml:space="preserve">  энергии, а  также объектов </w:t>
      </w:r>
      <w:proofErr w:type="spellStart"/>
      <w:r w:rsidRPr="001F2F9B">
        <w:t>электоросетевого</w:t>
      </w:r>
      <w:proofErr w:type="spellEnd"/>
      <w:r w:rsidRPr="001F2F9B">
        <w:t xml:space="preserve"> хозяйства,  принадлежащих сетевым  организациям и иным лицам, к электрическим сетям утвержденными  Постановлением Правительства РФ от 27.12.2004 № 861 (далее - Правила), подать заявку на технологическое присоединение по </w:t>
      </w:r>
      <w:proofErr w:type="spellStart"/>
      <w:r w:rsidRPr="001F2F9B">
        <w:t>утвержденнной</w:t>
      </w:r>
      <w:proofErr w:type="spellEnd"/>
      <w:r w:rsidRPr="001F2F9B">
        <w:t xml:space="preserve"> форме (п.8 Правил) укомплектованную полным пакетом документов (п.10 Правил).</w:t>
      </w:r>
      <w:proofErr w:type="gramEnd"/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   Технические условия для присоединения к электрическим сетям выдаются по форме </w:t>
      </w:r>
      <w:proofErr w:type="gramStart"/>
      <w:r w:rsidRPr="001F2F9B">
        <w:t>согласно Правил</w:t>
      </w:r>
      <w:proofErr w:type="gramEnd"/>
      <w:r w:rsidRPr="001F2F9B">
        <w:t>, являющиеся приложением к договору об осуществлении  технологического присоединения, в котором  будет указана вся запрашиваемая Вами информация.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Размер платы за технологическое присоединение определен Приказами Департамента Оренбургской области по ценам и регулированию тарифов № 207-э/э от 21.12.2017г. и 208-э/э от 21.12.2017г.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2) техническая возможность подключения объекта к сети </w:t>
      </w:r>
      <w:r w:rsidRPr="001F2F9B">
        <w:rPr>
          <w:b/>
          <w:i/>
        </w:rPr>
        <w:t xml:space="preserve">газораспределения </w:t>
      </w:r>
      <w:r w:rsidRPr="001F2F9B">
        <w:t xml:space="preserve">имеется.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Сроки подключения (технологического присоединения): </w:t>
      </w:r>
      <w:proofErr w:type="gramStart"/>
      <w:r w:rsidRPr="001F2F9B">
        <w:t>согласно договора</w:t>
      </w:r>
      <w:proofErr w:type="gramEnd"/>
      <w:r w:rsidRPr="001F2F9B">
        <w:t xml:space="preserve"> (9 месяцев – 1,5 года).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 действия технических условий: в соответствии со сроком осуществления мероприятий по подключению.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Сети газораспределения технологически связаны с газотранспортными сетям</w:t>
      </w:r>
      <w:proofErr w:type="gramStart"/>
      <w:r w:rsidRPr="001F2F9B">
        <w:t>и ООО</w:t>
      </w:r>
      <w:proofErr w:type="gramEnd"/>
      <w:r w:rsidRPr="001F2F9B">
        <w:t xml:space="preserve"> «Газпром </w:t>
      </w:r>
      <w:proofErr w:type="spellStart"/>
      <w:r w:rsidRPr="001F2F9B">
        <w:t>трансгаз</w:t>
      </w:r>
      <w:proofErr w:type="spellEnd"/>
      <w:r w:rsidRPr="001F2F9B">
        <w:t xml:space="preserve"> Казань», ГРС - Матвеевка.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Обязательства АО «Газпром газораспределение Оренбург» по обеспечению подключения (технического присоединения) объекта капитального строительства к сети газораспределения в соответствии с выданными техническими условиями прекращаются в случае, если в течение одного года или при комплексном освоении земельного участка в целях жилищного строительства в течение 3 лет со дня получения технических условий Заявитель не определит необходимую нагрузку и не обратится с заявкой на</w:t>
      </w:r>
      <w:proofErr w:type="gramEnd"/>
      <w:r w:rsidRPr="001F2F9B">
        <w:t xml:space="preserve"> заключение договора о подключении.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При заключении договора о подключении Технические условия будут дополнены информацией, предусмотренной «Правилами подключения (технологического присоединения) объектов капитального строительства к сетям газораспределения», утвержденными Постановлением Правительства Российской Федерации от 30 декабря 2013 года № 1314.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Плата за подключение производится согласно приказа № 75-г\</w:t>
      </w:r>
      <w:proofErr w:type="gramStart"/>
      <w:r w:rsidRPr="001F2F9B">
        <w:t>п</w:t>
      </w:r>
      <w:proofErr w:type="gramEnd"/>
      <w:r w:rsidRPr="001F2F9B">
        <w:t xml:space="preserve"> от 14.11.2017г.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 на территории Оренбургской области» плата за технологическое присоединение газоиспользующего оборудования для физических лиц с объемом </w:t>
      </w:r>
      <w:r w:rsidRPr="001F2F9B">
        <w:lastRenderedPageBreak/>
        <w:t>потребления до 5 м3/час – 24884,23 руб., для юридических лиц с объемом потребления до 15м3/час – 53515,21 руб.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 объемом потребления свыше 5 м3/час для физических лиц и свыше 15м3/час для юридических лиц плата за подключение производится согласно приказа № 182-г/</w:t>
      </w:r>
      <w:proofErr w:type="spellStart"/>
      <w:proofErr w:type="gramStart"/>
      <w:r w:rsidRPr="001F2F9B">
        <w:t>п</w:t>
      </w:r>
      <w:proofErr w:type="spellEnd"/>
      <w:proofErr w:type="gramEnd"/>
      <w:r w:rsidRPr="001F2F9B">
        <w:t xml:space="preserve"> от 14.12.2017г.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3) техническая возможность подключения объекта к сети </w:t>
      </w:r>
      <w:r w:rsidRPr="001F2F9B">
        <w:rPr>
          <w:b/>
          <w:i/>
        </w:rPr>
        <w:t xml:space="preserve">водоснабжения  </w:t>
      </w:r>
      <w:r w:rsidRPr="001F2F9B">
        <w:t>отсутствует.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4) техническая возможность подключения объекта к сети </w:t>
      </w:r>
      <w:r w:rsidRPr="001F2F9B">
        <w:rPr>
          <w:b/>
          <w:i/>
        </w:rPr>
        <w:t xml:space="preserve">водоотведения </w:t>
      </w:r>
      <w:r w:rsidRPr="001F2F9B">
        <w:t>отсутствует.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5) техническая возможность подключения объекта к сети </w:t>
      </w:r>
      <w:r w:rsidRPr="001F2F9B">
        <w:rPr>
          <w:b/>
          <w:i/>
        </w:rPr>
        <w:t xml:space="preserve">теплоснабжения </w:t>
      </w:r>
      <w:r w:rsidRPr="001F2F9B">
        <w:t>отсутствует.</w:t>
      </w:r>
    </w:p>
    <w:p w:rsidR="00F14C15" w:rsidRPr="001F2F9B" w:rsidRDefault="00F14C15" w:rsidP="00F14C15">
      <w:pPr>
        <w:pStyle w:val="a4"/>
        <w:spacing w:before="0" w:beforeAutospacing="0" w:after="0" w:afterAutospacing="0"/>
        <w:ind w:left="-709"/>
        <w:jc w:val="both"/>
        <w:rPr>
          <w:b/>
        </w:rPr>
      </w:pPr>
      <w:r w:rsidRPr="001F2F9B">
        <w:rPr>
          <w:b/>
          <w:sz w:val="28"/>
          <w:szCs w:val="28"/>
        </w:rPr>
        <w:t>Параметры разрешенного строительства</w:t>
      </w:r>
      <w:r w:rsidRPr="001F2F9B">
        <w:rPr>
          <w:sz w:val="28"/>
          <w:szCs w:val="28"/>
        </w:rPr>
        <w:t xml:space="preserve">: </w:t>
      </w:r>
    </w:p>
    <w:p w:rsidR="008A6462" w:rsidRPr="001F2F9B" w:rsidRDefault="008A6462" w:rsidP="008A6462">
      <w:pPr>
        <w:ind w:left="-709" w:firstLine="851"/>
        <w:jc w:val="both"/>
      </w:pPr>
      <w:r w:rsidRPr="001F2F9B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пределах зоны Ж-1 включают в себя:</w:t>
      </w:r>
    </w:p>
    <w:p w:rsidR="008A6462" w:rsidRPr="001F2F9B" w:rsidRDefault="008A6462" w:rsidP="008A6462">
      <w:pPr>
        <w:ind w:left="-709" w:firstLine="851"/>
        <w:jc w:val="both"/>
      </w:pPr>
      <w:r w:rsidRPr="001F2F9B">
        <w:t xml:space="preserve">1) минимальная площадь  </w:t>
      </w:r>
      <w:r w:rsidR="00CA5899" w:rsidRPr="001F2F9B">
        <w:t>12</w:t>
      </w:r>
      <w:r w:rsidRPr="001F2F9B">
        <w:t>00 кв</w:t>
      </w:r>
      <w:proofErr w:type="gramStart"/>
      <w:r w:rsidRPr="001F2F9B">
        <w:t>.</w:t>
      </w:r>
      <w:r w:rsidR="00CA5899" w:rsidRPr="001F2F9B">
        <w:t>м</w:t>
      </w:r>
      <w:proofErr w:type="gramEnd"/>
      <w:r w:rsidRPr="001F2F9B">
        <w:t xml:space="preserve">-  максимальная  площадь  </w:t>
      </w:r>
      <w:r w:rsidR="00CA5899" w:rsidRPr="001F2F9B">
        <w:t>3</w:t>
      </w:r>
      <w:r w:rsidRPr="001F2F9B">
        <w:t>500 кв.м</w:t>
      </w:r>
    </w:p>
    <w:p w:rsidR="008A6462" w:rsidRPr="001F2F9B" w:rsidRDefault="008A6462" w:rsidP="008A6462">
      <w:pPr>
        <w:ind w:left="-709" w:firstLine="851"/>
        <w:jc w:val="both"/>
      </w:pPr>
      <w:r w:rsidRPr="001F2F9B">
        <w:t>2) минимальный отступ  от красных линий 5 м; минимальный отступ  от боковой границы земельного участка до дома -3 м; минимальный отступ от задней границы участка                                  3 м.- максимальная высота строении (до конька крыши) 12 м</w:t>
      </w:r>
      <w:r w:rsidR="00CA5899" w:rsidRPr="001F2F9B">
        <w:t>; максимальная ширина 20 м.</w:t>
      </w:r>
    </w:p>
    <w:p w:rsidR="008A6462" w:rsidRPr="001F2F9B" w:rsidRDefault="008A6462" w:rsidP="008A6462">
      <w:pPr>
        <w:ind w:left="-709" w:firstLine="851"/>
        <w:jc w:val="both"/>
      </w:pPr>
      <w:r w:rsidRPr="001F2F9B">
        <w:t>3) предельное количество этажей  3этажа</w:t>
      </w:r>
    </w:p>
    <w:p w:rsidR="008A6462" w:rsidRPr="001F2F9B" w:rsidRDefault="008A6462" w:rsidP="008A6462">
      <w:pPr>
        <w:ind w:left="-709" w:firstLine="851"/>
        <w:jc w:val="both"/>
      </w:pPr>
      <w:r w:rsidRPr="001F2F9B">
        <w:t>4)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– 75 %.</w:t>
      </w:r>
    </w:p>
    <w:p w:rsidR="00AF4F55" w:rsidRPr="001F2F9B" w:rsidRDefault="00AF4F55" w:rsidP="00F14C15">
      <w:pPr>
        <w:tabs>
          <w:tab w:val="left" w:pos="435"/>
        </w:tabs>
        <w:ind w:left="-709" w:firstLine="567"/>
        <w:jc w:val="both"/>
        <w:rPr>
          <w:bCs/>
        </w:rPr>
      </w:pPr>
    </w:p>
    <w:p w:rsidR="00D1468D" w:rsidRPr="001F2F9B" w:rsidRDefault="00D1468D" w:rsidP="00F14C15">
      <w:pPr>
        <w:tabs>
          <w:tab w:val="left" w:pos="435"/>
        </w:tabs>
        <w:ind w:left="-709" w:firstLine="567"/>
        <w:jc w:val="both"/>
        <w:rPr>
          <w:bCs/>
        </w:rPr>
      </w:pPr>
      <w:r w:rsidRPr="001F2F9B">
        <w:rPr>
          <w:b/>
        </w:rPr>
        <w:t xml:space="preserve">-лот №5 </w:t>
      </w:r>
      <w:r w:rsidRPr="001F2F9B">
        <w:t>З</w:t>
      </w:r>
      <w:r w:rsidRPr="001F2F9B">
        <w:rPr>
          <w:bCs/>
        </w:rPr>
        <w:t xml:space="preserve">емельный участок с кадастровым номером 56:05:0701001:1217, площадь 1500 кв.м. Местоположение земельного участка: Оренбургская область, </w:t>
      </w:r>
      <w:proofErr w:type="spellStart"/>
      <w:r w:rsidRPr="001F2F9B">
        <w:rPr>
          <w:bCs/>
        </w:rPr>
        <w:t>Асекеевский</w:t>
      </w:r>
      <w:proofErr w:type="spellEnd"/>
      <w:r w:rsidRPr="001F2F9B">
        <w:rPr>
          <w:bCs/>
        </w:rPr>
        <w:t xml:space="preserve"> район, ст</w:t>
      </w:r>
      <w:proofErr w:type="gramStart"/>
      <w:r w:rsidRPr="001F2F9B">
        <w:rPr>
          <w:bCs/>
        </w:rPr>
        <w:t>.З</w:t>
      </w:r>
      <w:proofErr w:type="gramEnd"/>
      <w:r w:rsidRPr="001F2F9B">
        <w:rPr>
          <w:bCs/>
        </w:rPr>
        <w:t xml:space="preserve">аглядино, ул.Почтовая,33. Категория земель: земли населённых пунктов. Разрешенное использование: для индивидуального жилищного строительства. Сроком аренды на </w:t>
      </w:r>
      <w:r w:rsidR="00B1332B">
        <w:rPr>
          <w:bCs/>
        </w:rPr>
        <w:t>2</w:t>
      </w:r>
      <w:r w:rsidRPr="001F2F9B">
        <w:rPr>
          <w:bCs/>
        </w:rPr>
        <w:t xml:space="preserve">0 лет. Начальный размер арендной платы в год составляет </w:t>
      </w:r>
      <w:r w:rsidR="00C753CF" w:rsidRPr="001F2F9B">
        <w:rPr>
          <w:bCs/>
        </w:rPr>
        <w:t>2620</w:t>
      </w:r>
      <w:r w:rsidRPr="001F2F9B">
        <w:rPr>
          <w:bCs/>
        </w:rPr>
        <w:t xml:space="preserve">,00 рублей. Шаг аукциона </w:t>
      </w:r>
      <w:r w:rsidR="00C753CF" w:rsidRPr="001F2F9B">
        <w:rPr>
          <w:bCs/>
        </w:rPr>
        <w:t>78 руб. 60коп.</w:t>
      </w:r>
      <w:r w:rsidRPr="001F2F9B">
        <w:rPr>
          <w:bCs/>
        </w:rPr>
        <w:t xml:space="preserve"> Размер задатка составляет </w:t>
      </w:r>
      <w:r w:rsidR="00C753CF" w:rsidRPr="001F2F9B">
        <w:rPr>
          <w:bCs/>
        </w:rPr>
        <w:t>524</w:t>
      </w:r>
      <w:r w:rsidRPr="001F2F9B">
        <w:rPr>
          <w:bCs/>
        </w:rPr>
        <w:t xml:space="preserve">,00 </w:t>
      </w:r>
      <w:r w:rsidR="00C753CF" w:rsidRPr="001F2F9B">
        <w:rPr>
          <w:bCs/>
        </w:rPr>
        <w:t>рублей.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1) техническая возможность подключения объекта к сети </w:t>
      </w:r>
      <w:r w:rsidRPr="001F2F9B">
        <w:rPr>
          <w:b/>
          <w:i/>
        </w:rPr>
        <w:t xml:space="preserve">электроснабжения </w:t>
      </w:r>
      <w:r w:rsidRPr="001F2F9B">
        <w:t>имеется.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Филиал ПАО «МРСК Волги»- «</w:t>
      </w:r>
      <w:proofErr w:type="spellStart"/>
      <w:r w:rsidRPr="001F2F9B">
        <w:t>Оренбургэнерго</w:t>
      </w:r>
      <w:proofErr w:type="spellEnd"/>
      <w:r w:rsidRPr="001F2F9B">
        <w:t xml:space="preserve">» в соответствии с Правилами технологического присоединения </w:t>
      </w:r>
      <w:proofErr w:type="spellStart"/>
      <w:r w:rsidRPr="001F2F9B">
        <w:t>энергопринимающих</w:t>
      </w:r>
      <w:proofErr w:type="spellEnd"/>
      <w:r w:rsidRPr="001F2F9B">
        <w:t xml:space="preserve">  энергии, а  также объектов </w:t>
      </w:r>
      <w:proofErr w:type="spellStart"/>
      <w:r w:rsidRPr="001F2F9B">
        <w:t>электоросетевого</w:t>
      </w:r>
      <w:proofErr w:type="spellEnd"/>
      <w:r w:rsidRPr="001F2F9B">
        <w:t xml:space="preserve"> хозяйства,  принадлежащих сетевым  организациям и иным лицам, к электрическим сетям утвержденными  Постановлением Правительства РФ от 27.12.2004 № 861 (далее - Правила), подать заявку на технологическое присоединение по </w:t>
      </w:r>
      <w:proofErr w:type="spellStart"/>
      <w:r w:rsidRPr="001F2F9B">
        <w:t>утвержденнной</w:t>
      </w:r>
      <w:proofErr w:type="spellEnd"/>
      <w:r w:rsidRPr="001F2F9B">
        <w:t xml:space="preserve"> форме (п.8 Правил) укомплектованную полным пакетом документов (п.10 Правил).</w:t>
      </w:r>
      <w:proofErr w:type="gramEnd"/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   Технические условия для присоединения к электрическим сетям выдаются по форме </w:t>
      </w:r>
      <w:proofErr w:type="gramStart"/>
      <w:r w:rsidRPr="001F2F9B">
        <w:t>согласно Правил</w:t>
      </w:r>
      <w:proofErr w:type="gramEnd"/>
      <w:r w:rsidRPr="001F2F9B">
        <w:t>, являющиеся приложением к договору об осуществлении  технологического присоединения, в котором  будет указана вся запрашиваемая Вами информация.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Размер платы за технологическое присоединение определен Приказами Департамента Оренбургской области по ценам и регулированию тарифов № 207-э/э от 21.12.2017г. и 208-э/э от 21.12.2017г.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 2) техническая возможность подключения объекта к сети </w:t>
      </w:r>
      <w:r w:rsidRPr="001F2F9B">
        <w:rPr>
          <w:b/>
          <w:i/>
        </w:rPr>
        <w:t xml:space="preserve">газораспределения </w:t>
      </w:r>
      <w:r w:rsidRPr="001F2F9B">
        <w:t xml:space="preserve">имеется.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Сроки подключения (технологического присоединения): </w:t>
      </w:r>
      <w:proofErr w:type="gramStart"/>
      <w:r w:rsidRPr="001F2F9B">
        <w:t>согласно договора</w:t>
      </w:r>
      <w:proofErr w:type="gramEnd"/>
      <w:r w:rsidRPr="001F2F9B">
        <w:t xml:space="preserve"> (9 месяцев – 1,5 года).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Срок действия технических условий: в соответствии со сроком осуществления мероприятий по подключению.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Сети газораспределения технологически связаны с газотранспортными сетям</w:t>
      </w:r>
      <w:proofErr w:type="gramStart"/>
      <w:r w:rsidRPr="001F2F9B">
        <w:t>и ООО</w:t>
      </w:r>
      <w:proofErr w:type="gramEnd"/>
      <w:r w:rsidRPr="001F2F9B">
        <w:t xml:space="preserve"> «Газпром </w:t>
      </w:r>
      <w:proofErr w:type="spellStart"/>
      <w:r w:rsidRPr="001F2F9B">
        <w:t>трансгаз</w:t>
      </w:r>
      <w:proofErr w:type="spellEnd"/>
      <w:r w:rsidRPr="001F2F9B">
        <w:t xml:space="preserve"> Казань», ГРС - Матвеевка.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proofErr w:type="gramStart"/>
      <w:r w:rsidRPr="001F2F9B">
        <w:t>Обязательства АО «Газпром газораспределение Оренбург» по обеспечению подключения (технического присоединения) объекта капитального строительства к сети газораспределения в соответствии с выданными техническими условиями прекращаются в случае, если в течение одного года или при комплексном освоении земельного участка в целях жилищного строительства в течение 3 лет со дня получения технических условий Заявитель не определит необходимую нагрузку и не обратится с заявкой на</w:t>
      </w:r>
      <w:proofErr w:type="gramEnd"/>
      <w:r w:rsidRPr="001F2F9B">
        <w:t xml:space="preserve"> заключение договора о подключении.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При заключении договора о подключении Технические условия будут дополнены информацией, предусмотренной «Правилами подключения (технологического присоединения) объектов </w:t>
      </w:r>
      <w:r w:rsidRPr="001F2F9B">
        <w:lastRenderedPageBreak/>
        <w:t xml:space="preserve">капитального строительства к сетям газораспределения», утвержденными Постановлением Правительства Российской Федерации от 30 декабря 2013 года № 1314. 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Плата за подключение производится согласно приказа № 75-г\</w:t>
      </w:r>
      <w:proofErr w:type="gramStart"/>
      <w:r w:rsidRPr="001F2F9B">
        <w:t>п</w:t>
      </w:r>
      <w:proofErr w:type="gramEnd"/>
      <w:r w:rsidRPr="001F2F9B">
        <w:t xml:space="preserve"> от 14.11.2017г.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 на территории Оренбургской области» плата за технологическое присоединение газоиспользующего оборудования для физических лиц с объемом потребления до 5 м3/час – 24884,23 руб., для юридических лиц с объемом потребления до 15м3/час – 53515,21 руб.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>С объемом потребления свыше 5 м3/час для физических лиц и свыше 15м3/час для юридических лиц плата за подключение производится согласно приказа № 182-г/</w:t>
      </w:r>
      <w:proofErr w:type="spellStart"/>
      <w:proofErr w:type="gramStart"/>
      <w:r w:rsidRPr="001F2F9B">
        <w:t>п</w:t>
      </w:r>
      <w:proofErr w:type="spellEnd"/>
      <w:proofErr w:type="gramEnd"/>
      <w:r w:rsidRPr="001F2F9B">
        <w:t xml:space="preserve"> от 14.12.2017г. Департамента Оренбургской области по ценам и регулированию тарифов «Об установлении платы за технологическое присоединение газоиспользующего оборудования к газораспределительным сетям АО «Газпром газораспределение Оренбург».</w:t>
      </w:r>
    </w:p>
    <w:p w:rsidR="00AF4F55" w:rsidRPr="001F2F9B" w:rsidRDefault="00AF4F55" w:rsidP="00F14C15">
      <w:pPr>
        <w:ind w:left="-709"/>
      </w:pPr>
      <w:r w:rsidRPr="001F2F9B">
        <w:t xml:space="preserve">3)   </w:t>
      </w:r>
      <w:r w:rsidR="00B10695" w:rsidRPr="001F2F9B">
        <w:t xml:space="preserve">техническая возможность подключения объекта к сети </w:t>
      </w:r>
      <w:r w:rsidR="00B10695" w:rsidRPr="001F2F9B">
        <w:rPr>
          <w:b/>
          <w:i/>
        </w:rPr>
        <w:t xml:space="preserve">водоснабжения  </w:t>
      </w:r>
      <w:r w:rsidRPr="001F2F9B">
        <w:t>имеется: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 xml:space="preserve">Произвести подключение к центральной водопроводной линии       </w:t>
      </w:r>
      <w:r w:rsidRPr="001F2F9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F2F9B">
        <w:rPr>
          <w:rFonts w:ascii="Times New Roman" w:hAnsi="Times New Roman" w:cs="Times New Roman"/>
          <w:sz w:val="24"/>
          <w:szCs w:val="24"/>
        </w:rPr>
        <w:t xml:space="preserve">= 100 мм, проходящей по ул. </w:t>
      </w:r>
      <w:proofErr w:type="gramStart"/>
      <w:r w:rsidRPr="001F2F9B">
        <w:rPr>
          <w:rFonts w:ascii="Times New Roman" w:hAnsi="Times New Roman" w:cs="Times New Roman"/>
          <w:sz w:val="24"/>
          <w:szCs w:val="24"/>
        </w:rPr>
        <w:t>Почтовая</w:t>
      </w:r>
      <w:proofErr w:type="gramEnd"/>
      <w:r w:rsidRPr="001F2F9B">
        <w:rPr>
          <w:rFonts w:ascii="Times New Roman" w:hAnsi="Times New Roman" w:cs="Times New Roman"/>
          <w:sz w:val="24"/>
          <w:szCs w:val="24"/>
        </w:rPr>
        <w:t xml:space="preserve">  д.33..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 xml:space="preserve">На врезке в водопроводную линию предусмотреть колодец с установкой  вентиля. 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 xml:space="preserve">Проектируемую водопроводную линию проложить к объекту </w:t>
      </w:r>
      <w:r w:rsidRPr="001F2F9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F2F9B">
        <w:rPr>
          <w:rFonts w:ascii="Times New Roman" w:hAnsi="Times New Roman" w:cs="Times New Roman"/>
          <w:sz w:val="24"/>
          <w:szCs w:val="24"/>
        </w:rPr>
        <w:t>=25 мм, глубину заложения труб принять равным 2 м.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На территории домовладения или на границе эксплуатационной ответственности между МКП «</w:t>
      </w:r>
      <w:proofErr w:type="spellStart"/>
      <w:r w:rsidRPr="001F2F9B">
        <w:rPr>
          <w:rFonts w:ascii="Times New Roman" w:hAnsi="Times New Roman" w:cs="Times New Roman"/>
          <w:sz w:val="24"/>
          <w:szCs w:val="24"/>
        </w:rPr>
        <w:t>Заглядинский</w:t>
      </w:r>
      <w:proofErr w:type="spellEnd"/>
      <w:r w:rsidRPr="001F2F9B">
        <w:rPr>
          <w:rFonts w:ascii="Times New Roman" w:hAnsi="Times New Roman" w:cs="Times New Roman"/>
          <w:sz w:val="24"/>
          <w:szCs w:val="24"/>
        </w:rPr>
        <w:t>» и абонентом предусмотреть установку водомера: калибр водомера 15 мм.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По данным техническим условиям изготовить проектную документацию в проектной группе.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Данные технические условия действительны в течение одного года.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По окончании строительства вышеуказанного объекта необходимо заказчику: выполненные работы предъявить для контроля МКП «</w:t>
      </w:r>
      <w:proofErr w:type="spellStart"/>
      <w:r w:rsidRPr="001F2F9B">
        <w:rPr>
          <w:rFonts w:ascii="Times New Roman" w:hAnsi="Times New Roman" w:cs="Times New Roman"/>
          <w:sz w:val="24"/>
          <w:szCs w:val="24"/>
        </w:rPr>
        <w:t>Заглядинский</w:t>
      </w:r>
      <w:proofErr w:type="spellEnd"/>
      <w:r w:rsidRPr="001F2F9B">
        <w:rPr>
          <w:rFonts w:ascii="Times New Roman" w:hAnsi="Times New Roman" w:cs="Times New Roman"/>
          <w:sz w:val="24"/>
          <w:szCs w:val="24"/>
        </w:rPr>
        <w:t>»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Работы по прокладке водопроводной линии производить предприятием, имеющим свидетельство о допуске к работам по монтажу наружных инженерных сетей и коммуникаций, выданной специализированной компанией.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 xml:space="preserve"> Границей эксплуатационной ответственности между МКП«</w:t>
      </w:r>
      <w:proofErr w:type="spellStart"/>
      <w:r w:rsidRPr="001F2F9B">
        <w:rPr>
          <w:rFonts w:ascii="Times New Roman" w:hAnsi="Times New Roman" w:cs="Times New Roman"/>
          <w:sz w:val="24"/>
          <w:szCs w:val="24"/>
        </w:rPr>
        <w:t>Заглядинский</w:t>
      </w:r>
      <w:proofErr w:type="spellEnd"/>
      <w:r w:rsidRPr="001F2F9B">
        <w:rPr>
          <w:rFonts w:ascii="Times New Roman" w:hAnsi="Times New Roman" w:cs="Times New Roman"/>
          <w:sz w:val="24"/>
          <w:szCs w:val="24"/>
        </w:rPr>
        <w:t>»и частным домом, считать колодец на в врезке в водопровод</w:t>
      </w:r>
      <w:proofErr w:type="gramStart"/>
      <w:r w:rsidRPr="001F2F9B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1F2F9B">
        <w:rPr>
          <w:rFonts w:ascii="Times New Roman" w:hAnsi="Times New Roman" w:cs="Times New Roman"/>
          <w:sz w:val="24"/>
          <w:szCs w:val="24"/>
        </w:rPr>
        <w:t>=25м., проходящий по ул. Почтовая  д.33</w:t>
      </w:r>
    </w:p>
    <w:p w:rsidR="00AF4F55" w:rsidRPr="001F2F9B" w:rsidRDefault="00AF4F55" w:rsidP="00F14C15">
      <w:pPr>
        <w:pStyle w:val="a5"/>
        <w:numPr>
          <w:ilvl w:val="0"/>
          <w:numId w:val="4"/>
        </w:num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F2F9B">
        <w:rPr>
          <w:rFonts w:ascii="Times New Roman" w:hAnsi="Times New Roman" w:cs="Times New Roman"/>
          <w:sz w:val="24"/>
          <w:szCs w:val="24"/>
        </w:rPr>
        <w:t>Врезку в основную водопроводную линию производить предприятием МКП «</w:t>
      </w:r>
      <w:proofErr w:type="spellStart"/>
      <w:r w:rsidRPr="001F2F9B">
        <w:rPr>
          <w:rFonts w:ascii="Times New Roman" w:hAnsi="Times New Roman" w:cs="Times New Roman"/>
          <w:sz w:val="24"/>
          <w:szCs w:val="24"/>
        </w:rPr>
        <w:t>Заглядинский</w:t>
      </w:r>
      <w:proofErr w:type="spellEnd"/>
      <w:r w:rsidRPr="001F2F9B">
        <w:rPr>
          <w:rFonts w:ascii="Times New Roman" w:hAnsi="Times New Roman" w:cs="Times New Roman"/>
          <w:sz w:val="24"/>
          <w:szCs w:val="24"/>
        </w:rPr>
        <w:t>». Оплата за подключение (технологического присоединения) производится по тарифу МКП «</w:t>
      </w:r>
      <w:proofErr w:type="spellStart"/>
      <w:r w:rsidRPr="001F2F9B">
        <w:rPr>
          <w:rFonts w:ascii="Times New Roman" w:hAnsi="Times New Roman" w:cs="Times New Roman"/>
          <w:sz w:val="24"/>
          <w:szCs w:val="24"/>
        </w:rPr>
        <w:t>Заглядинский</w:t>
      </w:r>
      <w:proofErr w:type="spellEnd"/>
      <w:r w:rsidRPr="001F2F9B">
        <w:rPr>
          <w:rFonts w:ascii="Times New Roman" w:hAnsi="Times New Roman" w:cs="Times New Roman"/>
          <w:sz w:val="24"/>
          <w:szCs w:val="24"/>
        </w:rPr>
        <w:t>»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4) техническая возможность подключения объекта к сети </w:t>
      </w:r>
      <w:r w:rsidRPr="001F2F9B">
        <w:rPr>
          <w:b/>
          <w:i/>
        </w:rPr>
        <w:t xml:space="preserve">водоотведения </w:t>
      </w:r>
      <w:r w:rsidRPr="001F2F9B">
        <w:t>отсутствует.</w:t>
      </w:r>
    </w:p>
    <w:p w:rsidR="00AF4F55" w:rsidRPr="001F2F9B" w:rsidRDefault="00AF4F55" w:rsidP="00F14C15">
      <w:pPr>
        <w:pStyle w:val="a4"/>
        <w:spacing w:before="0" w:beforeAutospacing="0" w:after="0" w:afterAutospacing="0"/>
        <w:ind w:left="-709"/>
        <w:jc w:val="both"/>
      </w:pPr>
      <w:r w:rsidRPr="001F2F9B">
        <w:t xml:space="preserve">5) техническая возможность подключения объекта к сети </w:t>
      </w:r>
      <w:r w:rsidRPr="001F2F9B">
        <w:rPr>
          <w:b/>
          <w:i/>
        </w:rPr>
        <w:t xml:space="preserve">теплоснабжения </w:t>
      </w:r>
      <w:r w:rsidRPr="001F2F9B">
        <w:t>отсутствует.</w:t>
      </w:r>
    </w:p>
    <w:p w:rsidR="00515CA3" w:rsidRPr="001F2F9B" w:rsidRDefault="00515CA3" w:rsidP="00515CA3">
      <w:pPr>
        <w:ind w:left="-709" w:firstLine="851"/>
        <w:jc w:val="both"/>
      </w:pPr>
      <w:r w:rsidRPr="001F2F9B"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в пределах зоны Ж-1 включают в себя:</w:t>
      </w:r>
    </w:p>
    <w:p w:rsidR="00515CA3" w:rsidRPr="001F2F9B" w:rsidRDefault="00515CA3" w:rsidP="00515CA3">
      <w:pPr>
        <w:ind w:left="-709" w:firstLine="851"/>
        <w:jc w:val="both"/>
      </w:pPr>
      <w:r w:rsidRPr="001F2F9B">
        <w:t>1) минимальная площадь  600 кв.-  максимальная  площадь  2500 кв</w:t>
      </w:r>
      <w:proofErr w:type="gramStart"/>
      <w:r w:rsidRPr="001F2F9B">
        <w:t>.м</w:t>
      </w:r>
      <w:proofErr w:type="gramEnd"/>
    </w:p>
    <w:p w:rsidR="00CA5899" w:rsidRPr="001F2F9B" w:rsidRDefault="00515CA3" w:rsidP="00CA5899">
      <w:pPr>
        <w:ind w:left="-709" w:firstLine="851"/>
        <w:jc w:val="both"/>
      </w:pPr>
      <w:r w:rsidRPr="001F2F9B">
        <w:t>2) минимальный отступ  от красных линий 5 м; минимальный отступ  от боковой границы земельного участка до дома -3 м; минимальный отступ от задней границы участка                                  3 м.- максимальная высота строении (до конька крыши) 12 м</w:t>
      </w:r>
      <w:r w:rsidR="00CA5899" w:rsidRPr="001F2F9B">
        <w:t>; максимальная ширина 20 м.</w:t>
      </w:r>
    </w:p>
    <w:p w:rsidR="00515CA3" w:rsidRPr="001F2F9B" w:rsidRDefault="00515CA3" w:rsidP="00515CA3">
      <w:pPr>
        <w:ind w:left="-709" w:firstLine="851"/>
        <w:jc w:val="both"/>
      </w:pPr>
      <w:r w:rsidRPr="001F2F9B">
        <w:t>3) предельное количество этажей  3этажа</w:t>
      </w:r>
    </w:p>
    <w:p w:rsidR="00515CA3" w:rsidRPr="001F2F9B" w:rsidRDefault="00515CA3" w:rsidP="00515CA3">
      <w:pPr>
        <w:ind w:left="-709" w:firstLine="851"/>
        <w:jc w:val="both"/>
      </w:pPr>
      <w:r w:rsidRPr="001F2F9B">
        <w:t>4)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– 60 %.</w:t>
      </w:r>
    </w:p>
    <w:p w:rsidR="00A25406" w:rsidRPr="001F2F9B" w:rsidRDefault="009B3481" w:rsidP="00F14C15">
      <w:pPr>
        <w:ind w:left="-709" w:firstLine="567"/>
        <w:jc w:val="both"/>
      </w:pPr>
      <w:r w:rsidRPr="001F2F9B">
        <w:t>Д</w:t>
      </w:r>
      <w:r w:rsidR="00A25406" w:rsidRPr="001F2F9B">
        <w:t xml:space="preserve">ата начала приема заявок  на участие в торгах </w:t>
      </w:r>
      <w:r w:rsidR="00755782" w:rsidRPr="001F2F9B">
        <w:rPr>
          <w:b/>
        </w:rPr>
        <w:t>–</w:t>
      </w:r>
      <w:r w:rsidR="001F2F9B" w:rsidRPr="001F2F9B">
        <w:rPr>
          <w:b/>
        </w:rPr>
        <w:t>07</w:t>
      </w:r>
      <w:r w:rsidR="008610CD" w:rsidRPr="001F2F9B">
        <w:rPr>
          <w:b/>
        </w:rPr>
        <w:t>.12</w:t>
      </w:r>
      <w:r w:rsidR="001F2F9B" w:rsidRPr="001F2F9B">
        <w:rPr>
          <w:b/>
        </w:rPr>
        <w:t>.2018</w:t>
      </w:r>
      <w:r w:rsidR="00A25406" w:rsidRPr="001F2F9B">
        <w:rPr>
          <w:b/>
        </w:rPr>
        <w:t xml:space="preserve"> года</w:t>
      </w:r>
      <w:r w:rsidR="00A25406" w:rsidRPr="001F2F9B">
        <w:t>.</w:t>
      </w:r>
    </w:p>
    <w:p w:rsidR="00A25406" w:rsidRPr="001F2F9B" w:rsidRDefault="00A25406" w:rsidP="00F14C15">
      <w:pPr>
        <w:ind w:left="-709" w:firstLine="567"/>
        <w:jc w:val="both"/>
        <w:rPr>
          <w:b/>
        </w:rPr>
      </w:pPr>
      <w:r w:rsidRPr="001F2F9B">
        <w:t>Дата окончания приема заявок на участие в торгах</w:t>
      </w:r>
      <w:r w:rsidR="001B22A5" w:rsidRPr="001F2F9B">
        <w:rPr>
          <w:b/>
        </w:rPr>
        <w:t>-</w:t>
      </w:r>
      <w:r w:rsidR="001F2F9B" w:rsidRPr="001F2F9B">
        <w:rPr>
          <w:b/>
        </w:rPr>
        <w:t>09</w:t>
      </w:r>
      <w:r w:rsidR="00755782" w:rsidRPr="001F2F9B">
        <w:rPr>
          <w:b/>
        </w:rPr>
        <w:t>.</w:t>
      </w:r>
      <w:r w:rsidR="008610CD" w:rsidRPr="001F2F9B">
        <w:rPr>
          <w:b/>
        </w:rPr>
        <w:t>01</w:t>
      </w:r>
      <w:r w:rsidR="00755782" w:rsidRPr="001F2F9B">
        <w:rPr>
          <w:b/>
        </w:rPr>
        <w:t>.201</w:t>
      </w:r>
      <w:r w:rsidR="001F2F9B" w:rsidRPr="001F2F9B">
        <w:rPr>
          <w:b/>
        </w:rPr>
        <w:t>9</w:t>
      </w:r>
      <w:r w:rsidRPr="001F2F9B">
        <w:rPr>
          <w:b/>
        </w:rPr>
        <w:t>года (включительно).</w:t>
      </w:r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Время и место приема заявок: по рабочим дням </w:t>
      </w:r>
      <w:r w:rsidR="00311EAD" w:rsidRPr="001F2F9B">
        <w:rPr>
          <w:bCs/>
        </w:rPr>
        <w:t xml:space="preserve">с 9.00 до 13.00 и с 14.00 до 17.00 </w:t>
      </w:r>
      <w:r w:rsidRPr="001F2F9B">
        <w:t xml:space="preserve"> местного времени по адресу: </w:t>
      </w:r>
      <w:r w:rsidR="00311EAD" w:rsidRPr="001F2F9B">
        <w:rPr>
          <w:bCs/>
        </w:rPr>
        <w:t xml:space="preserve">Оренбургская область, </w:t>
      </w:r>
      <w:proofErr w:type="spellStart"/>
      <w:r w:rsidR="00311EAD" w:rsidRPr="001F2F9B">
        <w:rPr>
          <w:bCs/>
        </w:rPr>
        <w:t>Асекеевский</w:t>
      </w:r>
      <w:proofErr w:type="spellEnd"/>
      <w:r w:rsidR="00311EAD" w:rsidRPr="001F2F9B">
        <w:rPr>
          <w:bCs/>
        </w:rPr>
        <w:t xml:space="preserve"> район, с. Асекеево, ул. Чапаева, 28, </w:t>
      </w:r>
      <w:r w:rsidR="00311EAD" w:rsidRPr="001F2F9B">
        <w:t xml:space="preserve">комитет по управлению муниципальным имуществом и земельными ресурсами администрации района. </w:t>
      </w:r>
      <w:r w:rsidR="00311EAD" w:rsidRPr="001F2F9B">
        <w:rPr>
          <w:bCs/>
        </w:rPr>
        <w:t>Контактный телефон (8 353 51) 2-03-42.</w:t>
      </w:r>
    </w:p>
    <w:p w:rsidR="00A25406" w:rsidRPr="001F2F9B" w:rsidRDefault="00A25406" w:rsidP="00F14C15">
      <w:pPr>
        <w:ind w:left="-709" w:firstLine="567"/>
        <w:jc w:val="both"/>
      </w:pPr>
      <w:r w:rsidRPr="001F2F9B">
        <w:rPr>
          <w:b/>
        </w:rPr>
        <w:lastRenderedPageBreak/>
        <w:t>Порядок подачи заявок</w:t>
      </w:r>
      <w:r w:rsidRPr="001F2F9B">
        <w:t>:  Заявки на участие в аукционе подаются в 2-х экземплярах путем вручения их Продавцу. Одно лицо имеет право подать только одну заявку. Заявка на участие в аукционе, поступившая по истечении срока ее приема, возвращается в день ее поступления претенденту или его уполномоченному представителю под расписку. Заявка считается принятой Продавцом, если ей присвоен регистрационный номер, поставлена отметка о дате и времени приема заявки с точностью до минут.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Для участия в аукционе заявители представляют в установленный  в извещении о проведен</w:t>
      </w:r>
      <w:proofErr w:type="gramStart"/>
      <w:r w:rsidRPr="001F2F9B">
        <w:t>ии ау</w:t>
      </w:r>
      <w:proofErr w:type="gramEnd"/>
      <w:r w:rsidRPr="001F2F9B">
        <w:t>кциона срок следующие документы:</w:t>
      </w:r>
    </w:p>
    <w:p w:rsidR="00A25406" w:rsidRPr="001F2F9B" w:rsidRDefault="00A25406" w:rsidP="00F14C15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-709" w:firstLine="567"/>
        <w:jc w:val="both"/>
      </w:pPr>
      <w:r w:rsidRPr="001F2F9B">
        <w:t xml:space="preserve">заявка </w:t>
      </w:r>
      <w:proofErr w:type="gramStart"/>
      <w:r w:rsidRPr="001F2F9B">
        <w:t>на участи</w:t>
      </w:r>
      <w:r w:rsidR="00C940F3" w:rsidRPr="001F2F9B">
        <w:t>е в</w:t>
      </w:r>
      <w:r w:rsidRPr="001F2F9B">
        <w:t xml:space="preserve"> аукционе по установленной форме с указанием реквизитов счета для возврата</w:t>
      </w:r>
      <w:proofErr w:type="gramEnd"/>
      <w:r w:rsidRPr="001F2F9B">
        <w:t xml:space="preserve"> задатка;</w:t>
      </w:r>
    </w:p>
    <w:p w:rsidR="00A25406" w:rsidRPr="001F2F9B" w:rsidRDefault="00A25406" w:rsidP="00F14C15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-709" w:firstLine="567"/>
        <w:jc w:val="both"/>
      </w:pPr>
      <w:r w:rsidRPr="001F2F9B">
        <w:t>копии документов, удостоверяющих личность (для граждан);</w:t>
      </w:r>
    </w:p>
    <w:p w:rsidR="00A25406" w:rsidRPr="001F2F9B" w:rsidRDefault="00A25406" w:rsidP="00F14C15">
      <w:pPr>
        <w:numPr>
          <w:ilvl w:val="0"/>
          <w:numId w:val="1"/>
        </w:numPr>
        <w:shd w:val="clear" w:color="auto" w:fill="FFFFFF"/>
        <w:tabs>
          <w:tab w:val="left" w:pos="851"/>
        </w:tabs>
        <w:ind w:left="-709" w:firstLine="567"/>
        <w:jc w:val="both"/>
      </w:pPr>
      <w:r w:rsidRPr="001F2F9B">
        <w:rPr>
          <w:rStyle w:val="blk"/>
          <w:rFonts w:eastAsiaTheme="majorEastAsia"/>
        </w:rPr>
        <w:t xml:space="preserve">надлежащим образом заверенный перевод </w:t>
      </w:r>
      <w:proofErr w:type="gramStart"/>
      <w:r w:rsidRPr="001F2F9B">
        <w:rPr>
          <w:rStyle w:val="blk"/>
          <w:rFonts w:eastAsiaTheme="majorEastAsia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1F2F9B">
        <w:rPr>
          <w:rStyle w:val="blk"/>
          <w:rFonts w:eastAsiaTheme="majorEastAsia"/>
        </w:rPr>
        <w:t>, если заявителем является иностранное юридическое лицо;</w:t>
      </w:r>
    </w:p>
    <w:p w:rsidR="00A25406" w:rsidRPr="001F2F9B" w:rsidRDefault="00A25406" w:rsidP="00F14C15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-709" w:firstLine="567"/>
        <w:jc w:val="both"/>
      </w:pPr>
      <w:r w:rsidRPr="001F2F9B">
        <w:t>документы, подтверждающие внесение задатка.</w:t>
      </w:r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Дата рассмотрения заявок и документов  претендентов, а также признание претендентов участниками аукциона </w:t>
      </w:r>
      <w:r w:rsidR="00755782" w:rsidRPr="001F2F9B">
        <w:t xml:space="preserve">– </w:t>
      </w:r>
      <w:r w:rsidR="005F0A50" w:rsidRPr="001F2F9B">
        <w:rPr>
          <w:b/>
        </w:rPr>
        <w:t>1</w:t>
      </w:r>
      <w:r w:rsidR="001F2F9B" w:rsidRPr="001F2F9B">
        <w:rPr>
          <w:b/>
        </w:rPr>
        <w:t>1</w:t>
      </w:r>
      <w:r w:rsidR="00B36AD1" w:rsidRPr="001F2F9B">
        <w:rPr>
          <w:b/>
        </w:rPr>
        <w:t>.01</w:t>
      </w:r>
      <w:r w:rsidR="00755782" w:rsidRPr="001F2F9B">
        <w:rPr>
          <w:b/>
        </w:rPr>
        <w:t>.</w:t>
      </w:r>
      <w:r w:rsidR="00D62A7E" w:rsidRPr="001F2F9B">
        <w:rPr>
          <w:b/>
        </w:rPr>
        <w:t>201</w:t>
      </w:r>
      <w:r w:rsidR="001F2F9B" w:rsidRPr="001F2F9B">
        <w:rPr>
          <w:b/>
        </w:rPr>
        <w:t>9</w:t>
      </w:r>
      <w:r w:rsidRPr="001F2F9B">
        <w:rPr>
          <w:b/>
        </w:rPr>
        <w:t xml:space="preserve"> года в 11.00. часов местного времени</w:t>
      </w:r>
      <w:r w:rsidRPr="001F2F9B">
        <w:t xml:space="preserve"> по адресу: </w:t>
      </w:r>
      <w:proofErr w:type="gramStart"/>
      <w:r w:rsidR="00D62A7E" w:rsidRPr="001F2F9B">
        <w:rPr>
          <w:bCs/>
        </w:rPr>
        <w:t xml:space="preserve">Оренбургская область, </w:t>
      </w:r>
      <w:proofErr w:type="spellStart"/>
      <w:r w:rsidR="00D62A7E" w:rsidRPr="001F2F9B">
        <w:rPr>
          <w:bCs/>
        </w:rPr>
        <w:t>Асекеевский</w:t>
      </w:r>
      <w:proofErr w:type="spellEnd"/>
      <w:r w:rsidR="00D62A7E" w:rsidRPr="001F2F9B">
        <w:rPr>
          <w:bCs/>
        </w:rPr>
        <w:t xml:space="preserve"> район, с. Асекеево, ул. Чапаева, 28</w:t>
      </w:r>
      <w:r w:rsidR="00D62A7E" w:rsidRPr="001F2F9B">
        <w:t>, зал заседания  администрации МО «</w:t>
      </w:r>
      <w:proofErr w:type="spellStart"/>
      <w:r w:rsidR="00D62A7E" w:rsidRPr="001F2F9B">
        <w:t>Асекеевский</w:t>
      </w:r>
      <w:proofErr w:type="spellEnd"/>
      <w:r w:rsidR="00D62A7E" w:rsidRPr="001F2F9B">
        <w:t xml:space="preserve"> район».</w:t>
      </w:r>
      <w:proofErr w:type="gramEnd"/>
    </w:p>
    <w:p w:rsidR="00A25406" w:rsidRPr="001F2F9B" w:rsidRDefault="00A25406" w:rsidP="00F14C15">
      <w:pPr>
        <w:ind w:left="-709" w:firstLine="567"/>
        <w:jc w:val="both"/>
      </w:pPr>
      <w:r w:rsidRPr="001F2F9B">
        <w:t>Заявитель не допускается к участию в аукционе по следующим основаниям:</w:t>
      </w:r>
    </w:p>
    <w:p w:rsidR="00A25406" w:rsidRPr="001F2F9B" w:rsidRDefault="00A25406" w:rsidP="00F14C15">
      <w:pPr>
        <w:ind w:left="-709" w:firstLine="567"/>
        <w:jc w:val="both"/>
      </w:pPr>
      <w:r w:rsidRPr="001F2F9B">
        <w:t>- непредставление необходимых для участия в аукционе документов, указанных в извещении о проведен</w:t>
      </w:r>
      <w:proofErr w:type="gramStart"/>
      <w:r w:rsidRPr="001F2F9B">
        <w:t>ии ау</w:t>
      </w:r>
      <w:proofErr w:type="gramEnd"/>
      <w:r w:rsidRPr="001F2F9B">
        <w:t>кциона или предоставление недостоверных сведений;</w:t>
      </w:r>
    </w:p>
    <w:p w:rsidR="00A25406" w:rsidRPr="001F2F9B" w:rsidRDefault="00A25406" w:rsidP="00F14C15">
      <w:pPr>
        <w:ind w:left="-709" w:firstLine="567"/>
        <w:jc w:val="both"/>
      </w:pPr>
      <w:r w:rsidRPr="001F2F9B">
        <w:t>- не поступление задатка на счет Продавца, указанный в извещении о проведен</w:t>
      </w:r>
      <w:proofErr w:type="gramStart"/>
      <w:r w:rsidRPr="001F2F9B">
        <w:t>ии ау</w:t>
      </w:r>
      <w:proofErr w:type="gramEnd"/>
      <w:r w:rsidRPr="001F2F9B">
        <w:t>кциона, до дня окончания приема документов для участия в аукционе.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Претендент имеет право отозвать принятую заявку до дня окончания срока приема заявок, уведомив об этом в письменной форме организатора аукциона. Внесенный задаток возвращается заявителю в течени</w:t>
      </w:r>
      <w:proofErr w:type="gramStart"/>
      <w:r w:rsidRPr="001F2F9B">
        <w:t>и</w:t>
      </w:r>
      <w:proofErr w:type="gramEnd"/>
      <w:r w:rsidRPr="001F2F9B">
        <w:t xml:space="preserve"> 3-х дней со дня регистрации отзыва заявки. В случае отзыва заявки заявителем позднее дня окончания срока приема заявок, задаток возвращается в порядке, установленном для участников аукциона. 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Победителем торгов признается лицо, предложившее наиболее высокую цену за участок или наиболее   высокий размер арендной платы.</w:t>
      </w:r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Результаты аукциона оформляются протоколом, который подписывается Продавцом и победителем аукциона в день проведения аукциона. Протокол о результатах аукциона размещается на официальном сайте в течение одного рабочего дня со дня подписания данного протокола. </w:t>
      </w:r>
    </w:p>
    <w:p w:rsidR="00A25406" w:rsidRPr="001F2F9B" w:rsidRDefault="00A25406" w:rsidP="00F14C15">
      <w:pPr>
        <w:ind w:left="-709" w:firstLine="567"/>
        <w:jc w:val="both"/>
      </w:pPr>
      <w:r w:rsidRPr="001F2F9B">
        <w:t xml:space="preserve">В десятидневный срок со дня составления протокола о результатах аукциона, победителю аукциона направляется три экземпляра подписанного проекта договора аренды земельного участка. Не допускается заключение договора </w:t>
      </w:r>
      <w:proofErr w:type="gramStart"/>
      <w:r w:rsidRPr="001F2F9B">
        <w:t>ранее</w:t>
      </w:r>
      <w:proofErr w:type="gramEnd"/>
      <w:r w:rsidRPr="001F2F9B">
        <w:t xml:space="preserve"> чем через десять дней со дня размещения информации о результатах аукциона на официальном сайте. Сумма внесенного задатка зачисляется победителю торгов в счет арендной платы за земельный участок.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В случае уклонения Победителя от подписания протокола, а также от заключения договора, задаток ему не возвращается.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Задатки участников, не выигравших торги, подлежат возврату на счет в банке в течение 3-х дней со дня подписания протокола о результатах торгов.</w:t>
      </w:r>
    </w:p>
    <w:p w:rsidR="00A25406" w:rsidRPr="001F2F9B" w:rsidRDefault="00A25406" w:rsidP="00F14C15">
      <w:pPr>
        <w:ind w:left="-709" w:firstLine="567"/>
        <w:jc w:val="both"/>
      </w:pPr>
      <w:r w:rsidRPr="001F2F9B">
        <w:t>Осмотр земельного участка на местности проводится ежедневно с 11.00 часов до 13.00  часов местного времени, кроме субботы и воскресенья.</w:t>
      </w:r>
    </w:p>
    <w:p w:rsidR="00A25406" w:rsidRPr="001F2F9B" w:rsidRDefault="00A25406" w:rsidP="00F14C15">
      <w:pPr>
        <w:ind w:left="-709" w:firstLine="567"/>
        <w:jc w:val="both"/>
        <w:rPr>
          <w:sz w:val="20"/>
          <w:szCs w:val="20"/>
        </w:rPr>
      </w:pPr>
      <w:r w:rsidRPr="001F2F9B">
        <w:t>Все вопросы, касающиеся проведения торгов, но не нашедшие отражения в настоящем извещении, регулируются в соответствии с законодательством Российской Федерации.</w:t>
      </w:r>
    </w:p>
    <w:p w:rsidR="00A25406" w:rsidRPr="001F2F9B" w:rsidRDefault="00A25406" w:rsidP="00F14C15">
      <w:pPr>
        <w:ind w:left="-709" w:firstLine="567"/>
        <w:jc w:val="both"/>
        <w:rPr>
          <w:sz w:val="20"/>
          <w:szCs w:val="20"/>
        </w:rPr>
      </w:pPr>
    </w:p>
    <w:p w:rsidR="002C0009" w:rsidRDefault="002C0009" w:rsidP="00F14C15">
      <w:pPr>
        <w:tabs>
          <w:tab w:val="left" w:pos="7526"/>
        </w:tabs>
        <w:ind w:left="-709" w:firstLine="567"/>
        <w:rPr>
          <w:b/>
        </w:rPr>
      </w:pPr>
      <w:proofErr w:type="gramStart"/>
      <w:r>
        <w:rPr>
          <w:b/>
        </w:rPr>
        <w:t>Исполняющий</w:t>
      </w:r>
      <w:proofErr w:type="gramEnd"/>
      <w:r>
        <w:rPr>
          <w:b/>
        </w:rPr>
        <w:t xml:space="preserve"> обязанности </w:t>
      </w:r>
    </w:p>
    <w:p w:rsidR="00A25406" w:rsidRPr="001F2F9B" w:rsidRDefault="002C0009" w:rsidP="002C0009">
      <w:pPr>
        <w:tabs>
          <w:tab w:val="left" w:pos="7920"/>
        </w:tabs>
        <w:ind w:left="-709" w:firstLine="567"/>
        <w:rPr>
          <w:b/>
        </w:rPr>
      </w:pPr>
      <w:r>
        <w:rPr>
          <w:b/>
        </w:rPr>
        <w:t>главы администрации района</w:t>
      </w:r>
      <w:r>
        <w:rPr>
          <w:b/>
        </w:rPr>
        <w:tab/>
        <w:t>В.В.Поляков</w:t>
      </w:r>
    </w:p>
    <w:p w:rsidR="00CF35F1" w:rsidRPr="001F2F9B" w:rsidRDefault="00CF35F1" w:rsidP="00F14C15">
      <w:pPr>
        <w:tabs>
          <w:tab w:val="left" w:pos="7526"/>
        </w:tabs>
        <w:ind w:left="-709" w:firstLine="567"/>
        <w:rPr>
          <w:b/>
        </w:rPr>
      </w:pPr>
    </w:p>
    <w:p w:rsidR="00CF35F1" w:rsidRPr="001F2F9B" w:rsidRDefault="00CF35F1" w:rsidP="00F14C15">
      <w:pPr>
        <w:tabs>
          <w:tab w:val="left" w:pos="7526"/>
        </w:tabs>
        <w:ind w:left="-709" w:firstLine="567"/>
        <w:rPr>
          <w:b/>
        </w:rPr>
      </w:pPr>
      <w:bookmarkStart w:id="0" w:name="_GoBack"/>
      <w:bookmarkEnd w:id="0"/>
    </w:p>
    <w:sectPr w:rsidR="00CF35F1" w:rsidRPr="001F2F9B" w:rsidSect="006852F2">
      <w:pgSz w:w="11906" w:h="16838" w:code="9"/>
      <w:pgMar w:top="567" w:right="424" w:bottom="567" w:left="1701" w:header="709" w:footer="709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52DED"/>
    <w:multiLevelType w:val="hybridMultilevel"/>
    <w:tmpl w:val="DC763EBC"/>
    <w:lvl w:ilvl="0" w:tplc="814CB4C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7327AC"/>
    <w:multiLevelType w:val="hybridMultilevel"/>
    <w:tmpl w:val="C00643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914C4"/>
    <w:multiLevelType w:val="hybridMultilevel"/>
    <w:tmpl w:val="8826C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A6C89"/>
    <w:multiLevelType w:val="hybridMultilevel"/>
    <w:tmpl w:val="DC763EBC"/>
    <w:lvl w:ilvl="0" w:tplc="814CB4C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rawingGridVerticalSpacing w:val="191"/>
  <w:displayHorizontalDrawingGridEvery w:val="2"/>
  <w:displayVerticalDrawingGridEvery w:val="2"/>
  <w:characterSpacingControl w:val="doNotCompress"/>
  <w:compat/>
  <w:rsids>
    <w:rsidRoot w:val="00A25406"/>
    <w:rsid w:val="00001A91"/>
    <w:rsid w:val="000378DF"/>
    <w:rsid w:val="000447C9"/>
    <w:rsid w:val="00050AD8"/>
    <w:rsid w:val="00054EB4"/>
    <w:rsid w:val="000559CD"/>
    <w:rsid w:val="00061FBF"/>
    <w:rsid w:val="0006277A"/>
    <w:rsid w:val="00083967"/>
    <w:rsid w:val="0009053A"/>
    <w:rsid w:val="00090C88"/>
    <w:rsid w:val="000A4154"/>
    <w:rsid w:val="000A577B"/>
    <w:rsid w:val="000A7944"/>
    <w:rsid w:val="000C5EF1"/>
    <w:rsid w:val="000E2109"/>
    <w:rsid w:val="000E7BBF"/>
    <w:rsid w:val="000F2DC4"/>
    <w:rsid w:val="000F5BE5"/>
    <w:rsid w:val="00113F1F"/>
    <w:rsid w:val="00122195"/>
    <w:rsid w:val="0013642A"/>
    <w:rsid w:val="00137630"/>
    <w:rsid w:val="0014005C"/>
    <w:rsid w:val="00146430"/>
    <w:rsid w:val="0016051B"/>
    <w:rsid w:val="0017025E"/>
    <w:rsid w:val="00173AFF"/>
    <w:rsid w:val="00184579"/>
    <w:rsid w:val="001B22A5"/>
    <w:rsid w:val="001C45C8"/>
    <w:rsid w:val="001D6889"/>
    <w:rsid w:val="001E1121"/>
    <w:rsid w:val="001F2F9B"/>
    <w:rsid w:val="00201B6E"/>
    <w:rsid w:val="002216EC"/>
    <w:rsid w:val="002365E0"/>
    <w:rsid w:val="00241879"/>
    <w:rsid w:val="00251D85"/>
    <w:rsid w:val="0025398A"/>
    <w:rsid w:val="00254367"/>
    <w:rsid w:val="00260628"/>
    <w:rsid w:val="00267544"/>
    <w:rsid w:val="00272BAF"/>
    <w:rsid w:val="00276386"/>
    <w:rsid w:val="00287F0B"/>
    <w:rsid w:val="002A2215"/>
    <w:rsid w:val="002B3AF3"/>
    <w:rsid w:val="002C0009"/>
    <w:rsid w:val="002D02C5"/>
    <w:rsid w:val="002E04EB"/>
    <w:rsid w:val="002E5761"/>
    <w:rsid w:val="002F73DC"/>
    <w:rsid w:val="002F74C4"/>
    <w:rsid w:val="002F7FFD"/>
    <w:rsid w:val="00305D49"/>
    <w:rsid w:val="00311EAD"/>
    <w:rsid w:val="0031502A"/>
    <w:rsid w:val="003163ED"/>
    <w:rsid w:val="0033575D"/>
    <w:rsid w:val="00343487"/>
    <w:rsid w:val="00351018"/>
    <w:rsid w:val="003623D6"/>
    <w:rsid w:val="003752D5"/>
    <w:rsid w:val="00391DE2"/>
    <w:rsid w:val="003925D6"/>
    <w:rsid w:val="003A4A2C"/>
    <w:rsid w:val="003D3971"/>
    <w:rsid w:val="003D39FB"/>
    <w:rsid w:val="003E2DD4"/>
    <w:rsid w:val="003F1E28"/>
    <w:rsid w:val="0040172A"/>
    <w:rsid w:val="00411748"/>
    <w:rsid w:val="00424689"/>
    <w:rsid w:val="00430628"/>
    <w:rsid w:val="00444662"/>
    <w:rsid w:val="004515E9"/>
    <w:rsid w:val="00480BC0"/>
    <w:rsid w:val="0049605D"/>
    <w:rsid w:val="004C6DF3"/>
    <w:rsid w:val="004D112C"/>
    <w:rsid w:val="00515CA3"/>
    <w:rsid w:val="00535740"/>
    <w:rsid w:val="00552DCC"/>
    <w:rsid w:val="00565A76"/>
    <w:rsid w:val="005707FA"/>
    <w:rsid w:val="00584B66"/>
    <w:rsid w:val="00584B83"/>
    <w:rsid w:val="005B4B6D"/>
    <w:rsid w:val="005C11A1"/>
    <w:rsid w:val="005C1AA2"/>
    <w:rsid w:val="005C1F29"/>
    <w:rsid w:val="005C6037"/>
    <w:rsid w:val="005C6F00"/>
    <w:rsid w:val="005E0B70"/>
    <w:rsid w:val="005F0A50"/>
    <w:rsid w:val="0062224A"/>
    <w:rsid w:val="00623C08"/>
    <w:rsid w:val="00677A6F"/>
    <w:rsid w:val="00682851"/>
    <w:rsid w:val="0068307B"/>
    <w:rsid w:val="006852F2"/>
    <w:rsid w:val="006A5B2C"/>
    <w:rsid w:val="006C7D5C"/>
    <w:rsid w:val="006E5530"/>
    <w:rsid w:val="006F42BD"/>
    <w:rsid w:val="006F6A72"/>
    <w:rsid w:val="0070400A"/>
    <w:rsid w:val="00714C24"/>
    <w:rsid w:val="007164DF"/>
    <w:rsid w:val="007474B0"/>
    <w:rsid w:val="00755782"/>
    <w:rsid w:val="0077049F"/>
    <w:rsid w:val="00770847"/>
    <w:rsid w:val="00783CF9"/>
    <w:rsid w:val="00784B7F"/>
    <w:rsid w:val="007A52EE"/>
    <w:rsid w:val="007B7542"/>
    <w:rsid w:val="007C0944"/>
    <w:rsid w:val="007C6C22"/>
    <w:rsid w:val="007D2B25"/>
    <w:rsid w:val="007F5AF5"/>
    <w:rsid w:val="00832F35"/>
    <w:rsid w:val="00836FBE"/>
    <w:rsid w:val="00842520"/>
    <w:rsid w:val="0085735B"/>
    <w:rsid w:val="008610CD"/>
    <w:rsid w:val="00867409"/>
    <w:rsid w:val="00875908"/>
    <w:rsid w:val="00875E31"/>
    <w:rsid w:val="00897F7C"/>
    <w:rsid w:val="008A5BF8"/>
    <w:rsid w:val="008A6462"/>
    <w:rsid w:val="008C65A8"/>
    <w:rsid w:val="008E1C83"/>
    <w:rsid w:val="008F1C26"/>
    <w:rsid w:val="008F4C92"/>
    <w:rsid w:val="009207BE"/>
    <w:rsid w:val="009210EC"/>
    <w:rsid w:val="00927B4C"/>
    <w:rsid w:val="00936D31"/>
    <w:rsid w:val="00941F0B"/>
    <w:rsid w:val="00945B59"/>
    <w:rsid w:val="009524E7"/>
    <w:rsid w:val="009562D1"/>
    <w:rsid w:val="00956A40"/>
    <w:rsid w:val="00966432"/>
    <w:rsid w:val="009765C7"/>
    <w:rsid w:val="009877C3"/>
    <w:rsid w:val="0099108D"/>
    <w:rsid w:val="009A31D6"/>
    <w:rsid w:val="009A3C3B"/>
    <w:rsid w:val="009B3481"/>
    <w:rsid w:val="009C5BC7"/>
    <w:rsid w:val="009D4D9A"/>
    <w:rsid w:val="009E320D"/>
    <w:rsid w:val="009F404E"/>
    <w:rsid w:val="00A0197A"/>
    <w:rsid w:val="00A029AB"/>
    <w:rsid w:val="00A1059C"/>
    <w:rsid w:val="00A217D4"/>
    <w:rsid w:val="00A25406"/>
    <w:rsid w:val="00A46C03"/>
    <w:rsid w:val="00A5409F"/>
    <w:rsid w:val="00A60F53"/>
    <w:rsid w:val="00A767A4"/>
    <w:rsid w:val="00A84C49"/>
    <w:rsid w:val="00A91FC2"/>
    <w:rsid w:val="00AC3EE2"/>
    <w:rsid w:val="00AD304B"/>
    <w:rsid w:val="00AE6C25"/>
    <w:rsid w:val="00AF2FD6"/>
    <w:rsid w:val="00AF4F55"/>
    <w:rsid w:val="00AF69DA"/>
    <w:rsid w:val="00AF6B29"/>
    <w:rsid w:val="00AF70B4"/>
    <w:rsid w:val="00B00196"/>
    <w:rsid w:val="00B01DE8"/>
    <w:rsid w:val="00B040D1"/>
    <w:rsid w:val="00B05B9C"/>
    <w:rsid w:val="00B10695"/>
    <w:rsid w:val="00B1332B"/>
    <w:rsid w:val="00B2357E"/>
    <w:rsid w:val="00B254A6"/>
    <w:rsid w:val="00B26DAA"/>
    <w:rsid w:val="00B36AD1"/>
    <w:rsid w:val="00B55081"/>
    <w:rsid w:val="00B85266"/>
    <w:rsid w:val="00B95CD0"/>
    <w:rsid w:val="00BC7BBB"/>
    <w:rsid w:val="00BF2DAC"/>
    <w:rsid w:val="00C14ADD"/>
    <w:rsid w:val="00C1719C"/>
    <w:rsid w:val="00C17B4B"/>
    <w:rsid w:val="00C40884"/>
    <w:rsid w:val="00C43B90"/>
    <w:rsid w:val="00C45949"/>
    <w:rsid w:val="00C65172"/>
    <w:rsid w:val="00C731DB"/>
    <w:rsid w:val="00C753CF"/>
    <w:rsid w:val="00C940F3"/>
    <w:rsid w:val="00CA196E"/>
    <w:rsid w:val="00CA29B8"/>
    <w:rsid w:val="00CA4230"/>
    <w:rsid w:val="00CA5899"/>
    <w:rsid w:val="00CA68B9"/>
    <w:rsid w:val="00CB6067"/>
    <w:rsid w:val="00CC28F3"/>
    <w:rsid w:val="00CF35F1"/>
    <w:rsid w:val="00CF5925"/>
    <w:rsid w:val="00D0269F"/>
    <w:rsid w:val="00D1468D"/>
    <w:rsid w:val="00D159F2"/>
    <w:rsid w:val="00D22178"/>
    <w:rsid w:val="00D474E4"/>
    <w:rsid w:val="00D62A7E"/>
    <w:rsid w:val="00D9580B"/>
    <w:rsid w:val="00DA41E6"/>
    <w:rsid w:val="00DB47DC"/>
    <w:rsid w:val="00DC474F"/>
    <w:rsid w:val="00DD1BCA"/>
    <w:rsid w:val="00DF6D29"/>
    <w:rsid w:val="00E02352"/>
    <w:rsid w:val="00E06AD1"/>
    <w:rsid w:val="00E132D7"/>
    <w:rsid w:val="00E21484"/>
    <w:rsid w:val="00E271C2"/>
    <w:rsid w:val="00E417FC"/>
    <w:rsid w:val="00E63834"/>
    <w:rsid w:val="00E80243"/>
    <w:rsid w:val="00E9691A"/>
    <w:rsid w:val="00EA3FCB"/>
    <w:rsid w:val="00EB6D0C"/>
    <w:rsid w:val="00EE4BF6"/>
    <w:rsid w:val="00EF59B1"/>
    <w:rsid w:val="00EF75DA"/>
    <w:rsid w:val="00F06F3E"/>
    <w:rsid w:val="00F14C15"/>
    <w:rsid w:val="00F14E5B"/>
    <w:rsid w:val="00F24EAD"/>
    <w:rsid w:val="00F3284C"/>
    <w:rsid w:val="00F342C2"/>
    <w:rsid w:val="00F67B0D"/>
    <w:rsid w:val="00F76DD8"/>
    <w:rsid w:val="00F77C84"/>
    <w:rsid w:val="00F82763"/>
    <w:rsid w:val="00F91A4C"/>
    <w:rsid w:val="00F96BC3"/>
    <w:rsid w:val="00F97340"/>
    <w:rsid w:val="00FA0772"/>
    <w:rsid w:val="00FA1D9F"/>
    <w:rsid w:val="00FA36C9"/>
    <w:rsid w:val="00FA4672"/>
    <w:rsid w:val="00FA7FF2"/>
    <w:rsid w:val="00FB1990"/>
    <w:rsid w:val="00FC3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5406"/>
    <w:rPr>
      <w:color w:val="0000FF"/>
      <w:u w:val="single"/>
    </w:rPr>
  </w:style>
  <w:style w:type="character" w:customStyle="1" w:styleId="blk">
    <w:name w:val="blk"/>
    <w:basedOn w:val="a0"/>
    <w:rsid w:val="00A25406"/>
  </w:style>
  <w:style w:type="paragraph" w:styleId="a4">
    <w:name w:val="Normal (Web)"/>
    <w:basedOn w:val="a"/>
    <w:rsid w:val="0025436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F4F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C00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00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5406"/>
    <w:rPr>
      <w:color w:val="0000FF"/>
      <w:u w:val="single"/>
    </w:rPr>
  </w:style>
  <w:style w:type="character" w:customStyle="1" w:styleId="blk">
    <w:name w:val="blk"/>
    <w:basedOn w:val="a0"/>
    <w:rsid w:val="00A25406"/>
  </w:style>
  <w:style w:type="paragraph" w:styleId="a4">
    <w:name w:val="Normal (Web)"/>
    <w:basedOn w:val="a"/>
    <w:rsid w:val="0025436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F4F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C00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00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7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56kumu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7DDB1-8197-44B6-AF7C-6F85C120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8</Pages>
  <Words>4792</Words>
  <Characters>27316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"Асекеевский район"</Company>
  <LinksUpToDate>false</LinksUpToDate>
  <CharactersWithSpaces>32044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</dc:creator>
  <cp:lastModifiedBy>KUMY</cp:lastModifiedBy>
  <cp:revision>10</cp:revision>
  <cp:lastPrinted>2018-12-06T07:11:00Z</cp:lastPrinted>
  <dcterms:created xsi:type="dcterms:W3CDTF">2017-03-13T10:43:00Z</dcterms:created>
  <dcterms:modified xsi:type="dcterms:W3CDTF">2018-12-06T09:35:00Z</dcterms:modified>
</cp:coreProperties>
</file>