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22A" w:rsidRPr="008D022A" w:rsidRDefault="008D022A" w:rsidP="008D022A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           </w:t>
      </w:r>
      <w:r w:rsidR="00E35E24">
        <w:rPr>
          <w:b/>
          <w:noProof/>
          <w:sz w:val="28"/>
          <w:szCs w:val="28"/>
        </w:rPr>
        <w:t xml:space="preserve">  </w:t>
      </w:r>
      <w:r w:rsidRPr="008D022A">
        <w:rPr>
          <w:b/>
          <w:noProof/>
          <w:sz w:val="28"/>
          <w:szCs w:val="28"/>
        </w:rPr>
        <w:t xml:space="preserve">   </w:t>
      </w:r>
      <w:r w:rsidRPr="008D022A">
        <w:rPr>
          <w:b/>
          <w:noProof/>
          <w:sz w:val="28"/>
          <w:szCs w:val="28"/>
        </w:rPr>
        <w:drawing>
          <wp:inline distT="0" distB="0" distL="0" distR="0">
            <wp:extent cx="506730" cy="605790"/>
            <wp:effectExtent l="19050" t="0" r="762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22A">
        <w:rPr>
          <w:sz w:val="28"/>
          <w:szCs w:val="28"/>
        </w:rPr>
        <w:t xml:space="preserve">                 </w:t>
      </w:r>
      <w:r w:rsidR="00A71CB8">
        <w:rPr>
          <w:sz w:val="28"/>
          <w:szCs w:val="28"/>
        </w:rPr>
        <w:t xml:space="preserve">   </w:t>
      </w:r>
      <w:r w:rsidRPr="008D022A">
        <w:rPr>
          <w:sz w:val="28"/>
          <w:szCs w:val="28"/>
        </w:rPr>
        <w:t xml:space="preserve">      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D022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D022A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09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9509"/>
      </w:tblGrid>
      <w:tr w:rsidR="008D022A" w:rsidRPr="008D022A" w:rsidTr="008D022A">
        <w:trPr>
          <w:trHeight w:val="100"/>
        </w:trPr>
        <w:tc>
          <w:tcPr>
            <w:tcW w:w="950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8D022A" w:rsidRPr="008D022A" w:rsidRDefault="008D022A" w:rsidP="008D02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022A" w:rsidRDefault="009D66AF" w:rsidP="008D02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16.05</w:t>
      </w:r>
      <w:r w:rsidR="008D022A" w:rsidRPr="008D022A">
        <w:rPr>
          <w:rFonts w:ascii="Times New Roman" w:hAnsi="Times New Roman" w:cs="Times New Roman"/>
          <w:sz w:val="28"/>
          <w:szCs w:val="28"/>
        </w:rPr>
        <w:t xml:space="preserve">.2018  </w:t>
      </w:r>
      <w:r w:rsidR="008D022A" w:rsidRPr="008D022A">
        <w:rPr>
          <w:rFonts w:ascii="Times New Roman" w:hAnsi="Times New Roman" w:cs="Times New Roman"/>
          <w:sz w:val="28"/>
          <w:szCs w:val="28"/>
        </w:rPr>
        <w:tab/>
      </w:r>
      <w:r w:rsidR="008D022A" w:rsidRPr="008D022A">
        <w:rPr>
          <w:rFonts w:ascii="Times New Roman" w:hAnsi="Times New Roman" w:cs="Times New Roman"/>
          <w:sz w:val="28"/>
          <w:szCs w:val="28"/>
        </w:rPr>
        <w:tab/>
        <w:t xml:space="preserve">                с. </w:t>
      </w:r>
      <w:proofErr w:type="spellStart"/>
      <w:r w:rsidR="008D022A" w:rsidRPr="008D022A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8D022A" w:rsidRPr="008D022A">
        <w:rPr>
          <w:rFonts w:ascii="Times New Roman" w:hAnsi="Times New Roman" w:cs="Times New Roman"/>
          <w:sz w:val="28"/>
          <w:szCs w:val="28"/>
        </w:rPr>
        <w:tab/>
      </w:r>
      <w:r w:rsidR="008D022A" w:rsidRPr="008D022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14</w:t>
      </w:r>
      <w:r w:rsidR="008D022A" w:rsidRPr="008D022A">
        <w:rPr>
          <w:rFonts w:ascii="Times New Roman" w:hAnsi="Times New Roman" w:cs="Times New Roman"/>
          <w:sz w:val="28"/>
          <w:szCs w:val="28"/>
        </w:rPr>
        <w:t>-п</w:t>
      </w:r>
    </w:p>
    <w:p w:rsidR="00E3249E" w:rsidRDefault="00E3249E" w:rsidP="00E3249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37687" w:rsidRDefault="00E3249E" w:rsidP="006376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52EEB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дополнений</w:t>
      </w:r>
      <w:r w:rsidRPr="00F52EEB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r w:rsidR="0063768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постановление № 7</w:t>
      </w:r>
      <w:r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-п от </w:t>
      </w:r>
      <w:r w:rsidR="0063768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</w:t>
      </w:r>
      <w:r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63768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03</w:t>
      </w:r>
      <w:r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.201</w:t>
      </w:r>
      <w:r w:rsidR="0063768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8</w:t>
      </w:r>
      <w:r w:rsidRPr="00F52EE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г.</w:t>
      </w:r>
    </w:p>
    <w:p w:rsidR="00637687" w:rsidRPr="00637687" w:rsidRDefault="00E3249E" w:rsidP="00637687">
      <w:pPr>
        <w:shd w:val="clear" w:color="auto" w:fill="FFFFFF"/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  <w:r w:rsidRPr="00F52E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2EEB">
        <w:rPr>
          <w:rFonts w:ascii="Times New Roman" w:eastAsia="Calibri" w:hAnsi="Times New Roman" w:cs="Times New Roman"/>
          <w:b/>
          <w:sz w:val="28"/>
          <w:szCs w:val="28"/>
        </w:rPr>
        <w:t xml:space="preserve">Об утверждении </w:t>
      </w:r>
      <w:r w:rsidRPr="00F52EEB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>административного регламента по</w:t>
      </w:r>
      <w:r w:rsidR="00637687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 xml:space="preserve"> </w:t>
      </w:r>
      <w:r w:rsidRPr="00F52EE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предоставлению  </w:t>
      </w:r>
      <w:r w:rsidRPr="00F52EE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муниципальной </w:t>
      </w:r>
      <w:r w:rsidRPr="0063768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услуги </w:t>
      </w:r>
      <w:r w:rsidR="00637687" w:rsidRPr="00637687"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eastAsia="ja-JP"/>
        </w:rPr>
        <w:t>по постановке</w:t>
      </w:r>
      <w:r w:rsidR="00637687" w:rsidRPr="00637687">
        <w:rPr>
          <w:rFonts w:ascii="Times New Roman" w:hAnsi="Times New Roman" w:cs="Times New Roman"/>
          <w:b/>
          <w:color w:val="000000"/>
          <w:sz w:val="28"/>
          <w:szCs w:val="28"/>
          <w:lang w:eastAsia="ja-JP"/>
        </w:rPr>
        <w:t xml:space="preserve"> на учет граждан в качестве нуждающихся в жилых помещениях, предоставляемых по договорам социального найма</w:t>
      </w:r>
    </w:p>
    <w:p w:rsidR="00E3249E" w:rsidRDefault="00E3249E" w:rsidP="00E324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B7301">
        <w:rPr>
          <w:rFonts w:ascii="Times New Roman" w:hAnsi="Times New Roman" w:cs="Times New Roman"/>
          <w:sz w:val="28"/>
          <w:szCs w:val="28"/>
        </w:rPr>
        <w:t>В соответствии   с Федеральными законами от 06.10.2003 года  № 131 - ФЗ « Об общих принципах организации местного самоуправления  в Российской Федерации», от 27.07.2010 № 210-ФЗ «Об организации предоставления государственны</w:t>
      </w:r>
      <w:r w:rsidR="00A71CB8">
        <w:rPr>
          <w:rFonts w:ascii="Times New Roman" w:hAnsi="Times New Roman" w:cs="Times New Roman"/>
          <w:sz w:val="28"/>
          <w:szCs w:val="28"/>
        </w:rPr>
        <w:t>х и муниципальных услуг», Уставом</w:t>
      </w:r>
      <w:r w:rsidRPr="005B7301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Pr="005B730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5B7301"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spellStart"/>
      <w:r w:rsidRPr="005B7301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5B7301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proofErr w:type="gramStart"/>
      <w:r w:rsidRPr="005B730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3249E" w:rsidRDefault="00E3249E" w:rsidP="00E3249E">
      <w:pPr>
        <w:pStyle w:val="a4"/>
        <w:numPr>
          <w:ilvl w:val="0"/>
          <w:numId w:val="8"/>
        </w:numPr>
        <w:shd w:val="clear" w:color="auto" w:fill="FFFFFF"/>
        <w:ind w:left="0" w:firstLine="567"/>
        <w:jc w:val="both"/>
        <w:rPr>
          <w:rFonts w:eastAsia="Calibri"/>
          <w:bCs/>
          <w:sz w:val="28"/>
          <w:szCs w:val="28"/>
        </w:rPr>
      </w:pPr>
      <w:r w:rsidRPr="005B7301">
        <w:rPr>
          <w:sz w:val="28"/>
          <w:szCs w:val="28"/>
        </w:rPr>
        <w:t>Внести изменение и дополнение</w:t>
      </w:r>
      <w:r w:rsidRPr="005B7301">
        <w:rPr>
          <w:b/>
          <w:bCs/>
          <w:sz w:val="28"/>
          <w:szCs w:val="28"/>
        </w:rPr>
        <w:t xml:space="preserve"> </w:t>
      </w:r>
      <w:r w:rsidRPr="005B7301">
        <w:rPr>
          <w:bCs/>
          <w:sz w:val="28"/>
          <w:szCs w:val="28"/>
        </w:rPr>
        <w:t xml:space="preserve">в </w:t>
      </w:r>
      <w:r w:rsidR="00637687">
        <w:rPr>
          <w:color w:val="000000"/>
          <w:sz w:val="28"/>
          <w:szCs w:val="28"/>
          <w:shd w:val="clear" w:color="auto" w:fill="FFFFFF"/>
        </w:rPr>
        <w:t>постановление № 7</w:t>
      </w:r>
      <w:r w:rsidRPr="005B7301">
        <w:rPr>
          <w:color w:val="000000"/>
          <w:sz w:val="28"/>
          <w:szCs w:val="28"/>
          <w:shd w:val="clear" w:color="auto" w:fill="FFFFFF"/>
        </w:rPr>
        <w:t xml:space="preserve">-п от </w:t>
      </w:r>
      <w:r w:rsidR="00637687">
        <w:rPr>
          <w:color w:val="000000"/>
          <w:sz w:val="28"/>
          <w:szCs w:val="28"/>
          <w:shd w:val="clear" w:color="auto" w:fill="FFFFFF"/>
        </w:rPr>
        <w:t>1</w:t>
      </w:r>
      <w:r w:rsidRPr="005B7301">
        <w:rPr>
          <w:color w:val="000000"/>
          <w:sz w:val="28"/>
          <w:szCs w:val="28"/>
          <w:shd w:val="clear" w:color="auto" w:fill="FFFFFF"/>
        </w:rPr>
        <w:t>6.</w:t>
      </w:r>
      <w:r w:rsidR="00637687">
        <w:rPr>
          <w:color w:val="000000"/>
          <w:sz w:val="28"/>
          <w:szCs w:val="28"/>
          <w:shd w:val="clear" w:color="auto" w:fill="FFFFFF"/>
        </w:rPr>
        <w:t>03</w:t>
      </w:r>
      <w:r w:rsidRPr="005B7301">
        <w:rPr>
          <w:color w:val="000000"/>
          <w:sz w:val="28"/>
          <w:szCs w:val="28"/>
          <w:shd w:val="clear" w:color="auto" w:fill="FFFFFF"/>
        </w:rPr>
        <w:t>.201</w:t>
      </w:r>
      <w:r w:rsidR="00637687">
        <w:rPr>
          <w:color w:val="000000"/>
          <w:sz w:val="28"/>
          <w:szCs w:val="28"/>
          <w:shd w:val="clear" w:color="auto" w:fill="FFFFFF"/>
        </w:rPr>
        <w:t>8</w:t>
      </w:r>
      <w:r w:rsidRPr="005B7301">
        <w:rPr>
          <w:color w:val="000000"/>
          <w:sz w:val="28"/>
          <w:szCs w:val="28"/>
          <w:shd w:val="clear" w:color="auto" w:fill="FFFFFF"/>
        </w:rPr>
        <w:t xml:space="preserve"> г.</w:t>
      </w:r>
      <w:r w:rsidRPr="005B7301">
        <w:rPr>
          <w:sz w:val="28"/>
          <w:szCs w:val="28"/>
        </w:rPr>
        <w:t xml:space="preserve"> </w:t>
      </w:r>
      <w:r w:rsidRPr="005B7301">
        <w:rPr>
          <w:rFonts w:eastAsia="Calibri"/>
          <w:sz w:val="28"/>
          <w:szCs w:val="28"/>
        </w:rPr>
        <w:t xml:space="preserve">Об утверждении </w:t>
      </w:r>
      <w:r w:rsidRPr="005B7301">
        <w:rPr>
          <w:rFonts w:eastAsia="Calibri"/>
          <w:color w:val="000000"/>
          <w:spacing w:val="4"/>
          <w:sz w:val="28"/>
          <w:szCs w:val="28"/>
        </w:rPr>
        <w:t xml:space="preserve">административного регламента по </w:t>
      </w:r>
      <w:r w:rsidRPr="005B7301">
        <w:rPr>
          <w:rFonts w:eastAsia="Calibri"/>
          <w:color w:val="000000"/>
          <w:sz w:val="28"/>
          <w:szCs w:val="28"/>
        </w:rPr>
        <w:t xml:space="preserve">предоставлению  </w:t>
      </w:r>
      <w:r w:rsidRPr="005B7301">
        <w:rPr>
          <w:rFonts w:eastAsia="Calibri"/>
          <w:bCs/>
          <w:sz w:val="28"/>
          <w:szCs w:val="28"/>
        </w:rPr>
        <w:t xml:space="preserve">  муниципальной услуги</w:t>
      </w:r>
      <w:r w:rsidR="00637687" w:rsidRPr="00637687">
        <w:rPr>
          <w:rFonts w:eastAsia="MS Mincho"/>
          <w:sz w:val="28"/>
          <w:szCs w:val="28"/>
          <w:lang w:eastAsia="ja-JP"/>
        </w:rPr>
        <w:t xml:space="preserve"> </w:t>
      </w:r>
      <w:r w:rsidR="00637687" w:rsidRPr="005A174C">
        <w:rPr>
          <w:rFonts w:eastAsia="MS Mincho"/>
          <w:sz w:val="28"/>
          <w:szCs w:val="28"/>
          <w:lang w:eastAsia="ja-JP"/>
        </w:rPr>
        <w:t>по п</w:t>
      </w:r>
      <w:r w:rsidR="00637687">
        <w:rPr>
          <w:rFonts w:eastAsia="MS Mincho"/>
          <w:sz w:val="28"/>
          <w:szCs w:val="28"/>
          <w:lang w:eastAsia="ja-JP"/>
        </w:rPr>
        <w:t>остановке</w:t>
      </w:r>
      <w:r w:rsidR="00637687" w:rsidRPr="005A174C">
        <w:rPr>
          <w:rFonts w:eastAsia="MS Mincho"/>
          <w:sz w:val="28"/>
          <w:szCs w:val="28"/>
          <w:lang w:eastAsia="ja-JP"/>
        </w:rPr>
        <w:t xml:space="preserve"> на учёт граждан в качестве нуждающихся в жилых помещениях</w:t>
      </w:r>
      <w:r w:rsidR="00637687">
        <w:rPr>
          <w:rFonts w:eastAsia="MS Mincho"/>
          <w:sz w:val="28"/>
          <w:szCs w:val="28"/>
          <w:lang w:eastAsia="ja-JP"/>
        </w:rPr>
        <w:t>, предоставляемых по договорам социального найма</w:t>
      </w:r>
      <w:r>
        <w:rPr>
          <w:rFonts w:eastAsia="Calibri"/>
          <w:bCs/>
          <w:sz w:val="28"/>
          <w:szCs w:val="28"/>
        </w:rPr>
        <w:t>:</w:t>
      </w:r>
    </w:p>
    <w:p w:rsidR="0078321D" w:rsidRPr="00E502AA" w:rsidRDefault="0078321D" w:rsidP="0078321D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r w:rsidRPr="00E502AA">
        <w:rPr>
          <w:sz w:val="28"/>
          <w:szCs w:val="28"/>
        </w:rPr>
        <w:t>1.1. Подпункты 6 и 7 пункта 17.1 изложить  в следующей редакции:</w:t>
      </w:r>
    </w:p>
    <w:p w:rsidR="0078321D" w:rsidRPr="00E502AA" w:rsidRDefault="0078321D" w:rsidP="0078321D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r w:rsidRPr="00E502AA">
        <w:rPr>
          <w:sz w:val="28"/>
          <w:szCs w:val="28"/>
        </w:rPr>
        <w:t xml:space="preserve">6) справка с места регистрации о зарегистрированных лицах и лицах, снятых с регистрационного учета, но сохранивших за собой право пользования жилым помещением, </w:t>
      </w:r>
      <w:bookmarkStart w:id="0" w:name="Par6"/>
      <w:bookmarkEnd w:id="0"/>
    </w:p>
    <w:p w:rsidR="0078321D" w:rsidRPr="00E502AA" w:rsidRDefault="0078321D" w:rsidP="0078321D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r w:rsidRPr="00E502AA">
        <w:rPr>
          <w:sz w:val="28"/>
          <w:szCs w:val="28"/>
        </w:rPr>
        <w:t>7) копии правоустанавливающих документов на объекты недвижимости, права на которые не зарегистрированы в Едином государственном  реестре недвижимости;</w:t>
      </w:r>
    </w:p>
    <w:p w:rsidR="0078321D" w:rsidRPr="00E502AA" w:rsidRDefault="0078321D" w:rsidP="0078321D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bookmarkStart w:id="1" w:name="Par7"/>
      <w:bookmarkEnd w:id="1"/>
      <w:r w:rsidRPr="00E502AA">
        <w:rPr>
          <w:sz w:val="28"/>
          <w:szCs w:val="28"/>
        </w:rPr>
        <w:t>1.2. Подпункты 1 и 2  пункта 17.2  изложить  в следующей редакции:</w:t>
      </w:r>
    </w:p>
    <w:p w:rsidR="0078321D" w:rsidRPr="00E502AA" w:rsidRDefault="0078321D" w:rsidP="0078321D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r w:rsidRPr="00E502AA">
        <w:rPr>
          <w:sz w:val="28"/>
          <w:szCs w:val="28"/>
        </w:rPr>
        <w:t>1) выписка из Единого государственного реестра недвижимости, содержащая общедоступные сведения о зарегистрированных правах на объекты недвижимого имущества и о переходе прав на объекты недвижимого имущества;</w:t>
      </w:r>
    </w:p>
    <w:p w:rsidR="0078321D" w:rsidRPr="00E502AA" w:rsidRDefault="0078321D" w:rsidP="0078321D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502AA">
        <w:rPr>
          <w:rFonts w:ascii="Times New Roman" w:hAnsi="Times New Roman" w:cs="Times New Roman"/>
          <w:sz w:val="28"/>
          <w:szCs w:val="28"/>
        </w:rPr>
        <w:t xml:space="preserve">    2) выписка из Единого государственного реестра недвижимости о наличии  либо отсутствии зарегистрированных прав на объекты недвижимого имущества.</w:t>
      </w:r>
    </w:p>
    <w:p w:rsidR="008D022A" w:rsidRPr="00637687" w:rsidRDefault="0078321D" w:rsidP="0078321D">
      <w:pPr>
        <w:pStyle w:val="a4"/>
        <w:ind w:left="73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1.3 </w:t>
      </w:r>
      <w:r w:rsidR="008D022A" w:rsidRPr="00637687">
        <w:rPr>
          <w:sz w:val="28"/>
          <w:szCs w:val="28"/>
        </w:rPr>
        <w:t>Часть 5.</w:t>
      </w:r>
      <w:r w:rsidR="008D022A" w:rsidRPr="00637687">
        <w:rPr>
          <w:b/>
          <w:sz w:val="28"/>
          <w:szCs w:val="28"/>
        </w:rPr>
        <w:t xml:space="preserve"> </w:t>
      </w:r>
      <w:r w:rsidR="008D022A" w:rsidRPr="00637687">
        <w:rPr>
          <w:sz w:val="28"/>
          <w:szCs w:val="28"/>
        </w:rPr>
        <w:t>Д</w:t>
      </w:r>
      <w:r w:rsidR="008D022A" w:rsidRPr="00637687">
        <w:rPr>
          <w:bCs/>
          <w:sz w:val="28"/>
          <w:szCs w:val="28"/>
        </w:rPr>
        <w:t>осудебное (внесудебное) обжалование заявителем решений и действий (бездействия) органа, предоставляющего муниципальную услугу, либо муниципального служащего, многофункционального центра, работника многофункционального центра, а также организаций, осуществляющих функции по предоставлению муниципальных услуг, или их работников изложить в новой редакции:</w:t>
      </w:r>
    </w:p>
    <w:p w:rsidR="001C5A33" w:rsidRPr="001C5A33" w:rsidRDefault="001C5A33" w:rsidP="00E35E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5. Д</w:t>
      </w:r>
      <w:r w:rsidRPr="001C5A33">
        <w:rPr>
          <w:rFonts w:ascii="Times New Roman" w:hAnsi="Times New Roman" w:cs="Times New Roman"/>
          <w:b/>
          <w:bCs/>
          <w:sz w:val="28"/>
          <w:szCs w:val="28"/>
        </w:rPr>
        <w:t>осудебное (внесудебное) обжалование заявителем решений и действий (бездействия) органа, предоставляющего муниципальную услугу, либо муниципального служащего, многофункционального центра, работника многофункционального центра, а также организаций, осуществляющих функции по предоставлению муниципальных услуг, или их работников.</w:t>
      </w:r>
    </w:p>
    <w:p w:rsidR="001C5A33" w:rsidRPr="001C5A33" w:rsidRDefault="001C5A33" w:rsidP="001C5A33">
      <w:pPr>
        <w:tabs>
          <w:tab w:val="left" w:pos="182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 xml:space="preserve"> </w:t>
      </w:r>
      <w:r w:rsidRPr="001C5A33">
        <w:rPr>
          <w:rFonts w:ascii="Times New Roman" w:hAnsi="Times New Roman" w:cs="Times New Roman"/>
          <w:sz w:val="28"/>
          <w:szCs w:val="28"/>
        </w:rPr>
        <w:tab/>
      </w:r>
      <w:r w:rsidRPr="001C5A33">
        <w:rPr>
          <w:rFonts w:ascii="Times New Roman" w:hAnsi="Times New Roman" w:cs="Times New Roman"/>
          <w:sz w:val="28"/>
          <w:szCs w:val="28"/>
        </w:rPr>
        <w:tab/>
      </w:r>
      <w:r w:rsidRPr="001C5A33">
        <w:rPr>
          <w:rFonts w:ascii="Times New Roman" w:hAnsi="Times New Roman" w:cs="Times New Roman"/>
          <w:bCs/>
          <w:sz w:val="28"/>
          <w:szCs w:val="28"/>
        </w:rPr>
        <w:t>82. Заявитель может обратиться с жалобой, в том числе в следующих случаях:</w:t>
      </w:r>
    </w:p>
    <w:p w:rsidR="001C5A33" w:rsidRPr="00E35E24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654F4">
        <w:rPr>
          <w:rFonts w:ascii="Times New Roman" w:hAnsi="Times New Roman" w:cs="Times New Roman"/>
          <w:sz w:val="28"/>
          <w:szCs w:val="28"/>
        </w:rPr>
        <w:t>1</w:t>
      </w:r>
      <w:r w:rsidRPr="00E35E24">
        <w:rPr>
          <w:rFonts w:ascii="Times New Roman" w:hAnsi="Times New Roman" w:cs="Times New Roman"/>
          <w:sz w:val="28"/>
          <w:szCs w:val="28"/>
        </w:rPr>
        <w:t>)нарушение срока регистрации запроса о предоставлении муниципальной услуги, комплексного запроса;</w:t>
      </w:r>
    </w:p>
    <w:p w:rsidR="001C5A33" w:rsidRPr="00E35E24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2) нарушение срока предоставления государственной или муниципальной услуги.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действующим законодательством;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5E24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  <w:r w:rsidRPr="00E35E24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или муниципальных услуг в полном объеме в порядке, определенном действующим законодательством;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государственной или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C5A33" w:rsidRPr="006654F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5E24">
        <w:rPr>
          <w:rFonts w:ascii="Times New Roman" w:hAnsi="Times New Roman" w:cs="Times New Roman"/>
          <w:sz w:val="28"/>
          <w:szCs w:val="28"/>
        </w:rPr>
        <w:lastRenderedPageBreak/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центра, организаций, предусмотренных</w:t>
      </w:r>
      <w:r w:rsidRPr="006654F4">
        <w:rPr>
          <w:rFonts w:ascii="Times New Roman" w:hAnsi="Times New Roman" w:cs="Times New Roman"/>
          <w:sz w:val="28"/>
          <w:szCs w:val="28"/>
        </w:rPr>
        <w:t xml:space="preserve"> </w:t>
      </w:r>
      <w:r w:rsidRPr="001C5A33">
        <w:rPr>
          <w:rFonts w:ascii="Times New Roman" w:hAnsi="Times New Roman" w:cs="Times New Roman"/>
          <w:sz w:val="28"/>
          <w:szCs w:val="28"/>
        </w:rPr>
        <w:t>действующим законодательством</w:t>
      </w:r>
      <w:r w:rsidRPr="006654F4">
        <w:rPr>
          <w:rFonts w:ascii="Times New Roman" w:hAnsi="Times New Roman" w:cs="Times New Roman"/>
          <w:sz w:val="28"/>
          <w:szCs w:val="28"/>
        </w:rPr>
        <w:t>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6654F4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</w:t>
      </w:r>
      <w:r w:rsidRPr="001C5A33"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</w:t>
      </w:r>
      <w:r w:rsidRPr="006654F4">
        <w:rPr>
          <w:rFonts w:ascii="Times New Roman" w:hAnsi="Times New Roman" w:cs="Times New Roman"/>
          <w:sz w:val="28"/>
          <w:szCs w:val="28"/>
        </w:rPr>
        <w:t>;</w:t>
      </w:r>
    </w:p>
    <w:p w:rsidR="001C5A33" w:rsidRPr="006654F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54F4">
        <w:rPr>
          <w:rFonts w:ascii="Times New Roman" w:hAnsi="Times New Roman" w:cs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1C5A33" w:rsidRPr="006654F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54F4">
        <w:rPr>
          <w:rFonts w:ascii="Times New Roman" w:hAnsi="Times New Roman" w:cs="Times New Roman"/>
          <w:sz w:val="28"/>
          <w:szCs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  <w:r w:rsidRPr="006654F4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</w:t>
      </w:r>
      <w:r w:rsidRPr="001C5A33"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</w:t>
      </w:r>
      <w:r w:rsidRPr="006654F4">
        <w:rPr>
          <w:rFonts w:ascii="Times New Roman" w:hAnsi="Times New Roman" w:cs="Times New Roman"/>
          <w:sz w:val="28"/>
          <w:szCs w:val="28"/>
        </w:rPr>
        <w:t>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Предмет жалобы</w:t>
      </w:r>
    </w:p>
    <w:p w:rsidR="001C5A33" w:rsidRPr="001C5A33" w:rsidRDefault="001C5A33" w:rsidP="001C5A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 xml:space="preserve">83. Предметом жалобы являются </w:t>
      </w:r>
      <w:r w:rsidRPr="001C5A33">
        <w:rPr>
          <w:rFonts w:ascii="Times New Roman" w:hAnsi="Times New Roman" w:cs="Times New Roman"/>
          <w:bCs/>
          <w:sz w:val="28"/>
          <w:szCs w:val="28"/>
        </w:rPr>
        <w:t>решения и действия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а также организаций, осуществляющих функции по предоставлению муниципальных услуг, или их работников.</w:t>
      </w:r>
    </w:p>
    <w:p w:rsidR="001C5A33" w:rsidRPr="001C5A33" w:rsidRDefault="001C5A33" w:rsidP="001C5A3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84. Жалоба должна содержать:</w:t>
      </w:r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29C1">
        <w:rPr>
          <w:rFonts w:ascii="Times New Roman" w:hAnsi="Times New Roman" w:cs="Times New Roman"/>
          <w:sz w:val="28"/>
          <w:szCs w:val="28"/>
        </w:rPr>
        <w:t xml:space="preserve"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его руководителя и (или) работника, организаций, предусмотренных </w:t>
      </w:r>
      <w:r w:rsidRPr="001C5A33">
        <w:rPr>
          <w:rFonts w:ascii="Times New Roman" w:hAnsi="Times New Roman" w:cs="Times New Roman"/>
          <w:sz w:val="28"/>
          <w:szCs w:val="28"/>
        </w:rPr>
        <w:t>действующим законодательством</w:t>
      </w:r>
      <w:r w:rsidRPr="001229C1">
        <w:rPr>
          <w:rFonts w:ascii="Times New Roman" w:hAnsi="Times New Roman" w:cs="Times New Roman"/>
          <w:sz w:val="28"/>
          <w:szCs w:val="28"/>
        </w:rPr>
        <w:t>, их руководителей и (или) работников, решения и действия (бездействие) которых обжалуются;</w:t>
      </w:r>
      <w:proofErr w:type="gramEnd"/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29C1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29C1">
        <w:rPr>
          <w:rFonts w:ascii="Times New Roman" w:hAnsi="Times New Roman" w:cs="Times New Roman"/>
          <w:sz w:val="28"/>
          <w:szCs w:val="28"/>
        </w:rPr>
        <w:lastRenderedPageBreak/>
        <w:t xml:space="preserve"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организаций, </w:t>
      </w:r>
      <w:r w:rsidRPr="001C5A33">
        <w:rPr>
          <w:rFonts w:ascii="Times New Roman" w:hAnsi="Times New Roman" w:cs="Times New Roman"/>
          <w:sz w:val="28"/>
          <w:szCs w:val="28"/>
        </w:rPr>
        <w:t>предусмотренных действующим законодательством</w:t>
      </w:r>
      <w:r w:rsidRPr="001229C1">
        <w:rPr>
          <w:rFonts w:ascii="Times New Roman" w:hAnsi="Times New Roman" w:cs="Times New Roman"/>
          <w:sz w:val="28"/>
          <w:szCs w:val="28"/>
        </w:rPr>
        <w:t>, их работников;</w:t>
      </w:r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29C1">
        <w:rPr>
          <w:rFonts w:ascii="Times New Roman" w:hAnsi="Times New Roman" w:cs="Times New Roman"/>
          <w:sz w:val="28"/>
          <w:szCs w:val="28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многофункционального центра, работника многофункционального центра, организаций, предусмотренных </w:t>
      </w:r>
      <w:r w:rsidRPr="001C5A33">
        <w:rPr>
          <w:rFonts w:ascii="Times New Roman" w:hAnsi="Times New Roman" w:cs="Times New Roman"/>
          <w:sz w:val="28"/>
          <w:szCs w:val="28"/>
        </w:rPr>
        <w:t>действующим законодательством</w:t>
      </w:r>
      <w:r w:rsidRPr="001229C1">
        <w:rPr>
          <w:rFonts w:ascii="Times New Roman" w:hAnsi="Times New Roman" w:cs="Times New Roman"/>
          <w:sz w:val="28"/>
          <w:szCs w:val="28"/>
        </w:rPr>
        <w:t>, их работников. Заявителем могут быть представлены документы (при наличии), подтверждающие доводы заявителя, либо их копии.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 xml:space="preserve">Уполномоченные органы 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на рассмотрение жалобы должностные лица, которым может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быть направлена жалоба</w:t>
      </w:r>
    </w:p>
    <w:p w:rsidR="001C5A33" w:rsidRPr="001C5A33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85.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</w:t>
      </w:r>
    </w:p>
    <w:p w:rsidR="001C5A33" w:rsidRPr="001C5A33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86.Жалобы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</w:t>
      </w:r>
    </w:p>
    <w:p w:rsidR="001C5A33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87. Жалобы на решения и действия (бездействие) работников организаций, предусмотренных действующим законодательством, подаются руководителям этих организаций.</w:t>
      </w:r>
    </w:p>
    <w:p w:rsidR="00675AA6" w:rsidRDefault="00675AA6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Порядок подачи и рассмотрения жалобы</w:t>
      </w:r>
    </w:p>
    <w:p w:rsidR="001C5A33" w:rsidRPr="001C5A33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88. Жалоба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орган местного самоуправления публично-правового образования, являющийся учредителем многофункционального центра (далее - учредитель многофункционального центра), а также в организации, предусмотренные действующим законодательством.</w:t>
      </w:r>
    </w:p>
    <w:p w:rsidR="001C5A33" w:rsidRPr="006F32BF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 xml:space="preserve">89. </w:t>
      </w:r>
      <w:proofErr w:type="gramStart"/>
      <w:r w:rsidRPr="006F32BF">
        <w:rPr>
          <w:rFonts w:ascii="Times New Roman" w:hAnsi="Times New Roman" w:cs="Times New Roman"/>
          <w:sz w:val="28"/>
          <w:szCs w:val="28"/>
        </w:rPr>
        <w:t xml:space="preserve"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</w:t>
      </w:r>
      <w:r w:rsidRPr="006F32BF">
        <w:rPr>
          <w:rFonts w:ascii="Times New Roman" w:hAnsi="Times New Roman" w:cs="Times New Roman"/>
          <w:sz w:val="28"/>
          <w:szCs w:val="28"/>
        </w:rPr>
        <w:lastRenderedPageBreak/>
        <w:t>муниципальных услуг либо регионального портала государственных и муниципальных услуг, а также может быть принята</w:t>
      </w:r>
      <w:proofErr w:type="gramEnd"/>
      <w:r w:rsidRPr="006F32BF">
        <w:rPr>
          <w:rFonts w:ascii="Times New Roman" w:hAnsi="Times New Roman" w:cs="Times New Roman"/>
          <w:sz w:val="28"/>
          <w:szCs w:val="28"/>
        </w:rPr>
        <w:t xml:space="preserve"> при личном приеме заявителя. </w:t>
      </w:r>
    </w:p>
    <w:p w:rsidR="00FB3957" w:rsidRPr="00E35E24" w:rsidRDefault="001C5A33" w:rsidP="00E35E2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1) почтовый адрес: 4617</w:t>
      </w:r>
      <w:r w:rsidR="00FB3957" w:rsidRPr="00E35E24">
        <w:rPr>
          <w:rFonts w:ascii="Times New Roman" w:hAnsi="Times New Roman" w:cs="Times New Roman"/>
          <w:sz w:val="28"/>
          <w:szCs w:val="28"/>
        </w:rPr>
        <w:t>24</w:t>
      </w:r>
      <w:r w:rsidRPr="00E35E24">
        <w:rPr>
          <w:rFonts w:ascii="Times New Roman" w:hAnsi="Times New Roman" w:cs="Times New Roman"/>
          <w:sz w:val="28"/>
          <w:szCs w:val="28"/>
        </w:rPr>
        <w:t xml:space="preserve">   , Оренбургская область, Асекеевский район, с. </w:t>
      </w:r>
      <w:proofErr w:type="spellStart"/>
      <w:r w:rsidR="00FB3957" w:rsidRPr="00E35E2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FB3957" w:rsidRPr="00E35E24">
        <w:rPr>
          <w:rFonts w:ascii="Times New Roman" w:hAnsi="Times New Roman" w:cs="Times New Roman"/>
          <w:sz w:val="28"/>
          <w:szCs w:val="28"/>
        </w:rPr>
        <w:t xml:space="preserve">, ул. Центральная, 6, </w:t>
      </w:r>
      <w:r w:rsidR="00FB3957" w:rsidRPr="00E35E24">
        <w:rPr>
          <w:rFonts w:ascii="Times New Roman" w:hAnsi="Times New Roman" w:cs="Times New Roman"/>
          <w:bCs/>
          <w:sz w:val="28"/>
          <w:szCs w:val="28"/>
        </w:rPr>
        <w:t>е-</w:t>
      </w:r>
      <w:r w:rsidR="00FB3957" w:rsidRPr="00E35E24">
        <w:rPr>
          <w:rFonts w:ascii="Times New Roman" w:hAnsi="Times New Roman" w:cs="Times New Roman"/>
          <w:bCs/>
          <w:sz w:val="28"/>
          <w:szCs w:val="28"/>
          <w:lang w:val="en-US"/>
        </w:rPr>
        <w:t>mail</w:t>
      </w:r>
      <w:r w:rsidR="00FB3957" w:rsidRPr="00E35E24">
        <w:rPr>
          <w:rFonts w:ascii="Times New Roman" w:hAnsi="Times New Roman" w:cs="Times New Roman"/>
          <w:bCs/>
          <w:sz w:val="28"/>
          <w:szCs w:val="28"/>
        </w:rPr>
        <w:t>:</w:t>
      </w:r>
      <w:r w:rsidR="00FB3957" w:rsidRPr="00E35E24">
        <w:rPr>
          <w:rFonts w:ascii="Times New Roman" w:hAnsi="Times New Roman" w:cs="Times New Roman"/>
          <w:sz w:val="28"/>
          <w:szCs w:val="28"/>
        </w:rPr>
        <w:t xml:space="preserve"> kutluevoselsov@mail.ru</w:t>
      </w:r>
      <w:proofErr w:type="gramStart"/>
      <w:r w:rsidR="00FB3957" w:rsidRPr="00E35E24">
        <w:rPr>
          <w:rFonts w:ascii="Times New Roman" w:hAnsi="Times New Roman" w:cs="Times New Roman"/>
          <w:bCs/>
          <w:sz w:val="28"/>
          <w:szCs w:val="28"/>
        </w:rPr>
        <w:t xml:space="preserve"> ;</w:t>
      </w:r>
      <w:proofErr w:type="gramEnd"/>
    </w:p>
    <w:p w:rsidR="00FB3957" w:rsidRPr="00E35E24" w:rsidRDefault="00E35E24" w:rsidP="00E35E24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2</w:t>
      </w:r>
      <w:r w:rsidR="001C5A33" w:rsidRPr="00E35E24">
        <w:rPr>
          <w:bCs/>
          <w:sz w:val="28"/>
          <w:szCs w:val="28"/>
        </w:rPr>
        <w:t>) официальный сайт</w:t>
      </w:r>
      <w:r w:rsidR="001C5A33" w:rsidRPr="00E35E24">
        <w:rPr>
          <w:sz w:val="28"/>
          <w:szCs w:val="28"/>
        </w:rPr>
        <w:t xml:space="preserve">: </w:t>
      </w:r>
      <w:r w:rsidR="001C5A33" w:rsidRPr="00E35E24">
        <w:rPr>
          <w:sz w:val="28"/>
          <w:szCs w:val="28"/>
          <w:lang w:val="en-US"/>
        </w:rPr>
        <w:t>http</w:t>
      </w:r>
      <w:r w:rsidR="001C5A33" w:rsidRPr="00E35E24">
        <w:rPr>
          <w:sz w:val="28"/>
          <w:szCs w:val="28"/>
        </w:rPr>
        <w:t>:/</w:t>
      </w:r>
      <w:proofErr w:type="gramStart"/>
      <w:r w:rsidR="001C5A33" w:rsidRPr="00E35E24">
        <w:rPr>
          <w:sz w:val="28"/>
          <w:szCs w:val="28"/>
        </w:rPr>
        <w:t xml:space="preserve"> </w:t>
      </w:r>
      <w:r w:rsidR="00FB3957" w:rsidRPr="00E35E24">
        <w:rPr>
          <w:sz w:val="28"/>
          <w:szCs w:val="28"/>
        </w:rPr>
        <w:t>:</w:t>
      </w:r>
      <w:proofErr w:type="gramEnd"/>
      <w:r w:rsidR="00FB3957" w:rsidRPr="00E35E24">
        <w:rPr>
          <w:sz w:val="28"/>
          <w:szCs w:val="28"/>
        </w:rPr>
        <w:t>//</w:t>
      </w:r>
      <w:proofErr w:type="spellStart"/>
      <w:r w:rsidR="00FB3957" w:rsidRPr="00E35E24">
        <w:rPr>
          <w:sz w:val="28"/>
          <w:szCs w:val="28"/>
        </w:rPr>
        <w:t>mo-kutluevo.ru</w:t>
      </w:r>
      <w:proofErr w:type="spellEnd"/>
    </w:p>
    <w:p w:rsidR="001C5A33" w:rsidRPr="00E35E24" w:rsidRDefault="00E35E24" w:rsidP="00E35E24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    3</w:t>
      </w:r>
      <w:r w:rsidR="001C5A33" w:rsidRPr="00E35E24">
        <w:rPr>
          <w:spacing w:val="-6"/>
          <w:sz w:val="28"/>
          <w:szCs w:val="28"/>
        </w:rPr>
        <w:t>) Портал</w:t>
      </w:r>
      <w:r w:rsidR="001C5A33" w:rsidRPr="00E35E24">
        <w:rPr>
          <w:sz w:val="28"/>
          <w:szCs w:val="28"/>
        </w:rPr>
        <w:t xml:space="preserve"> </w:t>
      </w:r>
      <w:hyperlink r:id="rId6" w:history="1">
        <w:r w:rsidR="001C5A33" w:rsidRPr="00E35E24">
          <w:rPr>
            <w:rStyle w:val="a3"/>
            <w:sz w:val="28"/>
            <w:szCs w:val="28"/>
            <w:lang w:val="en-US"/>
          </w:rPr>
          <w:t>www</w:t>
        </w:r>
        <w:r w:rsidR="001C5A33" w:rsidRPr="00E35E24">
          <w:rPr>
            <w:rStyle w:val="a3"/>
            <w:sz w:val="28"/>
            <w:szCs w:val="28"/>
          </w:rPr>
          <w:t>.</w:t>
        </w:r>
        <w:proofErr w:type="spellStart"/>
        <w:r w:rsidR="001C5A33" w:rsidRPr="00E35E24">
          <w:rPr>
            <w:rStyle w:val="a3"/>
            <w:sz w:val="28"/>
            <w:szCs w:val="28"/>
            <w:lang w:val="en-US"/>
          </w:rPr>
          <w:t>gosuslugi</w:t>
        </w:r>
        <w:proofErr w:type="spellEnd"/>
        <w:r w:rsidR="001C5A33" w:rsidRPr="00E35E24">
          <w:rPr>
            <w:rStyle w:val="a3"/>
            <w:sz w:val="28"/>
            <w:szCs w:val="28"/>
          </w:rPr>
          <w:t>.</w:t>
        </w:r>
        <w:proofErr w:type="spellStart"/>
        <w:r w:rsidR="001C5A33" w:rsidRPr="00E35E2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1C5A33" w:rsidRPr="00E35E24">
        <w:rPr>
          <w:sz w:val="28"/>
          <w:szCs w:val="28"/>
        </w:rPr>
        <w:t>.</w:t>
      </w:r>
    </w:p>
    <w:p w:rsidR="001C5A33" w:rsidRPr="001C5A33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90. 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"Интернет", официального сайта многофункционального центра,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адрес МФЦ:461710, Оренбургская область, Асекеевский район, с. Асекеево, ул. Коммунальная, д.7;</w:t>
      </w:r>
    </w:p>
    <w:p w:rsidR="001C5A33" w:rsidRPr="001C5A33" w:rsidRDefault="001C5A33" w:rsidP="001C5A33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709"/>
        <w:jc w:val="both"/>
      </w:pPr>
      <w:r w:rsidRPr="001C5A33">
        <w:rPr>
          <w:bCs/>
          <w:sz w:val="28"/>
          <w:szCs w:val="28"/>
        </w:rPr>
        <w:t>2) официальный сайт</w:t>
      </w:r>
      <w:r w:rsidRPr="001C5A33">
        <w:rPr>
          <w:sz w:val="28"/>
          <w:szCs w:val="28"/>
        </w:rPr>
        <w:t xml:space="preserve">: </w:t>
      </w:r>
      <w:r w:rsidRPr="001C5A33">
        <w:rPr>
          <w:sz w:val="28"/>
          <w:szCs w:val="28"/>
          <w:lang w:val="en-US"/>
        </w:rPr>
        <w:t>http</w:t>
      </w:r>
      <w:r w:rsidRPr="001C5A33">
        <w:rPr>
          <w:sz w:val="28"/>
          <w:szCs w:val="28"/>
        </w:rPr>
        <w:t xml:space="preserve">:/ </w:t>
      </w:r>
    </w:p>
    <w:p w:rsidR="001C5A33" w:rsidRPr="001C5A33" w:rsidRDefault="001C5A33" w:rsidP="001C5A33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 w:rsidRPr="001C5A33">
        <w:rPr>
          <w:spacing w:val="-6"/>
          <w:sz w:val="28"/>
          <w:szCs w:val="28"/>
        </w:rPr>
        <w:t>3) Портал</w:t>
      </w:r>
      <w:r w:rsidRPr="001C5A33">
        <w:rPr>
          <w:sz w:val="28"/>
          <w:szCs w:val="28"/>
        </w:rPr>
        <w:t xml:space="preserve"> </w:t>
      </w:r>
      <w:hyperlink r:id="rId7" w:history="1">
        <w:r w:rsidRPr="001C5A33">
          <w:rPr>
            <w:rStyle w:val="a3"/>
            <w:sz w:val="28"/>
            <w:szCs w:val="28"/>
            <w:lang w:val="en-US"/>
          </w:rPr>
          <w:t>www</w:t>
        </w:r>
        <w:r w:rsidRPr="001C5A33">
          <w:rPr>
            <w:rStyle w:val="a3"/>
            <w:sz w:val="28"/>
            <w:szCs w:val="28"/>
          </w:rPr>
          <w:t>.</w:t>
        </w:r>
        <w:proofErr w:type="spellStart"/>
        <w:r w:rsidRPr="001C5A33">
          <w:rPr>
            <w:rStyle w:val="a3"/>
            <w:sz w:val="28"/>
            <w:szCs w:val="28"/>
            <w:lang w:val="en-US"/>
          </w:rPr>
          <w:t>gosuslugi</w:t>
        </w:r>
        <w:proofErr w:type="spellEnd"/>
        <w:r w:rsidRPr="001C5A33">
          <w:rPr>
            <w:rStyle w:val="a3"/>
            <w:sz w:val="28"/>
            <w:szCs w:val="28"/>
          </w:rPr>
          <w:t>.</w:t>
        </w:r>
        <w:proofErr w:type="spellStart"/>
        <w:r w:rsidRPr="001C5A3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1C5A33">
        <w:rPr>
          <w:sz w:val="28"/>
          <w:szCs w:val="28"/>
        </w:rPr>
        <w:t>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 xml:space="preserve">91.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92.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93. В электронном виде жалоба может быть подана заявителем через официальный сайт уполномоченного органа или Портал. При подаче жалобы в электронном виде документы,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C5A33">
        <w:rPr>
          <w:rFonts w:ascii="Times New Roman" w:hAnsi="Times New Roman" w:cs="Times New Roman"/>
          <w:sz w:val="28"/>
          <w:szCs w:val="28"/>
        </w:rPr>
        <w:t xml:space="preserve">94. В случае установления в ходе или по результатам </w:t>
      </w:r>
      <w:proofErr w:type="gramStart"/>
      <w:r w:rsidRPr="001C5A33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1C5A33">
        <w:rPr>
          <w:rFonts w:ascii="Times New Roman" w:hAnsi="Times New Roman" w:cs="Times New Roman"/>
          <w:sz w:val="28"/>
          <w:szCs w:val="28"/>
        </w:rPr>
        <w:t xml:space="preserve"> или признаков состава преступления должностное лицо, работник, уполномоченный на рассмотрение жалоб, незамедлительно направляет соответствующие материалы в органы прокуратуры.</w:t>
      </w:r>
      <w:r w:rsidRPr="001C5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E35E24" w:rsidRPr="001C5A33" w:rsidRDefault="00E35E24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Сроки рассмотрения жалобы</w:t>
      </w:r>
    </w:p>
    <w:p w:rsidR="001C5A33" w:rsidRPr="001C5A33" w:rsidRDefault="001C5A33" w:rsidP="001C5A3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95. Жалоба, поступившая в уполномоченный на ее рассмотрение орган, подлежит регистрации не позднее следующего рабочего дня со дня ее поступления. Жалоба рассматривается в течение 15 рабочих дней со дня ее регистрации, если более короткие сроки рассмотрения жалобы не установлены органом, уполномоченным на ее рассмотрение.</w:t>
      </w:r>
    </w:p>
    <w:p w:rsidR="001C5A33" w:rsidRDefault="001C5A33" w:rsidP="006B2330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 xml:space="preserve">96. В случае обжалования отказа уполномоченного органа,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исправлений, жалоба рассматривается в течение 5 рабочих дней со дня ее </w:t>
      </w:r>
      <w:r w:rsidRPr="001C5A33">
        <w:rPr>
          <w:rFonts w:ascii="Times New Roman" w:hAnsi="Times New Roman" w:cs="Times New Roman"/>
          <w:sz w:val="28"/>
          <w:szCs w:val="28"/>
        </w:rPr>
        <w:lastRenderedPageBreak/>
        <w:t>регистрации.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Результат рассмотрения жалобы</w:t>
      </w:r>
    </w:p>
    <w:p w:rsidR="001C5A33" w:rsidRPr="001C5A33" w:rsidRDefault="001C5A33" w:rsidP="001C5A3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97. По результатам рассмотрения жалобы, выносится одно из следующих решений:</w:t>
      </w:r>
    </w:p>
    <w:p w:rsidR="001C5A33" w:rsidRPr="001C5A33" w:rsidRDefault="001C5A33" w:rsidP="001C5A3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1) удовлетворить жалобу, в том числе в форме отмены принятого решения, исправления допущенных опечаток и ошибок, возврата заявителю денежных средств, взимание которых не предусмотрено нормативными правовыми актами Российской Федерации, Оренбургской области, а также в иных формах;</w:t>
      </w:r>
    </w:p>
    <w:p w:rsidR="001C5A33" w:rsidRPr="001C5A33" w:rsidRDefault="001C5A33" w:rsidP="001C5A33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2) отказать в удовлетворении жалобы.</w:t>
      </w:r>
    </w:p>
    <w:p w:rsidR="001C5A33" w:rsidRPr="001C5A33" w:rsidRDefault="001C5A33" w:rsidP="001C5A33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ab/>
      </w:r>
      <w:bookmarkStart w:id="2" w:name="Par768"/>
      <w:bookmarkEnd w:id="2"/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 xml:space="preserve">Порядок информирования 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заявителя о результатах рассмотрения жалобы</w:t>
      </w:r>
    </w:p>
    <w:p w:rsidR="001C5A33" w:rsidRPr="001C5A33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98.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C5A33" w:rsidRPr="001C5A33" w:rsidRDefault="001C5A33" w:rsidP="001C5A33">
      <w:pPr>
        <w:pStyle w:val="a4"/>
        <w:widowControl w:val="0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99. В ответе по результатам рассмотрения жалобы указываются: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 xml:space="preserve">наименование органа, предоставляющего </w:t>
      </w:r>
      <w:r w:rsidRPr="001C5A33">
        <w:rPr>
          <w:color w:val="000000"/>
          <w:sz w:val="28"/>
          <w:szCs w:val="28"/>
        </w:rPr>
        <w:t>муниципальную</w:t>
      </w:r>
      <w:r w:rsidRPr="001C5A33">
        <w:rPr>
          <w:sz w:val="28"/>
          <w:szCs w:val="28"/>
        </w:rPr>
        <w:t xml:space="preserve"> услугу, рассмотревшего жалобу;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наименование должности, фамилия, имя, отчество (при наличии) должностного лица, принявшего решение по жалобе;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фамилия, имя, отчество (при наличии) или наименование заявителя;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основания для принятия решения по жалобе;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принятое по жалобе решение;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 xml:space="preserve">в случае признания жалобы обоснованной - сроки устранения выявленных нарушений, в том числе срок предоставления результата </w:t>
      </w:r>
      <w:r w:rsidRPr="001C5A33">
        <w:rPr>
          <w:color w:val="000000"/>
          <w:sz w:val="28"/>
          <w:szCs w:val="28"/>
        </w:rPr>
        <w:t>муниципальной</w:t>
      </w:r>
      <w:r w:rsidRPr="001C5A33">
        <w:rPr>
          <w:sz w:val="28"/>
          <w:szCs w:val="28"/>
        </w:rPr>
        <w:t xml:space="preserve"> услуги;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сведения о порядке обжалования принятого по жалобе решения.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3" w:name="Par782"/>
      <w:bookmarkEnd w:id="3"/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Порядок обжалования решения по жалобе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100. Решения, принятые по жалобе, могут быть обжалованы вышестоящему должностному лицу, либо в судебном порядке.</w:t>
      </w:r>
    </w:p>
    <w:p w:rsidR="001C5A33" w:rsidRPr="001C5A33" w:rsidRDefault="001C5A33" w:rsidP="001C5A3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1C5A33" w:rsidRPr="001C5A33" w:rsidRDefault="001C5A33" w:rsidP="001C5A33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ab/>
        <w:t>101. Заявитель имеет право на получение информации и документов, необходимых для обоснования и рассмотрения жалобы, если иное не предусмотрено законодательством.</w:t>
      </w:r>
    </w:p>
    <w:p w:rsidR="001C5A33" w:rsidRPr="001C5A33" w:rsidRDefault="001C5A33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Способы информирования заявителя о порядке подачи</w:t>
      </w:r>
    </w:p>
    <w:p w:rsidR="001C5A33" w:rsidRPr="001C5A33" w:rsidRDefault="001C5A33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и рассмотрения жалобы</w:t>
      </w:r>
    </w:p>
    <w:p w:rsidR="001C5A33" w:rsidRPr="001C5A33" w:rsidRDefault="001C5A33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>102. Информирование заявителей о порядке подачи и рассмотрения жалобы осуществляется следующими способами: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путем непосредственного общения заявителя (при личном обращении либо по телефону) со специалистами, ответственными за рассмотрение жалобы;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lastRenderedPageBreak/>
        <w:t>путем взаимодействия специалистов, ответственных за рассмотрение жалобы, с заявителями по почте, по электронной почте;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 xml:space="preserve">посредством информационных материалов, которые размещаются </w:t>
      </w:r>
      <w:r w:rsidRPr="001C5A33">
        <w:rPr>
          <w:bCs/>
          <w:color w:val="000000"/>
          <w:sz w:val="28"/>
          <w:szCs w:val="28"/>
        </w:rPr>
        <w:t>на официальном сайте</w:t>
      </w:r>
      <w:r w:rsidRPr="001C5A33">
        <w:rPr>
          <w:color w:val="000000"/>
          <w:sz w:val="28"/>
          <w:szCs w:val="28"/>
        </w:rPr>
        <w:t xml:space="preserve"> уполномоченного органа в сети «Интернет</w:t>
      </w:r>
      <w:r w:rsidRPr="001C5A33">
        <w:rPr>
          <w:sz w:val="28"/>
          <w:szCs w:val="28"/>
        </w:rPr>
        <w:t xml:space="preserve">»: </w:t>
      </w:r>
      <w:r w:rsidRPr="001C5A33">
        <w:rPr>
          <w:sz w:val="28"/>
          <w:szCs w:val="28"/>
          <w:lang w:val="en-US"/>
        </w:rPr>
        <w:t>http</w:t>
      </w:r>
      <w:r w:rsidRPr="001C5A33">
        <w:rPr>
          <w:sz w:val="28"/>
          <w:szCs w:val="28"/>
        </w:rPr>
        <w:t>:/</w:t>
      </w:r>
    </w:p>
    <w:p w:rsidR="001C5A33" w:rsidRDefault="001C5A33" w:rsidP="001C5A33">
      <w:pPr>
        <w:pStyle w:val="a4"/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 xml:space="preserve"> посредством информационных материалов, которые размещаются на информационных стендах в местах предоставления</w:t>
      </w:r>
      <w:r w:rsidRPr="001C5A33">
        <w:rPr>
          <w:color w:val="000000"/>
          <w:sz w:val="28"/>
          <w:szCs w:val="28"/>
        </w:rPr>
        <w:t xml:space="preserve"> муниципальной</w:t>
      </w:r>
      <w:r w:rsidRPr="001C5A33">
        <w:rPr>
          <w:sz w:val="28"/>
          <w:szCs w:val="28"/>
        </w:rPr>
        <w:t xml:space="preserve"> услуги.</w:t>
      </w:r>
    </w:p>
    <w:p w:rsidR="006B2330" w:rsidRDefault="006B2330" w:rsidP="006B2330">
      <w:pPr>
        <w:pStyle w:val="a4"/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</w:p>
    <w:p w:rsidR="00E35E24" w:rsidRPr="0078321D" w:rsidRDefault="00E35E24" w:rsidP="00E35E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21D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после его официального опубликования (обнародования) и  подлежит размещению на официальном сайте муниципального образования http://</w:t>
      </w:r>
      <w:hyperlink r:id="rId8" w:history="1">
        <w:r w:rsidRPr="0078321D">
          <w:rPr>
            <w:rStyle w:val="a3"/>
            <w:rFonts w:ascii="Times New Roman" w:hAnsi="Times New Roman"/>
            <w:sz w:val="28"/>
            <w:szCs w:val="28"/>
          </w:rPr>
          <w:t xml:space="preserve"> </w:t>
        </w:r>
        <w:r w:rsidRPr="0078321D">
          <w:rPr>
            <w:rStyle w:val="a3"/>
            <w:rFonts w:ascii="Times New Roman" w:hAnsi="Times New Roman"/>
            <w:sz w:val="28"/>
            <w:szCs w:val="28"/>
            <w:lang w:val="en-US"/>
          </w:rPr>
          <w:t>mo</w:t>
        </w:r>
        <w:r w:rsidRPr="0078321D">
          <w:rPr>
            <w:rStyle w:val="a3"/>
            <w:rFonts w:ascii="Times New Roman" w:hAnsi="Times New Roman"/>
            <w:sz w:val="28"/>
            <w:szCs w:val="28"/>
          </w:rPr>
          <w:t>-</w:t>
        </w:r>
        <w:proofErr w:type="spellStart"/>
        <w:r w:rsidRPr="0078321D">
          <w:rPr>
            <w:rStyle w:val="a3"/>
            <w:rFonts w:ascii="Times New Roman" w:hAnsi="Times New Roman"/>
            <w:sz w:val="28"/>
            <w:szCs w:val="28"/>
            <w:lang w:val="en-US"/>
          </w:rPr>
          <w:t>kutluevo</w:t>
        </w:r>
        <w:proofErr w:type="spellEnd"/>
        <w:r w:rsidRPr="0078321D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78321D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78321D">
        <w:rPr>
          <w:rFonts w:ascii="Times New Roman" w:hAnsi="Times New Roman" w:cs="Times New Roman"/>
          <w:sz w:val="28"/>
          <w:szCs w:val="28"/>
        </w:rPr>
        <w:t>.</w:t>
      </w:r>
    </w:p>
    <w:p w:rsidR="00E35E24" w:rsidRPr="0078321D" w:rsidRDefault="00E35E24" w:rsidP="00E35E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21D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78321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8321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E35E24" w:rsidRPr="0078321D" w:rsidRDefault="00E35E24" w:rsidP="006B233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321D">
        <w:rPr>
          <w:rFonts w:ascii="Times New Roman" w:hAnsi="Times New Roman" w:cs="Times New Roman"/>
          <w:sz w:val="28"/>
          <w:szCs w:val="28"/>
        </w:rPr>
        <w:br/>
        <w:t xml:space="preserve">Глава муниципального образования                                           </w:t>
      </w:r>
      <w:r w:rsidR="0078321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78321D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78321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78321D">
        <w:rPr>
          <w:rFonts w:ascii="Times New Roman" w:hAnsi="Times New Roman" w:cs="Times New Roman"/>
          <w:sz w:val="28"/>
          <w:szCs w:val="28"/>
        </w:rPr>
        <w:t>З.Шарипов</w:t>
      </w:r>
      <w:proofErr w:type="spellEnd"/>
    </w:p>
    <w:p w:rsidR="002A78EC" w:rsidRPr="001C5A33" w:rsidRDefault="002A78EC" w:rsidP="001C5A33">
      <w:pPr>
        <w:spacing w:after="0" w:line="240" w:lineRule="auto"/>
        <w:rPr>
          <w:rFonts w:ascii="Times New Roman" w:hAnsi="Times New Roman" w:cs="Times New Roman"/>
        </w:rPr>
      </w:pPr>
    </w:p>
    <w:sectPr w:rsidR="002A78EC" w:rsidRPr="001C5A33" w:rsidSect="00593C5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D47D9"/>
    <w:multiLevelType w:val="hybridMultilevel"/>
    <w:tmpl w:val="5C74574E"/>
    <w:lvl w:ilvl="0" w:tplc="BD924160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7C00E5"/>
    <w:multiLevelType w:val="hybridMultilevel"/>
    <w:tmpl w:val="AAE80334"/>
    <w:lvl w:ilvl="0" w:tplc="D64E296E">
      <w:start w:val="1"/>
      <w:numFmt w:val="decimal"/>
      <w:lvlText w:val="%1."/>
      <w:lvlJc w:val="left"/>
      <w:pPr>
        <w:ind w:left="2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9" w:hanging="360"/>
      </w:pPr>
    </w:lvl>
    <w:lvl w:ilvl="2" w:tplc="0419001B" w:tentative="1">
      <w:start w:val="1"/>
      <w:numFmt w:val="lowerRoman"/>
      <w:lvlText w:val="%3."/>
      <w:lvlJc w:val="right"/>
      <w:pPr>
        <w:ind w:left="3649" w:hanging="180"/>
      </w:pPr>
    </w:lvl>
    <w:lvl w:ilvl="3" w:tplc="0419000F" w:tentative="1">
      <w:start w:val="1"/>
      <w:numFmt w:val="decimal"/>
      <w:lvlText w:val="%4."/>
      <w:lvlJc w:val="left"/>
      <w:pPr>
        <w:ind w:left="4369" w:hanging="360"/>
      </w:pPr>
    </w:lvl>
    <w:lvl w:ilvl="4" w:tplc="04190019" w:tentative="1">
      <w:start w:val="1"/>
      <w:numFmt w:val="lowerLetter"/>
      <w:lvlText w:val="%5."/>
      <w:lvlJc w:val="left"/>
      <w:pPr>
        <w:ind w:left="5089" w:hanging="360"/>
      </w:pPr>
    </w:lvl>
    <w:lvl w:ilvl="5" w:tplc="0419001B" w:tentative="1">
      <w:start w:val="1"/>
      <w:numFmt w:val="lowerRoman"/>
      <w:lvlText w:val="%6."/>
      <w:lvlJc w:val="right"/>
      <w:pPr>
        <w:ind w:left="5809" w:hanging="180"/>
      </w:pPr>
    </w:lvl>
    <w:lvl w:ilvl="6" w:tplc="0419000F" w:tentative="1">
      <w:start w:val="1"/>
      <w:numFmt w:val="decimal"/>
      <w:lvlText w:val="%7."/>
      <w:lvlJc w:val="left"/>
      <w:pPr>
        <w:ind w:left="6529" w:hanging="360"/>
      </w:pPr>
    </w:lvl>
    <w:lvl w:ilvl="7" w:tplc="04190019" w:tentative="1">
      <w:start w:val="1"/>
      <w:numFmt w:val="lowerLetter"/>
      <w:lvlText w:val="%8."/>
      <w:lvlJc w:val="left"/>
      <w:pPr>
        <w:ind w:left="7249" w:hanging="360"/>
      </w:pPr>
    </w:lvl>
    <w:lvl w:ilvl="8" w:tplc="0419001B" w:tentative="1">
      <w:start w:val="1"/>
      <w:numFmt w:val="lowerRoman"/>
      <w:lvlText w:val="%9."/>
      <w:lvlJc w:val="right"/>
      <w:pPr>
        <w:ind w:left="7969" w:hanging="180"/>
      </w:pPr>
    </w:lvl>
  </w:abstractNum>
  <w:abstractNum w:abstractNumId="2">
    <w:nsid w:val="25D21F65"/>
    <w:multiLevelType w:val="hybridMultilevel"/>
    <w:tmpl w:val="38FC8AD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7BC0D96"/>
    <w:multiLevelType w:val="hybridMultilevel"/>
    <w:tmpl w:val="C5FE56C6"/>
    <w:lvl w:ilvl="0" w:tplc="7C6826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4A7377F"/>
    <w:multiLevelType w:val="multilevel"/>
    <w:tmpl w:val="5E7651A6"/>
    <w:lvl w:ilvl="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eastAsia="Calibri" w:hint="default"/>
      </w:rPr>
    </w:lvl>
  </w:abstractNum>
  <w:abstractNum w:abstractNumId="5">
    <w:nsid w:val="3D7D1D8F"/>
    <w:multiLevelType w:val="multilevel"/>
    <w:tmpl w:val="59EACA9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>
    <w:nsid w:val="585204F0"/>
    <w:multiLevelType w:val="hybridMultilevel"/>
    <w:tmpl w:val="9C96A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CE5AFE"/>
    <w:multiLevelType w:val="hybridMultilevel"/>
    <w:tmpl w:val="FEDC07C4"/>
    <w:lvl w:ilvl="0" w:tplc="04190011">
      <w:start w:val="1"/>
      <w:numFmt w:val="decimal"/>
      <w:lvlText w:val="%1)"/>
      <w:lvlJc w:val="left"/>
      <w:pPr>
        <w:ind w:left="250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6A96542D"/>
    <w:multiLevelType w:val="hybridMultilevel"/>
    <w:tmpl w:val="F0AA2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5A33"/>
    <w:rsid w:val="000E6CC8"/>
    <w:rsid w:val="00100B52"/>
    <w:rsid w:val="0011520E"/>
    <w:rsid w:val="00134766"/>
    <w:rsid w:val="001959B3"/>
    <w:rsid w:val="001C5A33"/>
    <w:rsid w:val="002826D2"/>
    <w:rsid w:val="002A78EC"/>
    <w:rsid w:val="00364DA4"/>
    <w:rsid w:val="0044381B"/>
    <w:rsid w:val="004B6ABC"/>
    <w:rsid w:val="00593C5D"/>
    <w:rsid w:val="00637687"/>
    <w:rsid w:val="00675AA6"/>
    <w:rsid w:val="006B2330"/>
    <w:rsid w:val="00730F98"/>
    <w:rsid w:val="0078321D"/>
    <w:rsid w:val="00830E9D"/>
    <w:rsid w:val="008D022A"/>
    <w:rsid w:val="008D19EF"/>
    <w:rsid w:val="009754BB"/>
    <w:rsid w:val="009B79B0"/>
    <w:rsid w:val="009D66AF"/>
    <w:rsid w:val="00A2503D"/>
    <w:rsid w:val="00A71CB8"/>
    <w:rsid w:val="00B074F1"/>
    <w:rsid w:val="00E043A0"/>
    <w:rsid w:val="00E3249E"/>
    <w:rsid w:val="00E35E24"/>
    <w:rsid w:val="00EC0955"/>
    <w:rsid w:val="00F63C36"/>
    <w:rsid w:val="00FB3957"/>
    <w:rsid w:val="00FE6606"/>
    <w:rsid w:val="00FF5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5A33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1C5A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semiHidden/>
    <w:unhideWhenUsed/>
    <w:rsid w:val="008D022A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8D022A"/>
    <w:rPr>
      <w:rFonts w:ascii="Times New Roman" w:eastAsia="Times New Roman" w:hAnsi="Times New Roman" w:cs="Times New Roman"/>
      <w:sz w:val="16"/>
      <w:szCs w:val="16"/>
    </w:rPr>
  </w:style>
  <w:style w:type="character" w:styleId="a5">
    <w:name w:val="Strong"/>
    <w:basedOn w:val="a0"/>
    <w:qFormat/>
    <w:rsid w:val="008D022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D0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2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7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rigoro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suslug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suslugi.ru" TargetMode="External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2403</Words>
  <Characters>13701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1</cp:lastModifiedBy>
  <cp:revision>26</cp:revision>
  <cp:lastPrinted>2018-05-16T08:48:00Z</cp:lastPrinted>
  <dcterms:created xsi:type="dcterms:W3CDTF">2018-03-29T06:52:00Z</dcterms:created>
  <dcterms:modified xsi:type="dcterms:W3CDTF">2018-05-16T08:49:00Z</dcterms:modified>
</cp:coreProperties>
</file>