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CA5782" w:rsidRDefault="00CA5782" w:rsidP="00CA578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CA5782" w:rsidRPr="00087452" w:rsidRDefault="00CA5782" w:rsidP="00CA578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CA5782" w:rsidRDefault="00CA5782" w:rsidP="00CA5782">
      <w:pPr>
        <w:pStyle w:val="3"/>
        <w:spacing w:after="0"/>
        <w:rPr>
          <w:b/>
          <w:sz w:val="28"/>
          <w:szCs w:val="28"/>
        </w:rPr>
      </w:pPr>
    </w:p>
    <w:p w:rsidR="00CA5782" w:rsidRDefault="00CA5782" w:rsidP="00CA578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CA5782" w:rsidRPr="00C06150" w:rsidRDefault="00CA5782" w:rsidP="00CA5782">
      <w:pPr>
        <w:pStyle w:val="3"/>
        <w:rPr>
          <w:b/>
          <w:sz w:val="28"/>
          <w:szCs w:val="28"/>
        </w:rPr>
      </w:pPr>
    </w:p>
    <w:p w:rsidR="00CA5782" w:rsidRDefault="00F93EF6" w:rsidP="00CA578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26.03</w:t>
      </w:r>
      <w:r w:rsidR="00CA5782">
        <w:rPr>
          <w:b/>
          <w:sz w:val="28"/>
          <w:szCs w:val="28"/>
        </w:rPr>
        <w:t>.2018</w:t>
      </w:r>
      <w:r w:rsidR="00CA5782" w:rsidRPr="00347CC1">
        <w:rPr>
          <w:b/>
          <w:sz w:val="28"/>
          <w:szCs w:val="28"/>
        </w:rPr>
        <w:t xml:space="preserve">         </w:t>
      </w:r>
      <w:r w:rsidR="00CA5782">
        <w:rPr>
          <w:b/>
          <w:sz w:val="28"/>
          <w:szCs w:val="28"/>
        </w:rPr>
        <w:t xml:space="preserve">                                  </w:t>
      </w:r>
      <w:r w:rsidR="00CA5782" w:rsidRPr="00347CC1">
        <w:rPr>
          <w:b/>
          <w:sz w:val="28"/>
          <w:szCs w:val="28"/>
        </w:rPr>
        <w:t xml:space="preserve">  </w:t>
      </w:r>
      <w:proofErr w:type="spellStart"/>
      <w:r w:rsidR="00CA5782" w:rsidRPr="00347CC1">
        <w:rPr>
          <w:b/>
          <w:sz w:val="28"/>
          <w:szCs w:val="28"/>
        </w:rPr>
        <w:t>с</w:t>
      </w:r>
      <w:proofErr w:type="gramStart"/>
      <w:r w:rsidR="00CA5782" w:rsidRPr="00347CC1">
        <w:rPr>
          <w:b/>
          <w:sz w:val="28"/>
          <w:szCs w:val="28"/>
        </w:rPr>
        <w:t>.К</w:t>
      </w:r>
      <w:proofErr w:type="gramEnd"/>
      <w:r w:rsidR="00CA5782" w:rsidRPr="00347CC1">
        <w:rPr>
          <w:b/>
          <w:sz w:val="28"/>
          <w:szCs w:val="28"/>
        </w:rPr>
        <w:t>утлуево</w:t>
      </w:r>
      <w:proofErr w:type="spellEnd"/>
      <w:r w:rsidR="00CA5782" w:rsidRPr="00347CC1">
        <w:rPr>
          <w:b/>
          <w:sz w:val="28"/>
          <w:szCs w:val="28"/>
        </w:rPr>
        <w:t xml:space="preserve">                       </w:t>
      </w:r>
      <w:r w:rsidR="00CA5782">
        <w:rPr>
          <w:b/>
          <w:sz w:val="28"/>
          <w:szCs w:val="28"/>
        </w:rPr>
        <w:t xml:space="preserve">        </w:t>
      </w:r>
      <w:r w:rsidR="00CA5782" w:rsidRPr="00347CC1">
        <w:rPr>
          <w:b/>
          <w:sz w:val="28"/>
          <w:szCs w:val="28"/>
        </w:rPr>
        <w:t xml:space="preserve">   </w:t>
      </w:r>
      <w:r w:rsidR="00CA5782">
        <w:rPr>
          <w:b/>
          <w:sz w:val="28"/>
          <w:szCs w:val="28"/>
        </w:rPr>
        <w:t>№</w:t>
      </w:r>
      <w:r w:rsidR="00CA5782" w:rsidRPr="00347CC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84</w:t>
      </w:r>
    </w:p>
    <w:p w:rsidR="00725B30" w:rsidRDefault="00725B30"/>
    <w:p w:rsidR="00CA5782" w:rsidRDefault="00CA5782" w:rsidP="00DF064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</w:pPr>
      <w:r w:rsidRPr="00DF064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27.12.2012 №69</w:t>
      </w:r>
      <w:proofErr w:type="gram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сельсовета</w:t>
      </w:r>
    </w:p>
    <w:p w:rsidR="00DF0647" w:rsidRPr="00DF0647" w:rsidRDefault="00DF0647" w:rsidP="00DF0647">
      <w:pPr>
        <w:spacing w:after="0" w:line="240" w:lineRule="auto"/>
        <w:jc w:val="center"/>
        <w:rPr>
          <w:b/>
        </w:rPr>
      </w:pPr>
    </w:p>
    <w:p w:rsidR="00DF0647" w:rsidRPr="005F7C0A" w:rsidRDefault="00DF0647" w:rsidP="005F7C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Земельным кодексом Российской Федерации, Гражданским кодексом Российской Федерации,  Федеральным </w:t>
      </w:r>
      <w:hyperlink r:id="rId5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hyperlink r:id="rId6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 Совет депутатов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решил:</w:t>
      </w:r>
    </w:p>
    <w:p w:rsidR="005F7C0A" w:rsidRPr="005F7C0A" w:rsidRDefault="00DF0647" w:rsidP="005F7C0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Внести изменение </w:t>
      </w:r>
      <w:r w:rsidR="005F7C0A" w:rsidRPr="005F7C0A">
        <w:rPr>
          <w:rFonts w:ascii="Times New Roman" w:hAnsi="Times New Roman" w:cs="Times New Roman"/>
          <w:sz w:val="28"/>
          <w:szCs w:val="28"/>
        </w:rPr>
        <w:t>в решение Совета депутатов от 27.12.2012 №69</w:t>
      </w:r>
      <w:proofErr w:type="gram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сельсовета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7C0A" w:rsidRPr="005F7C0A" w:rsidRDefault="005F7C0A" w:rsidP="005F7C0A">
      <w:pPr>
        <w:pStyle w:val="ConsPlusNormal"/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 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>Пункт 1.7 Решения изложить в новой редакции:</w:t>
      </w:r>
    </w:p>
    <w:p w:rsidR="00DF0647" w:rsidRPr="005F7C0A" w:rsidRDefault="00DF0647" w:rsidP="005F7C0A">
      <w:pPr>
        <w:pStyle w:val="ConsPlusNormal"/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Публичный сервитут устанавливается для обеспечения интересов местного самоуправления или местного населения.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 xml:space="preserve">Публичные сервитуты на территории сельского поселения могут устанавливаться </w:t>
      </w:r>
      <w:proofErr w:type="gramStart"/>
      <w:r w:rsidRPr="005F7C0A">
        <w:rPr>
          <w:color w:val="000000"/>
          <w:sz w:val="28"/>
          <w:szCs w:val="28"/>
        </w:rPr>
        <w:t>для</w:t>
      </w:r>
      <w:proofErr w:type="gramEnd"/>
      <w:r w:rsidRPr="005F7C0A">
        <w:rPr>
          <w:color w:val="000000"/>
          <w:sz w:val="28"/>
          <w:szCs w:val="28"/>
        </w:rPr>
        <w:t>: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а) прохода или проезда через земельный участок;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б)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в) размещения на земельном участке межевых и геодезических знаков и подъездов к ним;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г) проведения дренажных работ на земельном участке;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proofErr w:type="spellStart"/>
      <w:r w:rsidRPr="005F7C0A">
        <w:rPr>
          <w:color w:val="000000"/>
          <w:sz w:val="28"/>
          <w:szCs w:val="28"/>
        </w:rPr>
        <w:t>д</w:t>
      </w:r>
      <w:proofErr w:type="spellEnd"/>
      <w:r w:rsidRPr="005F7C0A">
        <w:rPr>
          <w:color w:val="000000"/>
          <w:sz w:val="28"/>
          <w:szCs w:val="28"/>
        </w:rPr>
        <w:t>) забора (изъятия) водных ресурсов из водных объектов и водопоя;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е) прогона сельскохозяйственных животных через земельный участок;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lastRenderedPageBreak/>
        <w:t>ж)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proofErr w:type="spellStart"/>
      <w:r w:rsidRPr="005F7C0A">
        <w:rPr>
          <w:color w:val="000000"/>
          <w:sz w:val="28"/>
          <w:szCs w:val="28"/>
        </w:rPr>
        <w:t>з</w:t>
      </w:r>
      <w:proofErr w:type="spellEnd"/>
      <w:r w:rsidRPr="005F7C0A">
        <w:rPr>
          <w:color w:val="000000"/>
          <w:sz w:val="28"/>
          <w:szCs w:val="28"/>
        </w:rPr>
        <w:t>) использования земельного участка в целях охоты и рыболовства;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и) временного пользования земельным участком в целях проведения изыскательских, исследовательских и других работ;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к) свободного доступа к прибрежной полосе.</w:t>
      </w:r>
    </w:p>
    <w:p w:rsidR="00DF0647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2. Решение вступает в силу после его официального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Pr="005F7C0A" w:rsidRDefault="005F7C0A" w:rsidP="005F7C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– </w:t>
      </w:r>
    </w:p>
    <w:p w:rsidR="005F7C0A" w:rsidRPr="005F7C0A" w:rsidRDefault="005F7C0A" w:rsidP="005F7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Р.З.Шарипов</w:t>
      </w:r>
      <w:proofErr w:type="spellEnd"/>
    </w:p>
    <w:p w:rsidR="005F7C0A" w:rsidRPr="005F7C0A" w:rsidRDefault="005F7C0A" w:rsidP="005F7C0A">
      <w:pPr>
        <w:spacing w:after="0" w:line="240" w:lineRule="auto"/>
        <w:rPr>
          <w:rFonts w:ascii="Times New Roman" w:hAnsi="Times New Roman" w:cs="Times New Roman"/>
        </w:rPr>
      </w:pPr>
    </w:p>
    <w:sectPr w:rsidR="005F7C0A" w:rsidRPr="005F7C0A" w:rsidSect="0072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5782"/>
    <w:rsid w:val="005F7C0A"/>
    <w:rsid w:val="00725B30"/>
    <w:rsid w:val="00CA5782"/>
    <w:rsid w:val="00DF0647"/>
    <w:rsid w:val="00F9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A578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A5782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CA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782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DF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06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8654;fld=134;dst=104387" TargetMode="External"/><Relationship Id="rId5" Type="http://schemas.openxmlformats.org/officeDocument/2006/relationships/hyperlink" Target="consultantplus://offline/main?base=LAW;n=113646;fld=134;dst=10028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2018-02-27T07:01:00Z</cp:lastPrinted>
  <dcterms:created xsi:type="dcterms:W3CDTF">2018-02-27T06:34:00Z</dcterms:created>
  <dcterms:modified xsi:type="dcterms:W3CDTF">2018-03-20T09:59:00Z</dcterms:modified>
</cp:coreProperties>
</file>