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C12" w:rsidRPr="00502C12" w:rsidRDefault="00502C12" w:rsidP="00502C12">
      <w:pPr>
        <w:pStyle w:val="3"/>
        <w:spacing w:after="0"/>
        <w:ind w:left="0"/>
        <w:rPr>
          <w:b/>
          <w:sz w:val="28"/>
          <w:szCs w:val="28"/>
        </w:rPr>
      </w:pPr>
      <w:r w:rsidRPr="00502C12">
        <w:rPr>
          <w:b/>
          <w:noProof/>
          <w:sz w:val="28"/>
          <w:szCs w:val="28"/>
        </w:rPr>
        <w:t xml:space="preserve">                             </w:t>
      </w:r>
      <w:r w:rsidR="00691F38">
        <w:rPr>
          <w:b/>
          <w:noProof/>
          <w:sz w:val="28"/>
          <w:szCs w:val="28"/>
        </w:rPr>
        <w:t xml:space="preserve">                           </w:t>
      </w:r>
      <w:r w:rsidRPr="00502C12">
        <w:rPr>
          <w:b/>
          <w:noProof/>
          <w:sz w:val="28"/>
          <w:szCs w:val="28"/>
        </w:rPr>
        <w:t xml:space="preserve">  </w:t>
      </w:r>
      <w:r w:rsidRPr="00502C12">
        <w:rPr>
          <w:b/>
          <w:noProof/>
          <w:sz w:val="28"/>
          <w:szCs w:val="28"/>
        </w:rPr>
        <w:drawing>
          <wp:inline distT="0" distB="0" distL="0" distR="0">
            <wp:extent cx="501650" cy="603250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2C12">
        <w:rPr>
          <w:sz w:val="28"/>
          <w:szCs w:val="28"/>
        </w:rPr>
        <w:t xml:space="preserve">                        </w:t>
      </w: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1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12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12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12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12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502C12" w:rsidRPr="00502C12" w:rsidRDefault="00502C12" w:rsidP="00502C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12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509"/>
      </w:tblGrid>
      <w:tr w:rsidR="00502C12" w:rsidRPr="00502C12" w:rsidTr="00BB79D8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02C12" w:rsidRPr="00502C12" w:rsidRDefault="00502C12" w:rsidP="00502C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2C12" w:rsidRPr="00502C12" w:rsidRDefault="00691F38" w:rsidP="00502C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</w:t>
      </w:r>
      <w:r w:rsidR="00502C12" w:rsidRPr="00502C12">
        <w:rPr>
          <w:rFonts w:ascii="Times New Roman" w:hAnsi="Times New Roman" w:cs="Times New Roman"/>
          <w:sz w:val="28"/>
          <w:szCs w:val="28"/>
        </w:rPr>
        <w:t xml:space="preserve">.01.2018  </w:t>
      </w:r>
      <w:r w:rsidR="00502C12" w:rsidRPr="00502C12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502C12" w:rsidRPr="00502C12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="00502C12" w:rsidRPr="00502C1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502C12" w:rsidRPr="00502C12">
        <w:rPr>
          <w:rFonts w:ascii="Times New Roman" w:hAnsi="Times New Roman" w:cs="Times New Roman"/>
          <w:sz w:val="28"/>
          <w:szCs w:val="28"/>
        </w:rPr>
        <w:tab/>
      </w:r>
      <w:r w:rsidR="00502C12" w:rsidRPr="00502C12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502C1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02C12" w:rsidRPr="00502C12">
        <w:rPr>
          <w:rFonts w:ascii="Times New Roman" w:hAnsi="Times New Roman" w:cs="Times New Roman"/>
          <w:sz w:val="28"/>
          <w:szCs w:val="28"/>
        </w:rPr>
        <w:t xml:space="preserve">     № </w:t>
      </w:r>
      <w:r w:rsidR="009741EF">
        <w:rPr>
          <w:rFonts w:ascii="Times New Roman" w:hAnsi="Times New Roman" w:cs="Times New Roman"/>
          <w:sz w:val="28"/>
          <w:szCs w:val="28"/>
        </w:rPr>
        <w:t>6</w:t>
      </w:r>
      <w:r w:rsidR="00502C12" w:rsidRPr="00502C12">
        <w:rPr>
          <w:rFonts w:ascii="Times New Roman" w:hAnsi="Times New Roman" w:cs="Times New Roman"/>
          <w:sz w:val="28"/>
          <w:szCs w:val="28"/>
        </w:rPr>
        <w:t>-п</w:t>
      </w:r>
    </w:p>
    <w:p w:rsidR="00502C12" w:rsidRPr="00502C12" w:rsidRDefault="00502C12" w:rsidP="00502C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02C12" w:rsidRPr="00502C12" w:rsidRDefault="00502C12" w:rsidP="00502C12">
      <w:pPr>
        <w:spacing w:after="0" w:line="240" w:lineRule="auto"/>
        <w:rPr>
          <w:rFonts w:ascii="Times New Roman" w:hAnsi="Times New Roman" w:cs="Times New Roman"/>
        </w:rPr>
      </w:pPr>
    </w:p>
    <w:p w:rsidR="00502C12" w:rsidRPr="00691F38" w:rsidRDefault="00502C12" w:rsidP="00691F3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F38">
        <w:rPr>
          <w:rFonts w:ascii="Times New Roman" w:hAnsi="Times New Roman" w:cs="Times New Roman"/>
          <w:b/>
          <w:sz w:val="28"/>
          <w:szCs w:val="28"/>
        </w:rPr>
        <w:t xml:space="preserve">       О снятии ограничительных мероприятий (карантина) с территории с. </w:t>
      </w:r>
      <w:proofErr w:type="gramStart"/>
      <w:r w:rsidRPr="00691F38">
        <w:rPr>
          <w:rFonts w:ascii="Times New Roman" w:hAnsi="Times New Roman" w:cs="Times New Roman"/>
          <w:b/>
          <w:sz w:val="28"/>
          <w:szCs w:val="28"/>
        </w:rPr>
        <w:t xml:space="preserve">Ивановка  </w:t>
      </w:r>
      <w:proofErr w:type="spellStart"/>
      <w:r w:rsidRPr="00691F38">
        <w:rPr>
          <w:rFonts w:ascii="Times New Roman" w:hAnsi="Times New Roman" w:cs="Times New Roman"/>
          <w:b/>
          <w:sz w:val="28"/>
          <w:szCs w:val="28"/>
        </w:rPr>
        <w:t>Кутлуевского</w:t>
      </w:r>
      <w:proofErr w:type="spellEnd"/>
      <w:proofErr w:type="gramEnd"/>
      <w:r w:rsidRPr="00691F38">
        <w:rPr>
          <w:rFonts w:ascii="Times New Roman" w:hAnsi="Times New Roman" w:cs="Times New Roman"/>
          <w:b/>
          <w:sz w:val="28"/>
          <w:szCs w:val="28"/>
        </w:rPr>
        <w:t xml:space="preserve"> сельсовета </w:t>
      </w:r>
      <w:proofErr w:type="spellStart"/>
      <w:r w:rsidRPr="00691F38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691F38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  <w:r w:rsidR="00691F38">
        <w:rPr>
          <w:rFonts w:ascii="Times New Roman" w:hAnsi="Times New Roman" w:cs="Times New Roman"/>
          <w:b/>
          <w:sz w:val="28"/>
          <w:szCs w:val="28"/>
        </w:rPr>
        <w:t>.</w:t>
      </w:r>
    </w:p>
    <w:p w:rsidR="00691F38" w:rsidRPr="00502C12" w:rsidRDefault="00691F38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2C12" w:rsidRPr="00502C12" w:rsidRDefault="00502C12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C12">
        <w:rPr>
          <w:rFonts w:ascii="Times New Roman" w:hAnsi="Times New Roman" w:cs="Times New Roman"/>
          <w:sz w:val="28"/>
          <w:szCs w:val="28"/>
        </w:rPr>
        <w:t xml:space="preserve">    В соответствии с Законом Российской Федерации от 14 мая 1993 года № 4979-1 « О ветеринарии», во исполнение указа Губернатора Оренбургской области от 6 июня 2011 года № 349-ук «О мерах по ликвидации очагов инфекционных и паразитарных заболеваний животных на территории Оренбургской области», на основании </w:t>
      </w:r>
      <w:r>
        <w:rPr>
          <w:rFonts w:ascii="Times New Roman" w:hAnsi="Times New Roman" w:cs="Times New Roman"/>
          <w:sz w:val="28"/>
          <w:szCs w:val="28"/>
        </w:rPr>
        <w:t>представления</w:t>
      </w:r>
      <w:r w:rsidRPr="00502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председателя Правительства –министра </w:t>
      </w:r>
      <w:r w:rsidRPr="00502C12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хозяйства</w:t>
      </w:r>
      <w:r w:rsidRPr="00502C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C12">
        <w:rPr>
          <w:rFonts w:ascii="Times New Roman" w:hAnsi="Times New Roman" w:cs="Times New Roman"/>
          <w:sz w:val="28"/>
          <w:szCs w:val="28"/>
        </w:rPr>
        <w:t xml:space="preserve">пищевой и перерабатывающей промышленности Оренбургской области </w:t>
      </w:r>
      <w:r>
        <w:rPr>
          <w:rFonts w:ascii="Times New Roman" w:hAnsi="Times New Roman" w:cs="Times New Roman"/>
          <w:sz w:val="28"/>
          <w:szCs w:val="28"/>
        </w:rPr>
        <w:t>Маслова М.Г. от 09.01</w:t>
      </w:r>
      <w:r w:rsidRPr="00502C12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8№ 01-01-04/7, на основании  Указа губернатора Оренбургской области</w:t>
      </w:r>
      <w:r w:rsidR="00691F38">
        <w:rPr>
          <w:rFonts w:ascii="Times New Roman" w:hAnsi="Times New Roman" w:cs="Times New Roman"/>
          <w:sz w:val="28"/>
          <w:szCs w:val="28"/>
        </w:rPr>
        <w:t xml:space="preserve"> № 21-ук от 23.01.2018г</w:t>
      </w:r>
      <w:r w:rsidRPr="00502C12">
        <w:rPr>
          <w:rFonts w:ascii="Times New Roman" w:hAnsi="Times New Roman" w:cs="Times New Roman"/>
          <w:sz w:val="28"/>
          <w:szCs w:val="28"/>
        </w:rPr>
        <w:t>:</w:t>
      </w:r>
    </w:p>
    <w:p w:rsidR="00502C12" w:rsidRPr="00502C12" w:rsidRDefault="00502C12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C12">
        <w:rPr>
          <w:rFonts w:ascii="Times New Roman" w:hAnsi="Times New Roman" w:cs="Times New Roman"/>
          <w:sz w:val="28"/>
          <w:szCs w:val="28"/>
        </w:rPr>
        <w:t xml:space="preserve">  1. </w:t>
      </w:r>
      <w:r w:rsidR="00691F38">
        <w:rPr>
          <w:rFonts w:ascii="Times New Roman" w:hAnsi="Times New Roman" w:cs="Times New Roman"/>
          <w:sz w:val="28"/>
          <w:szCs w:val="28"/>
        </w:rPr>
        <w:t>Признать территорию с. Ивановка</w:t>
      </w:r>
      <w:r w:rsidRPr="00502C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C12">
        <w:rPr>
          <w:rFonts w:ascii="Times New Roman" w:hAnsi="Times New Roman" w:cs="Times New Roman"/>
          <w:sz w:val="28"/>
          <w:szCs w:val="28"/>
        </w:rPr>
        <w:t>Кутлуевск</w:t>
      </w:r>
      <w:r w:rsidR="00691F38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691F38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502C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02C1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благополучной по </w:t>
      </w:r>
      <w:r w:rsidR="00691F38">
        <w:rPr>
          <w:rFonts w:ascii="Times New Roman" w:hAnsi="Times New Roman" w:cs="Times New Roman"/>
          <w:sz w:val="28"/>
          <w:szCs w:val="28"/>
        </w:rPr>
        <w:t xml:space="preserve">бешенству животных </w:t>
      </w:r>
      <w:r w:rsidRPr="00502C12">
        <w:rPr>
          <w:rFonts w:ascii="Times New Roman" w:hAnsi="Times New Roman" w:cs="Times New Roman"/>
          <w:sz w:val="28"/>
          <w:szCs w:val="28"/>
        </w:rPr>
        <w:t>и снять ограничительные мероприятия (карантин).</w:t>
      </w:r>
    </w:p>
    <w:p w:rsidR="00502C12" w:rsidRPr="00502C12" w:rsidRDefault="00502C12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C12">
        <w:rPr>
          <w:rFonts w:ascii="Times New Roman" w:hAnsi="Times New Roman" w:cs="Times New Roman"/>
          <w:sz w:val="28"/>
          <w:szCs w:val="28"/>
        </w:rPr>
        <w:t xml:space="preserve"> 2.Постановление вступает в силу </w:t>
      </w:r>
      <w:r w:rsidR="00691F38">
        <w:rPr>
          <w:rFonts w:ascii="Times New Roman" w:hAnsi="Times New Roman" w:cs="Times New Roman"/>
          <w:sz w:val="28"/>
          <w:szCs w:val="28"/>
        </w:rPr>
        <w:t>после официального обнародования</w:t>
      </w:r>
      <w:r w:rsidRPr="00502C12">
        <w:rPr>
          <w:rFonts w:ascii="Times New Roman" w:hAnsi="Times New Roman" w:cs="Times New Roman"/>
          <w:sz w:val="28"/>
          <w:szCs w:val="28"/>
        </w:rPr>
        <w:t>.</w:t>
      </w:r>
    </w:p>
    <w:p w:rsidR="00502C12" w:rsidRPr="00502C12" w:rsidRDefault="00502C12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1F38" w:rsidRDefault="00691F38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1F38" w:rsidRDefault="00691F38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2C12" w:rsidRPr="00502C12" w:rsidRDefault="00502C12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C12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</w:t>
      </w:r>
      <w:proofErr w:type="spellStart"/>
      <w:r w:rsidRPr="00502C12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502C12" w:rsidRPr="00502C12" w:rsidRDefault="00502C12" w:rsidP="0050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2C12" w:rsidRDefault="00502C12" w:rsidP="00502C12">
      <w:pPr>
        <w:rPr>
          <w:sz w:val="28"/>
          <w:szCs w:val="28"/>
        </w:rPr>
      </w:pPr>
    </w:p>
    <w:p w:rsidR="00502C12" w:rsidRDefault="00502C12"/>
    <w:p w:rsidR="00502C12" w:rsidRDefault="00502C12"/>
    <w:p w:rsidR="00502C12" w:rsidRDefault="00502C12"/>
    <w:p w:rsidR="00502C12" w:rsidRDefault="00502C12"/>
    <w:p w:rsidR="00502C12" w:rsidRDefault="00502C12"/>
    <w:sectPr w:rsidR="00502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2C12"/>
    <w:rsid w:val="00502C12"/>
    <w:rsid w:val="00691F38"/>
    <w:rsid w:val="0097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336CC-F8A4-4B07-A05D-8C886092D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502C12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02C12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02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C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5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cp:lastPrinted>2018-01-29T04:40:00Z</cp:lastPrinted>
  <dcterms:created xsi:type="dcterms:W3CDTF">2018-01-29T04:25:00Z</dcterms:created>
  <dcterms:modified xsi:type="dcterms:W3CDTF">2018-02-05T17:31:00Z</dcterms:modified>
</cp:coreProperties>
</file>