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030" w:rsidRDefault="006A0030" w:rsidP="0036617D">
      <w:pPr>
        <w:pStyle w:val="BodyTextIndent3"/>
        <w:rPr>
          <w:b/>
          <w:bCs/>
        </w:rPr>
      </w:pPr>
      <w:r>
        <w:rPr>
          <w:b/>
          <w:bCs/>
        </w:rPr>
        <w:t xml:space="preserve">                                                               </w:t>
      </w:r>
    </w:p>
    <w:p w:rsidR="006A0030" w:rsidRPr="003A2180" w:rsidRDefault="006A0030" w:rsidP="00EB366C">
      <w:pPr>
        <w:pStyle w:val="BodyTextIndent3"/>
        <w:ind w:firstLine="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</w:t>
      </w:r>
      <w:r w:rsidRPr="003A2180">
        <w:rPr>
          <w:rFonts w:ascii="Arial" w:hAnsi="Arial" w:cs="Arial"/>
          <w:b/>
          <w:bCs/>
          <w:caps/>
          <w:sz w:val="32"/>
          <w:szCs w:val="32"/>
        </w:rPr>
        <w:t xml:space="preserve">СОВЕТ ДЕПУТАТОВ </w:t>
      </w:r>
    </w:p>
    <w:p w:rsidR="006A0030" w:rsidRPr="003A2180" w:rsidRDefault="006A0030" w:rsidP="00EB366C">
      <w:pPr>
        <w:pStyle w:val="BodyTextIndent3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3A2180">
        <w:rPr>
          <w:rFonts w:ascii="Arial" w:hAnsi="Arial" w:cs="Arial"/>
          <w:b/>
          <w:bCs/>
          <w:caps/>
          <w:sz w:val="32"/>
          <w:szCs w:val="32"/>
        </w:rPr>
        <w:t>МУНИЦИПАЛЬНОГО ОБРАЗОВАНИЯ</w:t>
      </w:r>
    </w:p>
    <w:p w:rsidR="006A0030" w:rsidRPr="003A2180" w:rsidRDefault="006A0030" w:rsidP="00EB366C">
      <w:pPr>
        <w:pStyle w:val="BodyTextIndent3"/>
        <w:ind w:firstLine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                  </w:t>
      </w:r>
      <w:r w:rsidRPr="003A2180">
        <w:rPr>
          <w:rFonts w:ascii="Arial" w:hAnsi="Arial" w:cs="Arial"/>
          <w:b/>
          <w:bCs/>
          <w:caps/>
          <w:sz w:val="32"/>
          <w:szCs w:val="32"/>
        </w:rPr>
        <w:t xml:space="preserve">               КУТЛУЕВСКИЙ СЕЛЬСОВЕТ</w:t>
      </w:r>
    </w:p>
    <w:p w:rsidR="006A0030" w:rsidRPr="003A2180" w:rsidRDefault="006A0030" w:rsidP="00EB366C">
      <w:pPr>
        <w:pStyle w:val="BodyTextIndent3"/>
        <w:ind w:firstLine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           </w:t>
      </w:r>
      <w:r w:rsidRPr="003A2180">
        <w:rPr>
          <w:rFonts w:ascii="Arial" w:hAnsi="Arial" w:cs="Arial"/>
          <w:b/>
          <w:bCs/>
          <w:caps/>
          <w:sz w:val="32"/>
          <w:szCs w:val="32"/>
        </w:rPr>
        <w:t xml:space="preserve">      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              </w:t>
      </w:r>
      <w:r w:rsidRPr="003A2180">
        <w:rPr>
          <w:rFonts w:ascii="Arial" w:hAnsi="Arial" w:cs="Arial"/>
          <w:b/>
          <w:bCs/>
          <w:caps/>
          <w:sz w:val="32"/>
          <w:szCs w:val="32"/>
        </w:rPr>
        <w:t xml:space="preserve"> АСЕКЕЕВСКОГО РАЙОНА </w:t>
      </w:r>
    </w:p>
    <w:p w:rsidR="006A0030" w:rsidRPr="003A2180" w:rsidRDefault="006A0030" w:rsidP="00EB366C">
      <w:pPr>
        <w:pStyle w:val="BodyTextIndent3"/>
        <w:ind w:firstLine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                          </w:t>
      </w:r>
      <w:r w:rsidRPr="003A2180">
        <w:rPr>
          <w:rFonts w:ascii="Arial" w:hAnsi="Arial" w:cs="Arial"/>
          <w:b/>
          <w:bCs/>
          <w:caps/>
          <w:sz w:val="32"/>
          <w:szCs w:val="32"/>
        </w:rPr>
        <w:t xml:space="preserve">      ОРЕНБУРГСКОЙ ОБЛАСТИ</w:t>
      </w:r>
    </w:p>
    <w:p w:rsidR="006A0030" w:rsidRPr="003A2180" w:rsidRDefault="006A0030" w:rsidP="00EB366C">
      <w:pPr>
        <w:pStyle w:val="BodyTextIndent3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 w:rsidRPr="003A2180">
        <w:rPr>
          <w:b/>
          <w:bCs/>
          <w:sz w:val="32"/>
          <w:szCs w:val="32"/>
        </w:rPr>
        <w:t xml:space="preserve"> </w:t>
      </w:r>
      <w:r w:rsidRPr="003A2180">
        <w:rPr>
          <w:rFonts w:ascii="Arial" w:hAnsi="Arial" w:cs="Arial"/>
          <w:b/>
          <w:bCs/>
          <w:sz w:val="32"/>
          <w:szCs w:val="32"/>
        </w:rPr>
        <w:t>второго созыва</w:t>
      </w:r>
    </w:p>
    <w:p w:rsidR="006A0030" w:rsidRDefault="006A0030" w:rsidP="00EB366C">
      <w:pPr>
        <w:pStyle w:val="BodyTextIndent3"/>
        <w:jc w:val="center"/>
        <w:rPr>
          <w:b/>
          <w:bCs/>
          <w:sz w:val="28"/>
          <w:szCs w:val="28"/>
        </w:rPr>
      </w:pPr>
    </w:p>
    <w:p w:rsidR="006A0030" w:rsidRDefault="006A0030" w:rsidP="0036617D">
      <w:pPr>
        <w:pStyle w:val="BodyTextIndent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</w:t>
      </w:r>
    </w:p>
    <w:p w:rsidR="006A0030" w:rsidRPr="003A2180" w:rsidRDefault="006A0030" w:rsidP="0036617D">
      <w:pPr>
        <w:pStyle w:val="BodyTextIndent3"/>
        <w:rPr>
          <w:rFonts w:ascii="Arial" w:hAnsi="Arial" w:cs="Arial"/>
          <w:b/>
          <w:bCs/>
          <w:sz w:val="32"/>
          <w:szCs w:val="32"/>
        </w:rPr>
      </w:pPr>
      <w:r w:rsidRPr="003A2180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</w:t>
      </w:r>
      <w:r w:rsidRPr="003A2180">
        <w:rPr>
          <w:rFonts w:ascii="Arial" w:hAnsi="Arial" w:cs="Arial"/>
          <w:b/>
          <w:bCs/>
          <w:sz w:val="32"/>
          <w:szCs w:val="32"/>
        </w:rPr>
        <w:t>РЕШЕНИЕ</w:t>
      </w:r>
    </w:p>
    <w:p w:rsidR="006A0030" w:rsidRDefault="006A0030" w:rsidP="0036617D">
      <w:pPr>
        <w:pStyle w:val="BodyTextIndent3"/>
        <w:rPr>
          <w:b/>
          <w:bCs/>
          <w:sz w:val="28"/>
          <w:szCs w:val="28"/>
        </w:rPr>
      </w:pPr>
    </w:p>
    <w:p w:rsidR="006A0030" w:rsidRPr="00CA0806" w:rsidRDefault="006A0030" w:rsidP="00CA0806">
      <w:pPr>
        <w:pStyle w:val="BodyTextIndent3"/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CA0806">
        <w:rPr>
          <w:rFonts w:ascii="Arial" w:hAnsi="Arial" w:cs="Arial"/>
          <w:b/>
          <w:bCs/>
          <w:sz w:val="32"/>
          <w:szCs w:val="32"/>
        </w:rPr>
        <w:t>29.05.2014                          с. Кутлуево                           № 105</w:t>
      </w:r>
    </w:p>
    <w:p w:rsidR="006A0030" w:rsidRPr="003A2180" w:rsidRDefault="006A0030" w:rsidP="0036617D">
      <w:pPr>
        <w:pStyle w:val="BodyTextIndent3"/>
        <w:ind w:firstLine="0"/>
        <w:rPr>
          <w:rFonts w:ascii="Arial" w:hAnsi="Arial" w:cs="Arial"/>
          <w:sz w:val="32"/>
          <w:szCs w:val="32"/>
        </w:rPr>
      </w:pPr>
    </w:p>
    <w:p w:rsidR="006A0030" w:rsidRPr="003A2180" w:rsidRDefault="006A0030" w:rsidP="0036617D">
      <w:pPr>
        <w:pStyle w:val="BodyTextIndent3"/>
        <w:ind w:firstLine="0"/>
        <w:rPr>
          <w:rFonts w:ascii="Arial" w:hAnsi="Arial" w:cs="Arial"/>
          <w:sz w:val="28"/>
          <w:szCs w:val="28"/>
        </w:rPr>
      </w:pPr>
    </w:p>
    <w:p w:rsidR="006A0030" w:rsidRDefault="006A0030" w:rsidP="00A97EAC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32"/>
          <w:szCs w:val="32"/>
        </w:rPr>
      </w:pPr>
      <w:r w:rsidRPr="00A97EAC">
        <w:rPr>
          <w:rFonts w:ascii="Arial" w:hAnsi="Arial" w:cs="Arial"/>
          <w:b/>
          <w:bCs/>
          <w:sz w:val="32"/>
          <w:szCs w:val="32"/>
        </w:rPr>
        <w:t>Об утверждении генерального плана муниципального образования Кутлуевский сельсовет Асекеевского района Оренбургской области.</w:t>
      </w:r>
    </w:p>
    <w:p w:rsidR="006A0030" w:rsidRDefault="006A0030" w:rsidP="00A97EAC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32"/>
          <w:szCs w:val="32"/>
        </w:rPr>
      </w:pPr>
    </w:p>
    <w:p w:rsidR="006A0030" w:rsidRPr="00A97EAC" w:rsidRDefault="006A0030" w:rsidP="00A97EAC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32"/>
          <w:szCs w:val="32"/>
        </w:rPr>
      </w:pPr>
    </w:p>
    <w:p w:rsidR="006A0030" w:rsidRPr="00A97EAC" w:rsidRDefault="006A0030" w:rsidP="00B758EB">
      <w:pPr>
        <w:pStyle w:val="ConsPlusNormal"/>
        <w:ind w:firstLine="720"/>
        <w:jc w:val="both"/>
        <w:rPr>
          <w:sz w:val="24"/>
          <w:szCs w:val="24"/>
        </w:rPr>
      </w:pPr>
      <w:r w:rsidRPr="00A97EAC">
        <w:rPr>
          <w:sz w:val="24"/>
          <w:szCs w:val="24"/>
        </w:rPr>
        <w:t>На основании  статей 12, 132 Конституции Российской Федерации , статьи 23 и части 13, стати 24 Градостроительного кодекса Российской Федерации, статьи 35 Федерального закона от 06.10.2003 № 131-ФЗ «Об общих принципах организации местного самоуправления в Российской Федерации» части 10 статьи 14 Закона Оренбургской области от 16.03.2007 № 1037/233 –</w:t>
      </w:r>
      <w:r w:rsidRPr="00A97EAC">
        <w:rPr>
          <w:sz w:val="24"/>
          <w:szCs w:val="24"/>
          <w:lang w:val="en-US"/>
        </w:rPr>
        <w:t>IV</w:t>
      </w:r>
      <w:r w:rsidRPr="00A97EAC">
        <w:rPr>
          <w:sz w:val="24"/>
          <w:szCs w:val="24"/>
        </w:rPr>
        <w:t>-ОЗ «О градостроительной деятельности на территории Оренбургской области», протокола публичных слушаний «О рассмотрении проекта  генерального плана муниципального образования Кутлуевский  сельсовет Асекеевского района Оренбургской области» от 19.09.2013 года и Постановления главы муниципального образования Кутлуевский  сельсовет  от 12.12.2013 № 33-п  «Об утверждении заключения о результатах публичных слушаний по рассмотрению проекта генерального плана муниципального образования Кутлуевский сельсовет Асекеевского района Оренбургской области</w:t>
      </w:r>
      <w:r>
        <w:rPr>
          <w:sz w:val="24"/>
          <w:szCs w:val="24"/>
        </w:rPr>
        <w:t>»</w:t>
      </w:r>
      <w:r w:rsidRPr="00A97EAC">
        <w:rPr>
          <w:sz w:val="24"/>
          <w:szCs w:val="24"/>
        </w:rPr>
        <w:t>, согласия Правительства Оренбургской области, руководствуясь  Уставом муниципального образования Кутлуевский сельсовет, Совет депутатов муниципального образования Кутлуевский сельсовет Асекеевского района Оренбургской области решил:</w:t>
      </w:r>
    </w:p>
    <w:p w:rsidR="006A0030" w:rsidRPr="00A97EAC" w:rsidRDefault="006A0030" w:rsidP="00B758EB">
      <w:pPr>
        <w:pStyle w:val="ConsPlusNormal"/>
        <w:ind w:firstLine="720"/>
        <w:jc w:val="both"/>
        <w:rPr>
          <w:sz w:val="24"/>
          <w:szCs w:val="24"/>
        </w:rPr>
      </w:pPr>
      <w:r w:rsidRPr="00A97EAC">
        <w:rPr>
          <w:sz w:val="24"/>
          <w:szCs w:val="24"/>
        </w:rPr>
        <w:t>1.Утвердить Генеральный  план муниципального образования  Кутлуевский сельсовет Асекеевского района Оренбургской области в составе материалов согласно положению.</w:t>
      </w:r>
      <w:r>
        <w:rPr>
          <w:sz w:val="24"/>
          <w:szCs w:val="24"/>
        </w:rPr>
        <w:t>(Материал не прилагается)</w:t>
      </w:r>
    </w:p>
    <w:p w:rsidR="006A0030" w:rsidRPr="00A97EAC" w:rsidRDefault="006A0030" w:rsidP="005D14BF">
      <w:pPr>
        <w:pStyle w:val="ConsPlusNormal"/>
        <w:ind w:firstLine="720"/>
        <w:jc w:val="both"/>
        <w:rPr>
          <w:sz w:val="24"/>
          <w:szCs w:val="24"/>
        </w:rPr>
      </w:pPr>
      <w:r w:rsidRPr="00A97EAC">
        <w:rPr>
          <w:sz w:val="24"/>
          <w:szCs w:val="24"/>
        </w:rPr>
        <w:t>2. Установить</w:t>
      </w:r>
      <w:r>
        <w:rPr>
          <w:sz w:val="24"/>
          <w:szCs w:val="24"/>
        </w:rPr>
        <w:t xml:space="preserve">, </w:t>
      </w:r>
      <w:r w:rsidRPr="00A97EAC">
        <w:rPr>
          <w:sz w:val="24"/>
          <w:szCs w:val="24"/>
        </w:rPr>
        <w:t>что настоящее решение вступает в силу после его официального опубликования.</w:t>
      </w:r>
    </w:p>
    <w:p w:rsidR="006A0030" w:rsidRPr="00A97EAC" w:rsidRDefault="006A0030" w:rsidP="005D14BF">
      <w:pPr>
        <w:pStyle w:val="ConsPlusNormal"/>
        <w:ind w:firstLine="720"/>
        <w:jc w:val="both"/>
        <w:rPr>
          <w:sz w:val="24"/>
          <w:szCs w:val="24"/>
        </w:rPr>
      </w:pPr>
      <w:r w:rsidRPr="00A97EAC">
        <w:rPr>
          <w:sz w:val="24"/>
          <w:szCs w:val="24"/>
        </w:rPr>
        <w:t>3. Контроль за исполнением данного решения оставляю за собой</w:t>
      </w:r>
    </w:p>
    <w:p w:rsidR="006A0030" w:rsidRPr="00A97EAC" w:rsidRDefault="006A0030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0030" w:rsidRDefault="006A0030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0030" w:rsidRPr="00CA0806" w:rsidRDefault="006A0030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0030" w:rsidRPr="00CA0806" w:rsidRDefault="006A0030" w:rsidP="00CA08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A0806">
        <w:rPr>
          <w:rFonts w:ascii="Arial" w:hAnsi="Arial" w:cs="Arial"/>
          <w:sz w:val="24"/>
          <w:szCs w:val="24"/>
        </w:rPr>
        <w:t xml:space="preserve">Глава сельсовета – председатель Совета депутатов                             Р.З.Шарипов     </w:t>
      </w:r>
    </w:p>
    <w:sectPr w:rsidR="006A0030" w:rsidRPr="00CA0806" w:rsidSect="00EE0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42CE4"/>
    <w:multiLevelType w:val="hybridMultilevel"/>
    <w:tmpl w:val="8F24F364"/>
    <w:lvl w:ilvl="0" w:tplc="D584BB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EB5D6E"/>
    <w:multiLevelType w:val="hybridMultilevel"/>
    <w:tmpl w:val="4C18CAB4"/>
    <w:lvl w:ilvl="0" w:tplc="F21006F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476D23"/>
    <w:multiLevelType w:val="hybridMultilevel"/>
    <w:tmpl w:val="0608CEB2"/>
    <w:lvl w:ilvl="0" w:tplc="3F2620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617D"/>
    <w:rsid w:val="001528C6"/>
    <w:rsid w:val="00184A88"/>
    <w:rsid w:val="001A0795"/>
    <w:rsid w:val="002008EF"/>
    <w:rsid w:val="002C370C"/>
    <w:rsid w:val="002E5214"/>
    <w:rsid w:val="0036617D"/>
    <w:rsid w:val="003A2180"/>
    <w:rsid w:val="003A5799"/>
    <w:rsid w:val="003A5CDF"/>
    <w:rsid w:val="00497742"/>
    <w:rsid w:val="00580003"/>
    <w:rsid w:val="005D14BF"/>
    <w:rsid w:val="00630016"/>
    <w:rsid w:val="00653E3E"/>
    <w:rsid w:val="00674F4F"/>
    <w:rsid w:val="006A0030"/>
    <w:rsid w:val="00730D38"/>
    <w:rsid w:val="00761758"/>
    <w:rsid w:val="008336D0"/>
    <w:rsid w:val="00874129"/>
    <w:rsid w:val="00886485"/>
    <w:rsid w:val="008B01D2"/>
    <w:rsid w:val="008E7370"/>
    <w:rsid w:val="00935C4E"/>
    <w:rsid w:val="00987572"/>
    <w:rsid w:val="009A7AE0"/>
    <w:rsid w:val="00A97EAC"/>
    <w:rsid w:val="00B758EB"/>
    <w:rsid w:val="00BA02C3"/>
    <w:rsid w:val="00C1585D"/>
    <w:rsid w:val="00C41D81"/>
    <w:rsid w:val="00CA0806"/>
    <w:rsid w:val="00CE26B3"/>
    <w:rsid w:val="00D24A9A"/>
    <w:rsid w:val="00EB366C"/>
    <w:rsid w:val="00EE0611"/>
    <w:rsid w:val="00EF6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61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semiHidden/>
    <w:rsid w:val="0036617D"/>
    <w:pPr>
      <w:spacing w:after="0" w:line="240" w:lineRule="auto"/>
      <w:ind w:firstLine="720"/>
      <w:jc w:val="both"/>
    </w:pPr>
    <w:rPr>
      <w:rFonts w:cs="Times New Roman"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6617D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366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61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B758EB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ListParagraph">
    <w:name w:val="List Paragraph"/>
    <w:basedOn w:val="Normal"/>
    <w:uiPriority w:val="99"/>
    <w:qFormat/>
    <w:rsid w:val="00B758E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071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196</TotalTime>
  <Pages>1</Pages>
  <Words>323</Words>
  <Characters>1844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18</cp:revision>
  <cp:lastPrinted>2014-05-26T03:36:00Z</cp:lastPrinted>
  <dcterms:created xsi:type="dcterms:W3CDTF">2014-02-28T10:39:00Z</dcterms:created>
  <dcterms:modified xsi:type="dcterms:W3CDTF">2014-07-10T07:34:00Z</dcterms:modified>
</cp:coreProperties>
</file>