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0E3" w:rsidRPr="00851752" w:rsidRDefault="00C060E3" w:rsidP="00C060E3">
      <w:pPr>
        <w:jc w:val="right"/>
        <w:rPr>
          <w:rFonts w:ascii="Times New Roman" w:hAnsi="Times New Roman" w:cs="Times New Roman"/>
          <w:b/>
          <w:noProof/>
        </w:rPr>
      </w:pPr>
      <w:r w:rsidRPr="00851752">
        <w:rPr>
          <w:rFonts w:ascii="Times New Roman" w:hAnsi="Times New Roman" w:cs="Times New Roman"/>
          <w:b/>
          <w:noProof/>
        </w:rPr>
        <w:t>ПРОЕКТ</w:t>
      </w:r>
    </w:p>
    <w:p w:rsidR="00C060E3" w:rsidRPr="00851752" w:rsidRDefault="00C060E3" w:rsidP="00C060E3">
      <w:pPr>
        <w:rPr>
          <w:rFonts w:ascii="Times New Roman" w:hAnsi="Times New Roman" w:cs="Times New Roman"/>
          <w:b/>
          <w:noProof/>
        </w:rPr>
      </w:pPr>
    </w:p>
    <w:p w:rsidR="00C060E3" w:rsidRPr="00851752" w:rsidRDefault="00C060E3" w:rsidP="00C060E3">
      <w:pPr>
        <w:rPr>
          <w:rFonts w:ascii="Times New Roman" w:hAnsi="Times New Roman" w:cs="Times New Roman"/>
          <w:b/>
          <w:noProof/>
        </w:rPr>
      </w:pPr>
      <w:r w:rsidRPr="00851752">
        <w:rPr>
          <w:rFonts w:ascii="Times New Roman" w:hAnsi="Times New Roman" w:cs="Times New Roman"/>
          <w:b/>
          <w:noProof/>
        </w:rPr>
        <w:t xml:space="preserve">                                                              </w:t>
      </w:r>
      <w:r>
        <w:rPr>
          <w:rFonts w:ascii="Times New Roman" w:hAnsi="Times New Roman" w:cs="Times New Roman"/>
          <w:b/>
          <w:noProof/>
        </w:rPr>
        <w:t xml:space="preserve">        </w:t>
      </w:r>
      <w:r w:rsidRPr="00851752">
        <w:rPr>
          <w:rFonts w:ascii="Times New Roman" w:hAnsi="Times New Roman" w:cs="Times New Roman"/>
          <w:b/>
          <w:noProof/>
        </w:rPr>
        <w:t xml:space="preserve">      </w:t>
      </w:r>
      <w:r w:rsidRPr="00851752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28650"/>
            <wp:effectExtent l="19050" t="0" r="9525" b="0"/>
            <wp:docPr id="2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51752">
        <w:rPr>
          <w:rFonts w:ascii="Times New Roman" w:hAnsi="Times New Roman" w:cs="Times New Roman"/>
          <w:b/>
          <w:noProof/>
        </w:rPr>
        <w:t xml:space="preserve">                                                      </w:t>
      </w:r>
    </w:p>
    <w:p w:rsidR="00C060E3" w:rsidRPr="00851752" w:rsidRDefault="00C060E3" w:rsidP="00C060E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851752">
        <w:rPr>
          <w:rFonts w:ascii="Times New Roman" w:hAnsi="Times New Roman" w:cs="Times New Roman"/>
          <w:sz w:val="28"/>
          <w:szCs w:val="28"/>
        </w:rPr>
        <w:t xml:space="preserve">       </w:t>
      </w:r>
      <w:r w:rsidRPr="00851752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C060E3" w:rsidRPr="00851752" w:rsidRDefault="00C060E3" w:rsidP="00C060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752"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C060E3" w:rsidRPr="00851752" w:rsidRDefault="00C060E3" w:rsidP="00C060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752">
        <w:rPr>
          <w:rFonts w:ascii="Times New Roman" w:hAnsi="Times New Roman" w:cs="Times New Roman"/>
          <w:b/>
          <w:sz w:val="28"/>
          <w:szCs w:val="28"/>
        </w:rPr>
        <w:t>К</w:t>
      </w:r>
      <w:r w:rsidR="00373FC4">
        <w:rPr>
          <w:rFonts w:ascii="Times New Roman" w:hAnsi="Times New Roman" w:cs="Times New Roman"/>
          <w:b/>
          <w:sz w:val="28"/>
          <w:szCs w:val="28"/>
        </w:rPr>
        <w:t>УТЛУЕВ</w:t>
      </w:r>
      <w:r w:rsidRPr="00851752">
        <w:rPr>
          <w:rFonts w:ascii="Times New Roman" w:hAnsi="Times New Roman" w:cs="Times New Roman"/>
          <w:b/>
          <w:sz w:val="28"/>
          <w:szCs w:val="28"/>
        </w:rPr>
        <w:t>СКИЙ  СЕЛЬСОВЕТ</w:t>
      </w:r>
    </w:p>
    <w:p w:rsidR="00C060E3" w:rsidRPr="00851752" w:rsidRDefault="00C060E3" w:rsidP="00C060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752"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C060E3" w:rsidRPr="00851752" w:rsidRDefault="00C060E3" w:rsidP="00C060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752"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C060E3" w:rsidRPr="00851752" w:rsidRDefault="00C060E3" w:rsidP="00C060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60E3" w:rsidRPr="00851752" w:rsidRDefault="00C060E3" w:rsidP="00C060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51752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851752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10260"/>
      </w:tblGrid>
      <w:tr w:rsidR="00C060E3" w:rsidRPr="00851752" w:rsidTr="00DB048C">
        <w:trPr>
          <w:trHeight w:val="88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C060E3" w:rsidRPr="00851752" w:rsidRDefault="00C060E3" w:rsidP="00DB048C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b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C060E3" w:rsidRPr="00851752" w:rsidRDefault="00373FC4" w:rsidP="00C060E3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2016                                               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proofErr w:type="gramStart"/>
      <w:r w:rsidR="00C060E3" w:rsidRPr="00851752">
        <w:rPr>
          <w:rFonts w:ascii="Times New Roman" w:hAnsi="Times New Roman" w:cs="Times New Roman"/>
          <w:b/>
          <w:sz w:val="28"/>
          <w:szCs w:val="28"/>
        </w:rPr>
        <w:t>№-</w:t>
      </w:r>
      <w:proofErr w:type="spellStart"/>
      <w:proofErr w:type="gramEnd"/>
      <w:r w:rsidR="00C060E3" w:rsidRPr="00851752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</w:p>
    <w:p w:rsidR="00C060E3" w:rsidRDefault="00C060E3" w:rsidP="00C060E3">
      <w:pPr>
        <w:tabs>
          <w:tab w:val="left" w:pos="1440"/>
        </w:tabs>
      </w:pPr>
    </w:p>
    <w:p w:rsidR="00C060E3" w:rsidRPr="00851752" w:rsidRDefault="00C060E3" w:rsidP="00C060E3">
      <w:pPr>
        <w:tabs>
          <w:tab w:val="left" w:pos="55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752">
        <w:rPr>
          <w:rFonts w:ascii="Times New Roman" w:hAnsi="Times New Roman" w:cs="Times New Roman"/>
          <w:b/>
          <w:sz w:val="28"/>
          <w:szCs w:val="28"/>
        </w:rPr>
        <w:t xml:space="preserve">  «Об утверждении</w:t>
      </w:r>
      <w:r w:rsidRPr="00851752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 xml:space="preserve"> Правил определения требований к закупаемым органами местного самоуправления муниципального образования </w:t>
      </w:r>
      <w:proofErr w:type="spellStart"/>
      <w:r w:rsidRPr="00851752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К</w:t>
      </w:r>
      <w:r w:rsidR="00373FC4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утлуев</w:t>
      </w:r>
      <w:r w:rsidRPr="00851752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ский</w:t>
      </w:r>
      <w:proofErr w:type="spellEnd"/>
      <w:r w:rsidRPr="00851752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 xml:space="preserve"> сельсовет и подведомственными указанным органам казенными учреждениями и бюджетными учреждениями отдельным видам товаров, работ, услуг (в том числе предельные цены товаров, работ, услуг)</w:t>
      </w:r>
      <w:r w:rsidRPr="00851752">
        <w:rPr>
          <w:rFonts w:ascii="Times New Roman" w:hAnsi="Times New Roman" w:cs="Times New Roman"/>
          <w:b/>
          <w:sz w:val="28"/>
          <w:szCs w:val="28"/>
        </w:rPr>
        <w:t>»</w:t>
      </w:r>
    </w:p>
    <w:p w:rsidR="00C060E3" w:rsidRPr="00851752" w:rsidRDefault="00C060E3" w:rsidP="00C060E3">
      <w:pPr>
        <w:tabs>
          <w:tab w:val="left" w:pos="5580"/>
        </w:tabs>
        <w:ind w:right="3778"/>
        <w:rPr>
          <w:rFonts w:ascii="Times New Roman" w:hAnsi="Times New Roman" w:cs="Times New Roman"/>
          <w:sz w:val="28"/>
          <w:szCs w:val="28"/>
        </w:rPr>
      </w:pPr>
    </w:p>
    <w:p w:rsidR="00C060E3" w:rsidRPr="00373FC4" w:rsidRDefault="00C060E3" w:rsidP="00C060E3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3FC4">
        <w:rPr>
          <w:rFonts w:ascii="Times New Roman" w:hAnsi="Times New Roman" w:cs="Times New Roman"/>
          <w:sz w:val="28"/>
          <w:szCs w:val="28"/>
        </w:rPr>
        <w:t>В соответствии с пунктом 2 части 4 статьи 19 Федерального закона № 44-ФЗ от 05.04.2013г.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2 сентября 2015 года № 926 «Об утверждении Общих правил определения требований к закупаемым заказчиками отдельным видам товаров, работ, услуг (в том числе предельных цен товаров</w:t>
      </w:r>
      <w:proofErr w:type="gramEnd"/>
      <w:r w:rsidRPr="00373FC4">
        <w:rPr>
          <w:rFonts w:ascii="Times New Roman" w:hAnsi="Times New Roman" w:cs="Times New Roman"/>
          <w:sz w:val="28"/>
          <w:szCs w:val="28"/>
        </w:rPr>
        <w:t xml:space="preserve">, работ, услуг)», руководствуясь Уставом муниципального образования </w:t>
      </w:r>
      <w:proofErr w:type="spellStart"/>
      <w:r w:rsidRPr="00373FC4">
        <w:rPr>
          <w:rFonts w:ascii="Times New Roman" w:hAnsi="Times New Roman" w:cs="Times New Roman"/>
          <w:sz w:val="28"/>
          <w:szCs w:val="28"/>
        </w:rPr>
        <w:t>К</w:t>
      </w:r>
      <w:r w:rsidR="00373FC4">
        <w:rPr>
          <w:rFonts w:ascii="Times New Roman" w:hAnsi="Times New Roman" w:cs="Times New Roman"/>
          <w:sz w:val="28"/>
          <w:szCs w:val="28"/>
        </w:rPr>
        <w:t>утлуев</w:t>
      </w:r>
      <w:r w:rsidRPr="00373FC4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373FC4">
        <w:rPr>
          <w:rFonts w:ascii="Times New Roman" w:hAnsi="Times New Roman" w:cs="Times New Roman"/>
          <w:sz w:val="28"/>
          <w:szCs w:val="28"/>
        </w:rPr>
        <w:t xml:space="preserve"> сельсовет, администрация  муниципального образования </w:t>
      </w:r>
      <w:proofErr w:type="spellStart"/>
      <w:r w:rsidR="00373FC4" w:rsidRPr="00373FC4">
        <w:rPr>
          <w:rFonts w:ascii="Times New Roman" w:hAnsi="Times New Roman" w:cs="Times New Roman"/>
          <w:sz w:val="28"/>
          <w:szCs w:val="28"/>
        </w:rPr>
        <w:t>К</w:t>
      </w:r>
      <w:r w:rsidR="00373FC4">
        <w:rPr>
          <w:rFonts w:ascii="Times New Roman" w:hAnsi="Times New Roman" w:cs="Times New Roman"/>
          <w:sz w:val="28"/>
          <w:szCs w:val="28"/>
        </w:rPr>
        <w:t>утлуев</w:t>
      </w:r>
      <w:r w:rsidR="00373FC4" w:rsidRPr="00373FC4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373FC4" w:rsidRPr="00373FC4">
        <w:rPr>
          <w:rFonts w:ascii="Times New Roman" w:hAnsi="Times New Roman" w:cs="Times New Roman"/>
          <w:sz w:val="28"/>
          <w:szCs w:val="28"/>
        </w:rPr>
        <w:t xml:space="preserve"> </w:t>
      </w:r>
      <w:r w:rsidRPr="00373FC4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C060E3" w:rsidRPr="00373FC4" w:rsidRDefault="00C060E3" w:rsidP="00C060E3">
      <w:pPr>
        <w:spacing w:before="240" w:after="24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3FC4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C060E3" w:rsidRPr="00373FC4" w:rsidRDefault="00C060E3" w:rsidP="00C060E3">
      <w:pPr>
        <w:pStyle w:val="ConsPlusNormal"/>
        <w:numPr>
          <w:ilvl w:val="0"/>
          <w:numId w:val="1"/>
        </w:numPr>
        <w:shd w:val="clear" w:color="auto" w:fill="FFFFFF"/>
        <w:tabs>
          <w:tab w:val="left" w:pos="426"/>
          <w:tab w:val="left" w:pos="709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3FC4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Pr="00373FC4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Правила определения требований к закупаемым органами местного самоуправления муниципального образования</w:t>
      </w:r>
      <w:r w:rsidRPr="00373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3FC4" w:rsidRPr="00373FC4">
        <w:rPr>
          <w:rFonts w:ascii="Times New Roman" w:hAnsi="Times New Roman" w:cs="Times New Roman"/>
          <w:sz w:val="28"/>
          <w:szCs w:val="28"/>
        </w:rPr>
        <w:t>К</w:t>
      </w:r>
      <w:r w:rsidR="00373FC4">
        <w:rPr>
          <w:rFonts w:ascii="Times New Roman" w:hAnsi="Times New Roman" w:cs="Times New Roman"/>
          <w:sz w:val="28"/>
          <w:szCs w:val="28"/>
        </w:rPr>
        <w:t>утлуев</w:t>
      </w:r>
      <w:r w:rsidR="00373FC4" w:rsidRPr="00373FC4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373FC4" w:rsidRPr="00373FC4">
        <w:rPr>
          <w:rFonts w:ascii="Times New Roman" w:hAnsi="Times New Roman" w:cs="Times New Roman"/>
          <w:sz w:val="28"/>
          <w:szCs w:val="28"/>
        </w:rPr>
        <w:t xml:space="preserve"> </w:t>
      </w:r>
      <w:r w:rsidRPr="00373FC4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373FC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и </w:t>
      </w:r>
      <w:r w:rsidRPr="00373FC4">
        <w:rPr>
          <w:rFonts w:ascii="Times New Roman" w:hAnsi="Times New Roman" w:cs="Times New Roman"/>
          <w:color w:val="000000"/>
          <w:sz w:val="28"/>
          <w:szCs w:val="28"/>
          <w:lang w:bidi="ru-RU"/>
        </w:rPr>
        <w:lastRenderedPageBreak/>
        <w:t xml:space="preserve">подведомственными указанным органам казенными учреждениями и бюджетными учреждениями отдельным видам товаров, работ, услуг (в том числе предельные цены товаров, работ, услуг) </w:t>
      </w:r>
      <w:r w:rsidRPr="00373FC4">
        <w:rPr>
          <w:rFonts w:ascii="Times New Roman" w:hAnsi="Times New Roman" w:cs="Times New Roman"/>
          <w:sz w:val="28"/>
          <w:szCs w:val="28"/>
        </w:rPr>
        <w:t>согласно Приложению №1.</w:t>
      </w:r>
    </w:p>
    <w:p w:rsidR="00C060E3" w:rsidRPr="00373FC4" w:rsidRDefault="00C060E3" w:rsidP="00C060E3">
      <w:pPr>
        <w:pStyle w:val="ConsPlusNormal"/>
        <w:numPr>
          <w:ilvl w:val="0"/>
          <w:numId w:val="1"/>
        </w:numPr>
        <w:shd w:val="clear" w:color="auto" w:fill="FFFFFF"/>
        <w:tabs>
          <w:tab w:val="left" w:pos="426"/>
          <w:tab w:val="left" w:pos="709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3F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Администрации </w:t>
      </w:r>
      <w:r w:rsidRPr="00373FC4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373FC4" w:rsidRPr="00373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3FC4" w:rsidRPr="00373FC4">
        <w:rPr>
          <w:rFonts w:ascii="Times New Roman" w:hAnsi="Times New Roman" w:cs="Times New Roman"/>
          <w:sz w:val="28"/>
          <w:szCs w:val="28"/>
        </w:rPr>
        <w:t>К</w:t>
      </w:r>
      <w:r w:rsidR="00373FC4">
        <w:rPr>
          <w:rFonts w:ascii="Times New Roman" w:hAnsi="Times New Roman" w:cs="Times New Roman"/>
          <w:sz w:val="28"/>
          <w:szCs w:val="28"/>
        </w:rPr>
        <w:t>утлуев</w:t>
      </w:r>
      <w:r w:rsidR="00373FC4" w:rsidRPr="00373FC4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373FC4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373FC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373FC4">
        <w:rPr>
          <w:rFonts w:ascii="Times New Roman" w:hAnsi="Times New Roman" w:cs="Times New Roman"/>
          <w:sz w:val="28"/>
          <w:szCs w:val="28"/>
        </w:rPr>
        <w:t xml:space="preserve">утвердить требования к закупаемым указанными органами и подведомственными указанным органам казенными учреждениями и бюджетными учреждениями отдельным видам товаров, работ, услуг (в том числе предельные цены товаров, работ, услуг) в соответствии с </w:t>
      </w:r>
      <w:hyperlink w:anchor="Par30" w:history="1">
        <w:r w:rsidRPr="00373FC4">
          <w:rPr>
            <w:rFonts w:ascii="Times New Roman" w:hAnsi="Times New Roman" w:cs="Times New Roman"/>
            <w:sz w:val="28"/>
            <w:szCs w:val="28"/>
          </w:rPr>
          <w:t>Правилами</w:t>
        </w:r>
      </w:hyperlink>
      <w:r w:rsidRPr="00373FC4">
        <w:rPr>
          <w:rFonts w:ascii="Times New Roman" w:hAnsi="Times New Roman" w:cs="Times New Roman"/>
          <w:sz w:val="28"/>
          <w:szCs w:val="28"/>
        </w:rPr>
        <w:t>, утвержденными настоящим постановлением.</w:t>
      </w:r>
    </w:p>
    <w:p w:rsidR="00C060E3" w:rsidRPr="00373FC4" w:rsidRDefault="00C060E3" w:rsidP="00C060E3">
      <w:pPr>
        <w:pStyle w:val="a4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73FC4">
        <w:rPr>
          <w:color w:val="000000"/>
          <w:sz w:val="28"/>
          <w:szCs w:val="28"/>
        </w:rPr>
        <w:t xml:space="preserve">3. Настоящее Постановление подлежит опубликованию на официальном сайте </w:t>
      </w:r>
      <w:r w:rsidR="00373FC4">
        <w:rPr>
          <w:color w:val="000000"/>
          <w:sz w:val="28"/>
          <w:szCs w:val="28"/>
          <w:lang w:val="en-US"/>
        </w:rPr>
        <w:t>mo</w:t>
      </w:r>
      <w:r w:rsidR="00373FC4" w:rsidRPr="00373FC4">
        <w:rPr>
          <w:color w:val="000000"/>
          <w:sz w:val="28"/>
          <w:szCs w:val="28"/>
        </w:rPr>
        <w:t>-</w:t>
      </w:r>
      <w:proofErr w:type="spellStart"/>
      <w:r w:rsidR="00373FC4">
        <w:rPr>
          <w:color w:val="000000"/>
          <w:sz w:val="28"/>
          <w:szCs w:val="28"/>
          <w:lang w:val="en-US"/>
        </w:rPr>
        <w:t>kutluevo</w:t>
      </w:r>
      <w:proofErr w:type="spellEnd"/>
      <w:r w:rsidR="00373FC4" w:rsidRPr="00373FC4">
        <w:rPr>
          <w:color w:val="000000"/>
          <w:sz w:val="28"/>
          <w:szCs w:val="28"/>
        </w:rPr>
        <w:t>.</w:t>
      </w:r>
      <w:proofErr w:type="spellStart"/>
      <w:r w:rsidR="00373FC4">
        <w:rPr>
          <w:color w:val="000000"/>
          <w:sz w:val="28"/>
          <w:szCs w:val="28"/>
          <w:lang w:val="en-US"/>
        </w:rPr>
        <w:t>ru</w:t>
      </w:r>
      <w:proofErr w:type="spellEnd"/>
      <w:r w:rsidRPr="00373FC4">
        <w:rPr>
          <w:sz w:val="28"/>
          <w:szCs w:val="28"/>
        </w:rPr>
        <w:t xml:space="preserve"> </w:t>
      </w:r>
      <w:r w:rsidRPr="00373FC4">
        <w:rPr>
          <w:color w:val="000000"/>
          <w:sz w:val="28"/>
          <w:szCs w:val="28"/>
        </w:rPr>
        <w:t xml:space="preserve">администрации муниципального образования </w:t>
      </w:r>
      <w:proofErr w:type="spellStart"/>
      <w:r w:rsidR="00373FC4">
        <w:rPr>
          <w:color w:val="000000"/>
          <w:sz w:val="28"/>
          <w:szCs w:val="28"/>
        </w:rPr>
        <w:t>Кутлуевский</w:t>
      </w:r>
      <w:proofErr w:type="spellEnd"/>
      <w:r w:rsidR="00373FC4">
        <w:rPr>
          <w:color w:val="000000"/>
          <w:sz w:val="28"/>
          <w:szCs w:val="28"/>
        </w:rPr>
        <w:t xml:space="preserve"> </w:t>
      </w:r>
      <w:proofErr w:type="spellStart"/>
      <w:r w:rsidR="00373FC4">
        <w:rPr>
          <w:color w:val="000000"/>
          <w:sz w:val="28"/>
          <w:szCs w:val="28"/>
        </w:rPr>
        <w:t>сельсовет</w:t>
      </w:r>
      <w:r w:rsidRPr="00373FC4">
        <w:rPr>
          <w:color w:val="000000"/>
          <w:sz w:val="28"/>
          <w:szCs w:val="28"/>
        </w:rPr>
        <w:t>и</w:t>
      </w:r>
      <w:proofErr w:type="spellEnd"/>
      <w:r w:rsidRPr="00373FC4">
        <w:rPr>
          <w:color w:val="000000"/>
          <w:sz w:val="28"/>
          <w:szCs w:val="28"/>
        </w:rPr>
        <w:t xml:space="preserve"> в единой информационной системе в сфере закупок (</w:t>
      </w:r>
      <w:hyperlink r:id="rId7" w:history="1">
        <w:r w:rsidRPr="00373FC4">
          <w:rPr>
            <w:rStyle w:val="a3"/>
            <w:sz w:val="28"/>
            <w:szCs w:val="28"/>
            <w:lang w:val="en-US"/>
          </w:rPr>
          <w:t>www</w:t>
        </w:r>
        <w:r w:rsidRPr="00373FC4">
          <w:rPr>
            <w:rStyle w:val="a3"/>
            <w:sz w:val="28"/>
            <w:szCs w:val="28"/>
          </w:rPr>
          <w:t>.</w:t>
        </w:r>
        <w:proofErr w:type="spellStart"/>
        <w:r w:rsidRPr="00373FC4">
          <w:rPr>
            <w:rStyle w:val="a3"/>
            <w:sz w:val="28"/>
            <w:szCs w:val="28"/>
            <w:lang w:val="en-US"/>
          </w:rPr>
          <w:t>zakupki</w:t>
        </w:r>
        <w:proofErr w:type="spellEnd"/>
        <w:r w:rsidRPr="00373FC4">
          <w:rPr>
            <w:rStyle w:val="a3"/>
            <w:sz w:val="28"/>
            <w:szCs w:val="28"/>
          </w:rPr>
          <w:t>.</w:t>
        </w:r>
        <w:proofErr w:type="spellStart"/>
        <w:r w:rsidRPr="00373FC4">
          <w:rPr>
            <w:rStyle w:val="a3"/>
            <w:sz w:val="28"/>
            <w:szCs w:val="28"/>
            <w:lang w:val="en-US"/>
          </w:rPr>
          <w:t>gov</w:t>
        </w:r>
        <w:proofErr w:type="spellEnd"/>
        <w:r w:rsidRPr="00373FC4">
          <w:rPr>
            <w:rStyle w:val="a3"/>
            <w:sz w:val="28"/>
            <w:szCs w:val="28"/>
          </w:rPr>
          <w:t>.</w:t>
        </w:r>
        <w:proofErr w:type="spellStart"/>
        <w:r w:rsidRPr="00373FC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373FC4">
        <w:rPr>
          <w:color w:val="000000"/>
          <w:sz w:val="28"/>
          <w:szCs w:val="28"/>
        </w:rPr>
        <w:t>).</w:t>
      </w:r>
    </w:p>
    <w:p w:rsidR="00C060E3" w:rsidRPr="00373FC4" w:rsidRDefault="00C060E3" w:rsidP="00C060E3">
      <w:pPr>
        <w:tabs>
          <w:tab w:val="left" w:pos="709"/>
        </w:tabs>
        <w:suppressAutoHyphens/>
        <w:ind w:right="44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color w:val="000000"/>
          <w:sz w:val="28"/>
          <w:szCs w:val="28"/>
        </w:rPr>
        <w:t xml:space="preserve">         4. </w:t>
      </w:r>
      <w:proofErr w:type="gramStart"/>
      <w:r w:rsidRPr="00373FC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73FC4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оставляю за собой.</w:t>
      </w:r>
    </w:p>
    <w:p w:rsidR="00C060E3" w:rsidRPr="00373FC4" w:rsidRDefault="00C060E3" w:rsidP="00C060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060E3" w:rsidRPr="00373FC4" w:rsidRDefault="00C060E3" w:rsidP="00C060E3">
      <w:pPr>
        <w:tabs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>Глава  муниципального образования</w:t>
      </w:r>
      <w:r w:rsidR="00373FC4" w:rsidRPr="00373FC4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373FC4"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spellStart"/>
      <w:r w:rsidR="00373FC4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C060E3" w:rsidRPr="00373FC4" w:rsidRDefault="00C060E3" w:rsidP="00C060E3">
      <w:pPr>
        <w:tabs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373FC4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C060E3" w:rsidRPr="00373FC4" w:rsidRDefault="00C060E3" w:rsidP="00C060E3">
      <w:pPr>
        <w:rPr>
          <w:rFonts w:ascii="Times New Roman" w:hAnsi="Times New Roman" w:cs="Times New Roman"/>
          <w:sz w:val="28"/>
          <w:szCs w:val="28"/>
        </w:rPr>
      </w:pPr>
    </w:p>
    <w:p w:rsidR="00C060E3" w:rsidRPr="00373FC4" w:rsidRDefault="00C060E3" w:rsidP="00C060E3">
      <w:pPr>
        <w:pStyle w:val="a4"/>
        <w:shd w:val="clear" w:color="auto" w:fill="FFFFFF"/>
        <w:tabs>
          <w:tab w:val="left" w:pos="426"/>
          <w:tab w:val="left" w:pos="709"/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C060E3" w:rsidRPr="00373FC4" w:rsidRDefault="00C060E3" w:rsidP="00C060E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outlineLvl w:val="0"/>
        <w:rPr>
          <w:sz w:val="24"/>
          <w:szCs w:val="24"/>
        </w:rPr>
      </w:pPr>
    </w:p>
    <w:p w:rsidR="00C060E3" w:rsidRPr="00851752" w:rsidRDefault="00C060E3" w:rsidP="00C060E3">
      <w:pPr>
        <w:outlineLvl w:val="0"/>
        <w:rPr>
          <w:sz w:val="24"/>
          <w:szCs w:val="24"/>
        </w:rPr>
      </w:pPr>
    </w:p>
    <w:p w:rsidR="00C060E3" w:rsidRPr="00851752" w:rsidRDefault="00C060E3" w:rsidP="00C060E3">
      <w:pPr>
        <w:outlineLvl w:val="0"/>
        <w:rPr>
          <w:sz w:val="24"/>
          <w:szCs w:val="24"/>
        </w:rPr>
      </w:pPr>
    </w:p>
    <w:p w:rsidR="00C060E3" w:rsidRPr="00851752" w:rsidRDefault="00C060E3" w:rsidP="00C060E3">
      <w:pPr>
        <w:outlineLvl w:val="0"/>
        <w:rPr>
          <w:sz w:val="24"/>
          <w:szCs w:val="24"/>
        </w:rPr>
      </w:pPr>
    </w:p>
    <w:p w:rsidR="00C060E3" w:rsidRPr="00851752" w:rsidRDefault="00C060E3" w:rsidP="00C060E3">
      <w:pPr>
        <w:outlineLvl w:val="0"/>
        <w:rPr>
          <w:sz w:val="24"/>
          <w:szCs w:val="24"/>
        </w:rPr>
      </w:pPr>
    </w:p>
    <w:p w:rsidR="00C060E3" w:rsidRDefault="00C060E3" w:rsidP="00C060E3">
      <w:pPr>
        <w:outlineLvl w:val="0"/>
        <w:rPr>
          <w:sz w:val="24"/>
          <w:szCs w:val="24"/>
        </w:rPr>
      </w:pPr>
    </w:p>
    <w:p w:rsidR="00C060E3" w:rsidRDefault="00C060E3" w:rsidP="00C060E3">
      <w:pPr>
        <w:outlineLvl w:val="0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51752">
        <w:rPr>
          <w:rFonts w:ascii="Times New Roman" w:hAnsi="Times New Roman" w:cs="Times New Roman"/>
          <w:bCs/>
          <w:sz w:val="24"/>
          <w:szCs w:val="24"/>
        </w:rPr>
        <w:t>Приложение №1</w:t>
      </w:r>
    </w:p>
    <w:p w:rsidR="00C060E3" w:rsidRPr="00851752" w:rsidRDefault="00C060E3" w:rsidP="00C060E3">
      <w:pPr>
        <w:autoSpaceDE w:val="0"/>
        <w:autoSpaceDN w:val="0"/>
        <w:adjustRightInd w:val="0"/>
        <w:jc w:val="right"/>
        <w:rPr>
          <w:bCs/>
          <w:sz w:val="24"/>
          <w:szCs w:val="24"/>
        </w:rPr>
      </w:pPr>
      <w:r w:rsidRPr="00851752">
        <w:rPr>
          <w:bCs/>
          <w:sz w:val="24"/>
          <w:szCs w:val="24"/>
        </w:rPr>
        <w:t>к постановлению администрации</w:t>
      </w:r>
    </w:p>
    <w:p w:rsidR="00C060E3" w:rsidRPr="00851752" w:rsidRDefault="00C060E3" w:rsidP="00C060E3">
      <w:pPr>
        <w:autoSpaceDE w:val="0"/>
        <w:autoSpaceDN w:val="0"/>
        <w:adjustRightInd w:val="0"/>
        <w:jc w:val="right"/>
        <w:rPr>
          <w:bCs/>
          <w:sz w:val="24"/>
          <w:szCs w:val="24"/>
        </w:rPr>
      </w:pPr>
      <w:r w:rsidRPr="00851752">
        <w:rPr>
          <w:bCs/>
          <w:sz w:val="24"/>
          <w:szCs w:val="24"/>
        </w:rPr>
        <w:t xml:space="preserve">от </w:t>
      </w:r>
      <w:proofErr w:type="spellStart"/>
      <w:r w:rsidRPr="00851752">
        <w:rPr>
          <w:bCs/>
          <w:sz w:val="24"/>
          <w:szCs w:val="24"/>
        </w:rPr>
        <w:t>________________</w:t>
      </w:r>
      <w:proofErr w:type="gramStart"/>
      <w:r w:rsidRPr="00851752">
        <w:rPr>
          <w:bCs/>
          <w:sz w:val="24"/>
          <w:szCs w:val="24"/>
        </w:rPr>
        <w:t>г</w:t>
      </w:r>
      <w:proofErr w:type="spellEnd"/>
      <w:proofErr w:type="gramEnd"/>
      <w:r w:rsidRPr="00851752">
        <w:rPr>
          <w:bCs/>
          <w:sz w:val="24"/>
          <w:szCs w:val="24"/>
        </w:rPr>
        <w:t>. № _______</w:t>
      </w: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jc w:val="both"/>
        <w:rPr>
          <w:sz w:val="24"/>
          <w:szCs w:val="24"/>
        </w:rPr>
      </w:pPr>
    </w:p>
    <w:p w:rsidR="00C060E3" w:rsidRPr="00851752" w:rsidRDefault="00C060E3" w:rsidP="00C060E3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29"/>
      <w:bookmarkEnd w:id="0"/>
      <w:r w:rsidRPr="00851752">
        <w:rPr>
          <w:rFonts w:ascii="Times New Roman" w:hAnsi="Times New Roman" w:cs="Times New Roman"/>
          <w:b/>
          <w:sz w:val="24"/>
          <w:szCs w:val="24"/>
        </w:rPr>
        <w:t>ПРАВИЛА</w:t>
      </w:r>
    </w:p>
    <w:p w:rsidR="00C060E3" w:rsidRPr="00851752" w:rsidRDefault="00C060E3" w:rsidP="00C060E3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1752">
        <w:rPr>
          <w:rFonts w:ascii="Times New Roman" w:hAnsi="Times New Roman" w:cs="Times New Roman"/>
          <w:b/>
          <w:sz w:val="24"/>
          <w:szCs w:val="24"/>
        </w:rPr>
        <w:t xml:space="preserve"> ОПРЕДЕЛЕНИЯ ТРЕБОВАНИЙ К ЗАКУПАЕМЫМ </w:t>
      </w:r>
      <w:r w:rsidRPr="00851752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ОРГАНАМИ МЕСТНОГО САМОУПРАВЛЕНИЯ МУНИЦИПАЛЬНОГО ОБРАЗОВАНИЯ </w:t>
      </w:r>
      <w:r>
        <w:rPr>
          <w:rFonts w:ascii="Times New Roman" w:hAnsi="Times New Roman" w:cs="Times New Roman"/>
          <w:b/>
          <w:sz w:val="24"/>
          <w:szCs w:val="24"/>
          <w:lang w:eastAsia="en-US"/>
        </w:rPr>
        <w:t>К</w:t>
      </w:r>
      <w:r w:rsidR="00373FC4">
        <w:rPr>
          <w:rFonts w:ascii="Times New Roman" w:hAnsi="Times New Roman" w:cs="Times New Roman"/>
          <w:b/>
          <w:sz w:val="24"/>
          <w:szCs w:val="24"/>
          <w:lang w:eastAsia="en-US"/>
        </w:rPr>
        <w:t>УТЛУЕВ</w:t>
      </w:r>
      <w:r>
        <w:rPr>
          <w:rFonts w:ascii="Times New Roman" w:hAnsi="Times New Roman" w:cs="Times New Roman"/>
          <w:b/>
          <w:sz w:val="24"/>
          <w:szCs w:val="24"/>
          <w:lang w:eastAsia="en-US"/>
        </w:rPr>
        <w:t>СКИЙ</w:t>
      </w:r>
      <w:r w:rsidRPr="00851752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СЕЛЬСОВЕТ И ПОДВЕДОМСТВЕННМИ УКАЗАННЫМ ОРГАНАМ КАЗЕННЫМИ УЧРЕЖДЕНИЯМИ И БЮДЖЕТНЫМИ УЧРЕЖДЕНИЯМИ ОТДЕЛЬНЫМ ВИДАМ ТОВАРОВ, РАБОТ, УСЛУГ (В ТОМ ЧИСЛЕ ПРЕДЕЛЬНЫЕ ЦЕНЫ ТОВАРОВ, РАБОТ, УСЛУГ) </w:t>
      </w:r>
    </w:p>
    <w:p w:rsidR="00C060E3" w:rsidRPr="00373FC4" w:rsidRDefault="00C060E3" w:rsidP="00C060E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060E3" w:rsidRPr="00373FC4" w:rsidRDefault="00C060E3" w:rsidP="00C060E3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373FC4">
        <w:rPr>
          <w:rFonts w:ascii="Times New Roman" w:hAnsi="Times New Roman" w:cs="Times New Roman"/>
          <w:sz w:val="28"/>
          <w:szCs w:val="28"/>
          <w:lang w:eastAsia="en-US"/>
        </w:rPr>
        <w:t xml:space="preserve">Настоящий документ устанавливает </w:t>
      </w:r>
      <w:r w:rsidRPr="00373FC4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Правила определения требований к закупаемым органами местного самоуправления муниципального образования Красногорский сельсове</w:t>
      </w:r>
      <w:proofErr w:type="gramStart"/>
      <w:r w:rsidRPr="00373FC4">
        <w:rPr>
          <w:rFonts w:ascii="Times New Roman" w:hAnsi="Times New Roman" w:cs="Times New Roman"/>
          <w:color w:val="000000"/>
          <w:sz w:val="28"/>
          <w:szCs w:val="28"/>
          <w:lang w:bidi="ru-RU"/>
        </w:rPr>
        <w:t>т</w:t>
      </w:r>
      <w:r w:rsidRPr="00373FC4">
        <w:rPr>
          <w:rFonts w:ascii="Times New Roman" w:hAnsi="Times New Roman" w:cs="Times New Roman"/>
          <w:sz w:val="28"/>
          <w:szCs w:val="28"/>
          <w:lang w:eastAsia="en-US"/>
        </w:rPr>
        <w:t>(</w:t>
      </w:r>
      <w:proofErr w:type="gramEnd"/>
      <w:r w:rsidRPr="00373FC4">
        <w:rPr>
          <w:rFonts w:ascii="Times New Roman" w:hAnsi="Times New Roman" w:cs="Times New Roman"/>
          <w:sz w:val="28"/>
          <w:szCs w:val="28"/>
          <w:lang w:eastAsia="en-US"/>
        </w:rPr>
        <w:t>далее – муниципальные органы)</w:t>
      </w:r>
      <w:r w:rsidRPr="00373FC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и подведомственными указанным органам казенными учреждениями и бюджетными учреждениями отдельным видам товаров, работ, услуг (в том числе предельные цены товаров, работ, услуг) (далее – Правила).</w:t>
      </w:r>
    </w:p>
    <w:p w:rsidR="00C060E3" w:rsidRPr="00373FC4" w:rsidRDefault="00C060E3" w:rsidP="00C060E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373FC4">
        <w:rPr>
          <w:rFonts w:ascii="Times New Roman" w:hAnsi="Times New Roman" w:cs="Times New Roman"/>
          <w:sz w:val="28"/>
          <w:szCs w:val="28"/>
        </w:rPr>
        <w:t>Муниципальными органами в целях настоящих Правил являются:</w:t>
      </w:r>
    </w:p>
    <w:p w:rsidR="00C060E3" w:rsidRPr="00373FC4" w:rsidRDefault="00C060E3" w:rsidP="00C060E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3FC4">
        <w:rPr>
          <w:rFonts w:ascii="Times New Roman" w:hAnsi="Times New Roman" w:cs="Times New Roman"/>
          <w:color w:val="000000"/>
          <w:sz w:val="28"/>
          <w:szCs w:val="28"/>
        </w:rPr>
        <w:t>- Совет депутатов муниципального образования</w:t>
      </w:r>
      <w:r w:rsidRPr="00373FC4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Pr="00373FC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373FC4">
        <w:rPr>
          <w:rFonts w:ascii="Times New Roman" w:hAnsi="Times New Roman" w:cs="Times New Roman"/>
          <w:sz w:val="28"/>
          <w:szCs w:val="28"/>
        </w:rPr>
        <w:t>Муниципальные органы утверждают определенные в соответствии с настоящими Правилами требования к закупаемым ими и подведомственными им казенными и бюджетными учреждениями отдельным видам товаров, работ, услуг (в том числе предельные цены товаров, работ, услуг) в виде перечня отдельных видов товаров, работ, услуг, их потребительских свойств (в том числе качества) и иных характеристик (в том числе предельных цен товаров, работ, услуг), по</w:t>
      </w:r>
      <w:proofErr w:type="gramEnd"/>
      <w:r w:rsidRPr="00373FC4">
        <w:rPr>
          <w:rFonts w:ascii="Times New Roman" w:hAnsi="Times New Roman" w:cs="Times New Roman"/>
          <w:sz w:val="28"/>
          <w:szCs w:val="28"/>
        </w:rPr>
        <w:t xml:space="preserve"> форме согласно приложению 1 к настоящим Правилам (далее – ведомственный перечень).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>3. Ведомственный перечень формируется на основании обязательного перечня отдельных видов товаров, работ, услуг, их потребительских свойств и иных характеристик, а также значений таких свойств и характеристик (в том числе предельных цен товаров, работ, услуг), предусмотренного приложением 2 к настоящим Правилам (далее – обязательный перечень).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>4. Ведомственный перечень формируется с учетом: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 xml:space="preserve">1) положений технических регламентов, стандартов и иных положений, предусмотренных законодательством Российской Федерации, в том числе законодательством Российской Федерации об энергосбережении и о повышении энергетической эффективности и законодательством Российской Федерации в </w:t>
      </w:r>
      <w:r w:rsidRPr="00373FC4">
        <w:rPr>
          <w:rFonts w:ascii="Times New Roman" w:hAnsi="Times New Roman" w:cs="Times New Roman"/>
          <w:sz w:val="28"/>
          <w:szCs w:val="28"/>
        </w:rPr>
        <w:lastRenderedPageBreak/>
        <w:t>области охраны окружающей среды;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73FC4">
        <w:rPr>
          <w:rFonts w:ascii="Times New Roman" w:hAnsi="Times New Roman" w:cs="Times New Roman"/>
          <w:sz w:val="28"/>
          <w:szCs w:val="28"/>
        </w:rPr>
        <w:t xml:space="preserve">2) положений </w:t>
      </w:r>
      <w:hyperlink r:id="rId8" w:history="1">
        <w:r w:rsidRPr="00373FC4">
          <w:rPr>
            <w:rFonts w:ascii="Times New Roman" w:hAnsi="Times New Roman" w:cs="Times New Roman"/>
            <w:sz w:val="28"/>
            <w:szCs w:val="28"/>
          </w:rPr>
          <w:t>статьи 33</w:t>
        </w:r>
      </w:hyperlink>
      <w:r w:rsidRPr="00373FC4">
        <w:rPr>
          <w:rFonts w:ascii="Times New Roman" w:hAnsi="Times New Roman" w:cs="Times New Roman"/>
          <w:sz w:val="28"/>
          <w:szCs w:val="28"/>
        </w:rPr>
        <w:t xml:space="preserve"> Федерального закона от 5 апреля 2013 года №44-ФЗ «</w:t>
      </w:r>
      <w:r w:rsidRPr="00373FC4">
        <w:rPr>
          <w:rFonts w:ascii="Times New Roman" w:eastAsia="Calibri" w:hAnsi="Times New Roman" w:cs="Times New Roman"/>
          <w:sz w:val="28"/>
          <w:szCs w:val="28"/>
          <w:lang w:eastAsia="en-US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Pr="00373FC4">
        <w:rPr>
          <w:rFonts w:ascii="Times New Roman" w:hAnsi="Times New Roman" w:cs="Times New Roman"/>
          <w:sz w:val="28"/>
          <w:szCs w:val="28"/>
        </w:rPr>
        <w:t xml:space="preserve">» (далее–  </w:t>
      </w:r>
      <w:proofErr w:type="gramStart"/>
      <w:r w:rsidRPr="00373FC4">
        <w:rPr>
          <w:rFonts w:ascii="Times New Roman" w:hAnsi="Times New Roman" w:cs="Times New Roman"/>
          <w:sz w:val="28"/>
          <w:szCs w:val="28"/>
        </w:rPr>
        <w:t>Фе</w:t>
      </w:r>
      <w:proofErr w:type="gramEnd"/>
      <w:r w:rsidRPr="00373FC4">
        <w:rPr>
          <w:rFonts w:ascii="Times New Roman" w:hAnsi="Times New Roman" w:cs="Times New Roman"/>
          <w:sz w:val="28"/>
          <w:szCs w:val="28"/>
        </w:rPr>
        <w:t>деральный закон № 44-ФЗ);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 xml:space="preserve">3) принципа обеспечения конкуренции, определенного </w:t>
      </w:r>
      <w:hyperlink r:id="rId9" w:history="1">
        <w:r w:rsidRPr="00373FC4">
          <w:rPr>
            <w:rFonts w:ascii="Times New Roman" w:hAnsi="Times New Roman" w:cs="Times New Roman"/>
            <w:sz w:val="28"/>
            <w:szCs w:val="28"/>
          </w:rPr>
          <w:t>статьей 8</w:t>
        </w:r>
      </w:hyperlink>
      <w:r w:rsidRPr="00373FC4">
        <w:rPr>
          <w:rFonts w:ascii="Times New Roman" w:hAnsi="Times New Roman" w:cs="Times New Roman"/>
          <w:sz w:val="28"/>
          <w:szCs w:val="28"/>
        </w:rPr>
        <w:t xml:space="preserve"> Федерального закона № 44-ФЗ.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73FC4">
        <w:rPr>
          <w:rFonts w:ascii="Times New Roman" w:hAnsi="Times New Roman" w:cs="Times New Roman"/>
          <w:sz w:val="28"/>
          <w:szCs w:val="28"/>
        </w:rPr>
        <w:t>Муниципальные органы в ведомственном перечне устанавливают потребительские свойства (в том числе качество) и иные характеристики (в том числе предельные цены указанных товаров, работ, услуг), а также значения таких свойств и характеристик отдельных видов товаров, работ, услуг, включенных в обязательный перечень, в случае, если указанные потребительские свойства и характеристики, а также их значения в обязательном перечне не определены.</w:t>
      </w:r>
      <w:proofErr w:type="gramEnd"/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>6. Значения потребительских свойств и иных характеристик отдельных видов товаров, работ, услуг (в том числе предельные цены товаров, работ, услуг), включенных в ведомственный перечень, устанавливаются: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3FC4">
        <w:rPr>
          <w:rFonts w:ascii="Times New Roman" w:hAnsi="Times New Roman" w:cs="Times New Roman"/>
          <w:sz w:val="28"/>
          <w:szCs w:val="28"/>
        </w:rPr>
        <w:t xml:space="preserve">1) с учетом категорий и (или) групп должностей работников муниципальных органов и подведомственных им казенных и бюджетных учреждений, если затраты на их приобретение в соответствии с Правилами определения нормативных затрат на обеспечение функций органов местного самоуправления муниципального образования </w:t>
      </w:r>
      <w:proofErr w:type="spellStart"/>
      <w:r w:rsidR="00E86225" w:rsidRPr="00373FC4">
        <w:rPr>
          <w:rFonts w:ascii="Times New Roman" w:hAnsi="Times New Roman" w:cs="Times New Roman"/>
          <w:sz w:val="28"/>
          <w:szCs w:val="28"/>
        </w:rPr>
        <w:t>К</w:t>
      </w:r>
      <w:r w:rsidR="00E86225">
        <w:rPr>
          <w:rFonts w:ascii="Times New Roman" w:hAnsi="Times New Roman" w:cs="Times New Roman"/>
          <w:sz w:val="28"/>
          <w:szCs w:val="28"/>
        </w:rPr>
        <w:t>утлуев</w:t>
      </w:r>
      <w:r w:rsidR="00E86225" w:rsidRPr="00373FC4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373FC4">
        <w:rPr>
          <w:rFonts w:ascii="Times New Roman" w:hAnsi="Times New Roman" w:cs="Times New Roman"/>
          <w:sz w:val="28"/>
          <w:szCs w:val="28"/>
        </w:rPr>
        <w:t xml:space="preserve"> сельсовет, в том числе</w:t>
      </w:r>
      <w:r w:rsidRPr="00373FC4">
        <w:rPr>
          <w:rFonts w:ascii="Times New Roman" w:hAnsi="Times New Roman" w:cs="Times New Roman"/>
          <w:sz w:val="28"/>
          <w:szCs w:val="28"/>
          <w:lang w:eastAsia="en-US"/>
        </w:rPr>
        <w:t xml:space="preserve"> подведомственных им казенных учреждений</w:t>
      </w:r>
      <w:r w:rsidRPr="00373FC4">
        <w:rPr>
          <w:rFonts w:ascii="Times New Roman" w:hAnsi="Times New Roman" w:cs="Times New Roman"/>
          <w:sz w:val="28"/>
          <w:szCs w:val="28"/>
        </w:rPr>
        <w:t xml:space="preserve">, утвержденными нормативным правовым актом администрации </w:t>
      </w:r>
      <w:proofErr w:type="spellStart"/>
      <w:r w:rsidR="00E86225" w:rsidRPr="00373FC4">
        <w:rPr>
          <w:rFonts w:ascii="Times New Roman" w:hAnsi="Times New Roman" w:cs="Times New Roman"/>
          <w:sz w:val="28"/>
          <w:szCs w:val="28"/>
        </w:rPr>
        <w:t>К</w:t>
      </w:r>
      <w:r w:rsidR="00E86225">
        <w:rPr>
          <w:rFonts w:ascii="Times New Roman" w:hAnsi="Times New Roman" w:cs="Times New Roman"/>
          <w:sz w:val="28"/>
          <w:szCs w:val="28"/>
        </w:rPr>
        <w:t>утлуевского</w:t>
      </w:r>
      <w:proofErr w:type="spellEnd"/>
      <w:r w:rsidR="00E86225">
        <w:rPr>
          <w:rFonts w:ascii="Times New Roman" w:hAnsi="Times New Roman" w:cs="Times New Roman"/>
          <w:sz w:val="28"/>
          <w:szCs w:val="28"/>
        </w:rPr>
        <w:t xml:space="preserve"> </w:t>
      </w:r>
      <w:r w:rsidRPr="00373FC4">
        <w:rPr>
          <w:rFonts w:ascii="Times New Roman" w:hAnsi="Times New Roman" w:cs="Times New Roman"/>
          <w:sz w:val="28"/>
          <w:szCs w:val="28"/>
        </w:rPr>
        <w:t>муниципального образования (далее – Правила определения нормативных затрат</w:t>
      </w:r>
      <w:proofErr w:type="gramEnd"/>
      <w:r w:rsidRPr="00373FC4">
        <w:rPr>
          <w:rFonts w:ascii="Times New Roman" w:hAnsi="Times New Roman" w:cs="Times New Roman"/>
          <w:sz w:val="28"/>
          <w:szCs w:val="28"/>
        </w:rPr>
        <w:t>), устанавливаются с учетом категорий и (или) групп должностей работников;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3FC4">
        <w:rPr>
          <w:rFonts w:ascii="Times New Roman" w:hAnsi="Times New Roman" w:cs="Times New Roman"/>
          <w:sz w:val="28"/>
          <w:szCs w:val="28"/>
        </w:rPr>
        <w:t>2) с учетом категорий и (или) групп должностей работников муниципальных органов и подведомственных им казенных и бюджетных учреждений, если затраты на их приобретение в соответствии с Правилами определения</w:t>
      </w:r>
      <w:bookmarkStart w:id="1" w:name="_GoBack"/>
      <w:bookmarkEnd w:id="1"/>
      <w:r w:rsidRPr="00373FC4">
        <w:rPr>
          <w:rFonts w:ascii="Times New Roman" w:hAnsi="Times New Roman" w:cs="Times New Roman"/>
          <w:sz w:val="28"/>
          <w:szCs w:val="28"/>
        </w:rPr>
        <w:t xml:space="preserve"> нормативных затрат не определяются с учетом категорий и (или) групп должностей работников учреждений согласно штатному расписанию, – в случае принятия соответствующего решения муниципальным органом.</w:t>
      </w:r>
      <w:proofErr w:type="gramEnd"/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 xml:space="preserve">7. Значения потребительских свойств и иных характеристик отдельных видов товаров, работ, услуг (в том числе предельные цены товаров, работ, услуг), включенных в ведомственный перечень, не могут превышать (если установлено верхнее предельное значение) или </w:t>
      </w:r>
      <w:proofErr w:type="gramStart"/>
      <w:r w:rsidRPr="00373FC4">
        <w:rPr>
          <w:rFonts w:ascii="Times New Roman" w:hAnsi="Times New Roman" w:cs="Times New Roman"/>
          <w:sz w:val="28"/>
          <w:szCs w:val="28"/>
        </w:rPr>
        <w:t>быть</w:t>
      </w:r>
      <w:proofErr w:type="gramEnd"/>
      <w:r w:rsidRPr="00373FC4">
        <w:rPr>
          <w:rFonts w:ascii="Times New Roman" w:hAnsi="Times New Roman" w:cs="Times New Roman"/>
          <w:sz w:val="28"/>
          <w:szCs w:val="28"/>
        </w:rPr>
        <w:t xml:space="preserve"> ниже (если установлено нижнее предельное значение) значений потребительских свойств и иных характеристик соответствующих отдельных видов товаров, работ, услуг (в том числе предельных цен товаров, работ, услуг), установленных в обязательном перечне.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373FC4">
        <w:rPr>
          <w:rFonts w:ascii="Times New Roman" w:hAnsi="Times New Roman" w:cs="Times New Roman"/>
          <w:sz w:val="28"/>
          <w:szCs w:val="28"/>
        </w:rPr>
        <w:t>В случае отсутствия значений потребительских свойств и иных характеристик отдельных видов товаров, работ, услуг (в том числе предельных цен товаров, работ, услуг) в обязательном перечне, значения потребительских свойств и иных характеристик отдельных видов товаров, работ, услуг (в том числе предельные цены товаров, работ, услуг), включенных в ведомственный перечень, не могут превышать (если установлено верхнее предельное значение) или быть ниже (если</w:t>
      </w:r>
      <w:proofErr w:type="gramEnd"/>
      <w:r w:rsidRPr="00373FC4">
        <w:rPr>
          <w:rFonts w:ascii="Times New Roman" w:hAnsi="Times New Roman" w:cs="Times New Roman"/>
          <w:sz w:val="28"/>
          <w:szCs w:val="28"/>
        </w:rPr>
        <w:t xml:space="preserve"> установлено нижнее предельное значение) значений потребительских свойств и иных характеристик соответствующих отдельных видов товаров, работ, </w:t>
      </w:r>
      <w:r w:rsidRPr="00373FC4">
        <w:rPr>
          <w:rFonts w:ascii="Times New Roman" w:hAnsi="Times New Roman" w:cs="Times New Roman"/>
          <w:sz w:val="28"/>
          <w:szCs w:val="28"/>
        </w:rPr>
        <w:lastRenderedPageBreak/>
        <w:t>услуг (в том числе предельных цен товаров, работ, услуг), установленных для категорий и (или) групп должностей работников муниципальных органов и подведомственных им казенных и бюджетных учреждений.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 xml:space="preserve">9. Значения потребительских свойств и иных характеристик отдельных видов товаров, работ, услуг (в том числе предельные цены товаров, работ, услуг), включенных в ведомственный перечень и закупаемых для казенных и бюджетных учреждений, подведомственных муниципального органу, не могут превышать (если установлено верхнее предельное значение) или </w:t>
      </w:r>
      <w:proofErr w:type="gramStart"/>
      <w:r w:rsidRPr="00373FC4">
        <w:rPr>
          <w:rFonts w:ascii="Times New Roman" w:hAnsi="Times New Roman" w:cs="Times New Roman"/>
          <w:sz w:val="28"/>
          <w:szCs w:val="28"/>
        </w:rPr>
        <w:t>быть</w:t>
      </w:r>
      <w:proofErr w:type="gramEnd"/>
      <w:r w:rsidRPr="00373FC4">
        <w:rPr>
          <w:rFonts w:ascii="Times New Roman" w:hAnsi="Times New Roman" w:cs="Times New Roman"/>
          <w:sz w:val="28"/>
          <w:szCs w:val="28"/>
        </w:rPr>
        <w:t xml:space="preserve"> ниже (если установлено нижнее предельное значение) значений потребительских свойств и иных характеристик соответствующих отдельных видов товаров, работ, услуг (в том числе предельных цен товаров, работ, услуг), установленных для категорий и (или) групп должностей работников муниципальных органов и подведомственных им казенных и бюджетных учреждений.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>10. Отдельные виды товаров, работ, услуг, не включенные в обязательный перечень, подлежат обязательному включению в ведомственный перечень при условии, если средняя арифметическая сумма значений следующих критериев превышает 20 процентов: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3FC4">
        <w:rPr>
          <w:rFonts w:ascii="Times New Roman" w:hAnsi="Times New Roman" w:cs="Times New Roman"/>
          <w:sz w:val="28"/>
          <w:szCs w:val="28"/>
        </w:rPr>
        <w:t xml:space="preserve">1) доля расходов муниципального органа и подведомственных ему казенных и бюджетных учреждений на приобретение отдельного вида товаров, работ, услуг для обеспечения муниципальных нужд </w:t>
      </w:r>
      <w:proofErr w:type="spellStart"/>
      <w:r w:rsidR="00E86225" w:rsidRPr="00373FC4">
        <w:rPr>
          <w:rFonts w:ascii="Times New Roman" w:hAnsi="Times New Roman" w:cs="Times New Roman"/>
          <w:sz w:val="28"/>
          <w:szCs w:val="28"/>
        </w:rPr>
        <w:t>К</w:t>
      </w:r>
      <w:r w:rsidR="00E86225">
        <w:rPr>
          <w:rFonts w:ascii="Times New Roman" w:hAnsi="Times New Roman" w:cs="Times New Roman"/>
          <w:sz w:val="28"/>
          <w:szCs w:val="28"/>
        </w:rPr>
        <w:t>утлуевск</w:t>
      </w:r>
      <w:r w:rsidRPr="00373FC4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Pr="00373FC4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за отчетный финансовый год в общем объеме расходов этого муниципального органа и подведомственных ему казенных и бюджетных учреждений на приобретение товаров, работ, услуг за отчетный финансовый год;</w:t>
      </w:r>
      <w:proofErr w:type="gramEnd"/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3FC4">
        <w:rPr>
          <w:rFonts w:ascii="Times New Roman" w:hAnsi="Times New Roman" w:cs="Times New Roman"/>
          <w:sz w:val="28"/>
          <w:szCs w:val="28"/>
        </w:rPr>
        <w:t xml:space="preserve">2) доля контрактов муниципального органа и подведомственных ему казенных и бюджетных учреждений на приобретение отдельного вида товаров, работ, услуг для обеспечения муниципальных нужд </w:t>
      </w:r>
      <w:proofErr w:type="spellStart"/>
      <w:r w:rsidR="00E86225" w:rsidRPr="00373FC4">
        <w:rPr>
          <w:rFonts w:ascii="Times New Roman" w:hAnsi="Times New Roman" w:cs="Times New Roman"/>
          <w:sz w:val="28"/>
          <w:szCs w:val="28"/>
        </w:rPr>
        <w:t>К</w:t>
      </w:r>
      <w:r w:rsidR="00E86225">
        <w:rPr>
          <w:rFonts w:ascii="Times New Roman" w:hAnsi="Times New Roman" w:cs="Times New Roman"/>
          <w:sz w:val="28"/>
          <w:szCs w:val="28"/>
        </w:rPr>
        <w:t>утлуевск</w:t>
      </w:r>
      <w:r w:rsidRPr="00373FC4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Pr="00373FC4">
        <w:rPr>
          <w:rFonts w:ascii="Times New Roman" w:hAnsi="Times New Roman" w:cs="Times New Roman"/>
          <w:sz w:val="28"/>
          <w:szCs w:val="28"/>
        </w:rPr>
        <w:t xml:space="preserve"> муниципального образования, заключенных в отчетном финансовом году, в общем количестве контрактов этого муниципального органа и подведомственных ему казенных и бюджетных учреждений на приобретение товаров, работ, услуг, заключенных в отчетном финансовом году.</w:t>
      </w:r>
      <w:proofErr w:type="gramEnd"/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 xml:space="preserve">11. </w:t>
      </w:r>
      <w:proofErr w:type="gramStart"/>
      <w:r w:rsidRPr="00373FC4">
        <w:rPr>
          <w:rFonts w:ascii="Times New Roman" w:hAnsi="Times New Roman" w:cs="Times New Roman"/>
          <w:sz w:val="28"/>
          <w:szCs w:val="28"/>
        </w:rPr>
        <w:t xml:space="preserve">Муниципальные органы при включении в ведомственный перечень отдельных видов товаров, работ, услуг, не указанных в обязательном перечне, применяют установленные </w:t>
      </w:r>
      <w:hyperlink w:anchor="P51" w:history="1">
        <w:r w:rsidRPr="00373FC4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</w:hyperlink>
      <w:r w:rsidRPr="00373FC4">
        <w:rPr>
          <w:rFonts w:ascii="Times New Roman" w:hAnsi="Times New Roman" w:cs="Times New Roman"/>
          <w:sz w:val="28"/>
          <w:szCs w:val="28"/>
        </w:rPr>
        <w:t>10 настоящих Правил критерии исходя из определения их значений в процентном отношении к объему осуществляемых муниципальными органами и подведомственными им казенными и бюджетными учреждениями закупок.</w:t>
      </w:r>
      <w:proofErr w:type="gramEnd"/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 xml:space="preserve">12. В целях формирования ведомственного перечня муниципальные органы вправе определять дополнительные критерии отбора отдельных видов товаров, работ, услуг и порядок их применения, не приводящие к сокращению значения критериев, установленных </w:t>
      </w:r>
      <w:hyperlink w:anchor="P51" w:history="1">
        <w:r w:rsidRPr="00373FC4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</w:hyperlink>
      <w:r w:rsidRPr="00373FC4">
        <w:rPr>
          <w:rFonts w:ascii="Times New Roman" w:hAnsi="Times New Roman" w:cs="Times New Roman"/>
          <w:sz w:val="28"/>
          <w:szCs w:val="28"/>
        </w:rPr>
        <w:t>10 настоящих Правил.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>13. Муниципальные органы при формировании ведомственного перечня могут дополнительно включить в него: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 xml:space="preserve">1) отдельные виды товаров, работ, услуг, не указанные в обязательном перечне и не соответствующие критериям, установленным пунктом 10 настоящих </w:t>
      </w:r>
      <w:r w:rsidRPr="00373FC4">
        <w:rPr>
          <w:rFonts w:ascii="Times New Roman" w:hAnsi="Times New Roman" w:cs="Times New Roman"/>
          <w:sz w:val="28"/>
          <w:szCs w:val="28"/>
        </w:rPr>
        <w:lastRenderedPageBreak/>
        <w:t>Правил;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>2) характеристики (свойства) товаров, работ, услуг, не включенные в обязательный перечень и не приводящие к необоснованным ограничениям количества участников закупки;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3FC4">
        <w:rPr>
          <w:rFonts w:ascii="Times New Roman" w:hAnsi="Times New Roman" w:cs="Times New Roman"/>
          <w:sz w:val="28"/>
          <w:szCs w:val="28"/>
        </w:rPr>
        <w:t xml:space="preserve">3) значения количественных и (или) качественных показателей свойств и  характеристик товаров, работ, услуг, которые отличаются от значений, предусмотренных обязательным перечнем, и обоснование которых содержится в соответствующей графе </w:t>
      </w:r>
      <w:hyperlink w:anchor="P86" w:history="1">
        <w:r w:rsidRPr="00373FC4">
          <w:rPr>
            <w:rFonts w:ascii="Times New Roman" w:hAnsi="Times New Roman" w:cs="Times New Roman"/>
            <w:sz w:val="28"/>
            <w:szCs w:val="28"/>
          </w:rPr>
          <w:t>приложения 1</w:t>
        </w:r>
      </w:hyperlink>
      <w:r w:rsidRPr="00373FC4">
        <w:rPr>
          <w:rFonts w:ascii="Times New Roman" w:hAnsi="Times New Roman" w:cs="Times New Roman"/>
          <w:sz w:val="28"/>
          <w:szCs w:val="28"/>
        </w:rPr>
        <w:t xml:space="preserve"> к настоящим Правилам, в том числе с учетом функционального назначения товара, под которым для целей настоящих Правил понимается цель и условия использования (применения) товара, позволяющие товару выполнять свое основное назначение, вспомогательные</w:t>
      </w:r>
      <w:proofErr w:type="gramEnd"/>
      <w:r w:rsidRPr="00373FC4">
        <w:rPr>
          <w:rFonts w:ascii="Times New Roman" w:hAnsi="Times New Roman" w:cs="Times New Roman"/>
          <w:sz w:val="28"/>
          <w:szCs w:val="28"/>
        </w:rPr>
        <w:t xml:space="preserve"> функции или определяющие универсальность применения товара (выполнение соответствующих функций, работ, оказание соответствующих услуг, территориальные, климатические факторы и другое).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 xml:space="preserve">14. Дополнительно включаемые в ведомственный перечень отдельные виды товаров, работ, услуг должны отличаться от указанных в обязательном перечне отдельных видов товаров, работ, услуг кодом товара, работы, услуги в соответствии с Общероссийским </w:t>
      </w:r>
      <w:hyperlink r:id="rId10" w:history="1">
        <w:r w:rsidRPr="00373FC4">
          <w:rPr>
            <w:rFonts w:ascii="Times New Roman" w:hAnsi="Times New Roman" w:cs="Times New Roman"/>
            <w:sz w:val="28"/>
            <w:szCs w:val="28"/>
          </w:rPr>
          <w:t>классификатором</w:t>
        </w:r>
      </w:hyperlink>
      <w:r w:rsidRPr="00373FC4">
        <w:rPr>
          <w:rFonts w:ascii="Times New Roman" w:hAnsi="Times New Roman" w:cs="Times New Roman"/>
          <w:sz w:val="28"/>
          <w:szCs w:val="28"/>
        </w:rPr>
        <w:t xml:space="preserve"> продукции по видам экономической деятельности.</w:t>
      </w:r>
    </w:p>
    <w:p w:rsidR="00C060E3" w:rsidRPr="00373FC4" w:rsidRDefault="00C060E3" w:rsidP="00C060E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>15. Предельные цены товаров, работ, услуг устанавливаются муниципальными органами в случае, если Правилами  определения нормативных затрат установлены нормативы цены на соответствующие товары, работы, услуги.</w:t>
      </w:r>
    </w:p>
    <w:p w:rsidR="00C060E3" w:rsidRPr="00373FC4" w:rsidRDefault="00C060E3" w:rsidP="00C060E3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060E3" w:rsidRPr="00373FC4" w:rsidRDefault="00C060E3" w:rsidP="00C060E3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060E3" w:rsidRPr="00373FC4" w:rsidRDefault="00C060E3" w:rsidP="00C060E3">
      <w:pPr>
        <w:tabs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>Глава  муниципального образования</w:t>
      </w:r>
      <w:r w:rsidR="00E86225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proofErr w:type="spellStart"/>
      <w:r w:rsidR="00E86225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C060E3" w:rsidRPr="00373FC4" w:rsidRDefault="00C060E3" w:rsidP="00C060E3">
      <w:pPr>
        <w:tabs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060E3" w:rsidRPr="00373FC4" w:rsidRDefault="00C060E3" w:rsidP="00C060E3">
      <w:pPr>
        <w:rPr>
          <w:rFonts w:ascii="Times New Roman" w:hAnsi="Times New Roman" w:cs="Times New Roman"/>
          <w:sz w:val="28"/>
          <w:szCs w:val="28"/>
        </w:rPr>
      </w:pPr>
    </w:p>
    <w:p w:rsidR="00C060E3" w:rsidRPr="00373FC4" w:rsidRDefault="00C060E3" w:rsidP="00C060E3">
      <w:pPr>
        <w:rPr>
          <w:rFonts w:ascii="Times New Roman" w:hAnsi="Times New Roman" w:cs="Times New Roman"/>
          <w:sz w:val="28"/>
          <w:szCs w:val="28"/>
        </w:rPr>
      </w:pPr>
    </w:p>
    <w:p w:rsidR="00C060E3" w:rsidRPr="00373FC4" w:rsidRDefault="00C060E3" w:rsidP="00C060E3">
      <w:pPr>
        <w:rPr>
          <w:rFonts w:ascii="Times New Roman" w:hAnsi="Times New Roman" w:cs="Times New Roman"/>
          <w:sz w:val="28"/>
          <w:szCs w:val="28"/>
        </w:rPr>
      </w:pPr>
    </w:p>
    <w:p w:rsidR="00C060E3" w:rsidRPr="00373FC4" w:rsidRDefault="00C060E3" w:rsidP="00C060E3">
      <w:pPr>
        <w:rPr>
          <w:rFonts w:ascii="Times New Roman" w:hAnsi="Times New Roman" w:cs="Times New Roman"/>
          <w:sz w:val="28"/>
          <w:szCs w:val="28"/>
        </w:rPr>
      </w:pPr>
    </w:p>
    <w:p w:rsidR="00C060E3" w:rsidRPr="00373FC4" w:rsidRDefault="00C060E3" w:rsidP="00C060E3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060E3" w:rsidRPr="00373FC4" w:rsidRDefault="00C060E3" w:rsidP="00C060E3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060E3" w:rsidRPr="00373FC4" w:rsidRDefault="00C060E3" w:rsidP="00C060E3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060E3" w:rsidRPr="00373FC4" w:rsidRDefault="00C060E3" w:rsidP="00C060E3">
      <w:pPr>
        <w:ind w:left="8505"/>
        <w:jc w:val="both"/>
        <w:rPr>
          <w:rFonts w:ascii="Times New Roman" w:hAnsi="Times New Roman" w:cs="Times New Roman"/>
          <w:sz w:val="28"/>
          <w:szCs w:val="28"/>
          <w:lang w:eastAsia="en-US"/>
        </w:rPr>
        <w:sectPr w:rsidR="00C060E3" w:rsidRPr="00373FC4" w:rsidSect="00103C44"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C060E3" w:rsidRPr="00373FC4" w:rsidRDefault="00C060E3" w:rsidP="00E8622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E86225" w:rsidRDefault="00C060E3" w:rsidP="00E8622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373FC4">
        <w:rPr>
          <w:rFonts w:ascii="Times New Roman" w:hAnsi="Times New Roman" w:cs="Times New Roman"/>
          <w:sz w:val="28"/>
          <w:szCs w:val="28"/>
        </w:rPr>
        <w:t xml:space="preserve">к </w:t>
      </w:r>
      <w:r w:rsidRPr="00373FC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Правилам определения требований </w:t>
      </w:r>
      <w:proofErr w:type="gramStart"/>
      <w:r w:rsidRPr="00373FC4">
        <w:rPr>
          <w:rFonts w:ascii="Times New Roman" w:hAnsi="Times New Roman" w:cs="Times New Roman"/>
          <w:color w:val="000000"/>
          <w:sz w:val="28"/>
          <w:szCs w:val="28"/>
          <w:lang w:bidi="ru-RU"/>
        </w:rPr>
        <w:t>к</w:t>
      </w:r>
      <w:proofErr w:type="gramEnd"/>
      <w:r w:rsidRPr="00373FC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закупаемым органами местного самоуправления</w:t>
      </w:r>
    </w:p>
    <w:p w:rsidR="00C060E3" w:rsidRPr="00373FC4" w:rsidRDefault="00C060E3" w:rsidP="00E8622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 w:rsidRPr="00373FC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образования </w:t>
      </w:r>
      <w:proofErr w:type="spellStart"/>
      <w:r w:rsidRPr="00373FC4">
        <w:rPr>
          <w:rFonts w:ascii="Times New Roman" w:hAnsi="Times New Roman" w:cs="Times New Roman"/>
          <w:color w:val="000000"/>
          <w:sz w:val="28"/>
          <w:szCs w:val="28"/>
          <w:lang w:bidi="ru-RU"/>
        </w:rPr>
        <w:t>К</w:t>
      </w:r>
      <w:r w:rsidR="00E86225">
        <w:rPr>
          <w:rFonts w:ascii="Times New Roman" w:hAnsi="Times New Roman" w:cs="Times New Roman"/>
          <w:color w:val="000000"/>
          <w:sz w:val="28"/>
          <w:szCs w:val="28"/>
          <w:lang w:bidi="ru-RU"/>
        </w:rPr>
        <w:t>утлуевс</w:t>
      </w:r>
      <w:r w:rsidRPr="00373FC4">
        <w:rPr>
          <w:rFonts w:ascii="Times New Roman" w:hAnsi="Times New Roman" w:cs="Times New Roman"/>
          <w:color w:val="000000"/>
          <w:sz w:val="28"/>
          <w:szCs w:val="28"/>
          <w:lang w:bidi="ru-RU"/>
        </w:rPr>
        <w:t>кий</w:t>
      </w:r>
      <w:proofErr w:type="spellEnd"/>
      <w:r w:rsidRPr="00373FC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сельсовет и подведомственными указанным органам казенными учреждениями и бюджетными учреждениями отдельным видам товаров, работ, услуг (в том числе предельные цены товаров, работ, услуг)</w:t>
      </w:r>
    </w:p>
    <w:p w:rsidR="00C060E3" w:rsidRPr="00373FC4" w:rsidRDefault="00C060E3" w:rsidP="00E862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60E3" w:rsidRPr="00373FC4" w:rsidRDefault="00C060E3" w:rsidP="00E8622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3FC4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C060E3" w:rsidRPr="00E86225" w:rsidRDefault="00C060E3" w:rsidP="00E8622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373FC4">
        <w:rPr>
          <w:rFonts w:ascii="Times New Roman" w:hAnsi="Times New Roman" w:cs="Times New Roman"/>
          <w:b/>
          <w:sz w:val="28"/>
          <w:szCs w:val="28"/>
        </w:rPr>
        <w:t xml:space="preserve">ОТДЕЛЬНЫХ ВИДОВ ТОВАРОВ, РАБОТ, УСЛУГ, ИХ ПОТРЕБИТЕЛЬСКИЕ СВОЙСТВА (В ТОМ ЧИСЛЕ КАЧЕСТВО) И ИНЫЕ ХАРАКТЕРИСТИКИ </w:t>
      </w:r>
      <w:r w:rsidRPr="00373FC4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(В ТОМ ЧИСЛЕ ПРЕДЕЛЬНЫЕ ЦЕНЫ ТОВАРОВ, РАБОТ, </w:t>
      </w:r>
      <w:r w:rsidRPr="00E8622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УСЛУГ) </w:t>
      </w:r>
    </w:p>
    <w:tbl>
      <w:tblPr>
        <w:tblW w:w="15876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851"/>
        <w:gridCol w:w="1559"/>
        <w:gridCol w:w="850"/>
        <w:gridCol w:w="142"/>
        <w:gridCol w:w="1276"/>
        <w:gridCol w:w="283"/>
        <w:gridCol w:w="1276"/>
        <w:gridCol w:w="142"/>
        <w:gridCol w:w="1559"/>
        <w:gridCol w:w="142"/>
        <w:gridCol w:w="1276"/>
        <w:gridCol w:w="141"/>
        <w:gridCol w:w="1276"/>
        <w:gridCol w:w="284"/>
        <w:gridCol w:w="2409"/>
        <w:gridCol w:w="1701"/>
      </w:tblGrid>
      <w:tr w:rsidR="00C060E3" w:rsidRPr="00E86225" w:rsidTr="00DB048C">
        <w:tc>
          <w:tcPr>
            <w:tcW w:w="709" w:type="dxa"/>
            <w:vMerge w:val="restart"/>
          </w:tcPr>
          <w:p w:rsidR="00C060E3" w:rsidRPr="00E86225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22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E8622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8622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8622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51" w:type="dxa"/>
            <w:vMerge w:val="restart"/>
          </w:tcPr>
          <w:p w:rsidR="00C060E3" w:rsidRPr="00E86225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225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11" w:history="1">
              <w:r w:rsidRPr="00E86225">
                <w:rPr>
                  <w:rFonts w:ascii="Times New Roman" w:hAnsi="Times New Roman" w:cs="Times New Roman"/>
                  <w:sz w:val="24"/>
                  <w:szCs w:val="24"/>
                </w:rPr>
                <w:t>ОКПД</w:t>
              </w:r>
            </w:hyperlink>
          </w:p>
        </w:tc>
        <w:tc>
          <w:tcPr>
            <w:tcW w:w="1559" w:type="dxa"/>
            <w:vMerge w:val="restart"/>
          </w:tcPr>
          <w:p w:rsidR="00C060E3" w:rsidRPr="00E86225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225">
              <w:rPr>
                <w:rFonts w:ascii="Times New Roman" w:hAnsi="Times New Roman" w:cs="Times New Roman"/>
                <w:sz w:val="24"/>
                <w:szCs w:val="24"/>
              </w:rPr>
              <w:t>Наименование отдельного вида товаров, работ, услуг</w:t>
            </w:r>
          </w:p>
        </w:tc>
        <w:tc>
          <w:tcPr>
            <w:tcW w:w="2268" w:type="dxa"/>
            <w:gridSpan w:val="3"/>
          </w:tcPr>
          <w:p w:rsidR="00C060E3" w:rsidRPr="00E86225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225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260" w:type="dxa"/>
            <w:gridSpan w:val="4"/>
          </w:tcPr>
          <w:p w:rsidR="00C060E3" w:rsidRPr="00E86225" w:rsidRDefault="00C060E3" w:rsidP="00E86225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225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потребительским свойствам (в том числе качеству) и иным характеристикам (в том числе предельные цены), утвержденные администрацией муниципального образования </w:t>
            </w:r>
            <w:proofErr w:type="spellStart"/>
            <w:r w:rsidRPr="00E8622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E86225">
              <w:rPr>
                <w:rFonts w:ascii="Times New Roman" w:hAnsi="Times New Roman" w:cs="Times New Roman"/>
                <w:sz w:val="24"/>
                <w:szCs w:val="24"/>
              </w:rPr>
              <w:t>утлуев</w:t>
            </w:r>
            <w:r w:rsidRPr="00E86225">
              <w:rPr>
                <w:rFonts w:ascii="Times New Roman" w:hAnsi="Times New Roman" w:cs="Times New Roman"/>
                <w:sz w:val="24"/>
                <w:szCs w:val="24"/>
              </w:rPr>
              <w:t>ский</w:t>
            </w:r>
            <w:proofErr w:type="spellEnd"/>
            <w:r w:rsidRPr="00E86225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7229" w:type="dxa"/>
            <w:gridSpan w:val="7"/>
          </w:tcPr>
          <w:p w:rsidR="00C060E3" w:rsidRPr="00E86225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225">
              <w:rPr>
                <w:rFonts w:ascii="Times New Roman" w:hAnsi="Times New Roman" w:cs="Times New Roman"/>
                <w:sz w:val="24"/>
                <w:szCs w:val="24"/>
              </w:rPr>
              <w:t>Требования к потребительским свойствам (в том числе качеству) и иным характеристикам (в том числе предельные цены), утвержденные муниципальным органом</w:t>
            </w:r>
          </w:p>
        </w:tc>
      </w:tr>
      <w:tr w:rsidR="00C060E3" w:rsidRPr="00E86225" w:rsidTr="00DB048C">
        <w:tc>
          <w:tcPr>
            <w:tcW w:w="709" w:type="dxa"/>
            <w:vMerge/>
          </w:tcPr>
          <w:p w:rsidR="00C060E3" w:rsidRPr="00E86225" w:rsidRDefault="00C060E3" w:rsidP="00DB048C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:rsidR="00C060E3" w:rsidRPr="00E86225" w:rsidRDefault="00C060E3" w:rsidP="00DB048C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C060E3" w:rsidRPr="00E86225" w:rsidRDefault="00C060E3" w:rsidP="00DB048C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C060E3" w:rsidRPr="00E86225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225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12" w:history="1">
              <w:r w:rsidRPr="00E86225">
                <w:rPr>
                  <w:rFonts w:ascii="Times New Roman" w:hAnsi="Times New Roman" w:cs="Times New Roman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1418" w:type="dxa"/>
            <w:gridSpan w:val="2"/>
          </w:tcPr>
          <w:p w:rsidR="00C060E3" w:rsidRPr="00E86225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2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  <w:gridSpan w:val="2"/>
          </w:tcPr>
          <w:p w:rsidR="00C060E3" w:rsidRPr="00E86225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225">
              <w:rPr>
                <w:rFonts w:ascii="Times New Roman" w:hAnsi="Times New Roman" w:cs="Times New Roman"/>
                <w:sz w:val="24"/>
                <w:szCs w:val="24"/>
              </w:rPr>
              <w:t>характеристика</w:t>
            </w:r>
          </w:p>
        </w:tc>
        <w:tc>
          <w:tcPr>
            <w:tcW w:w="1701" w:type="dxa"/>
            <w:gridSpan w:val="2"/>
          </w:tcPr>
          <w:p w:rsidR="00C060E3" w:rsidRPr="00E86225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225"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</w:t>
            </w:r>
          </w:p>
        </w:tc>
        <w:tc>
          <w:tcPr>
            <w:tcW w:w="1559" w:type="dxa"/>
            <w:gridSpan w:val="3"/>
          </w:tcPr>
          <w:p w:rsidR="00C060E3" w:rsidRPr="00E86225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225">
              <w:rPr>
                <w:rFonts w:ascii="Times New Roman" w:hAnsi="Times New Roman" w:cs="Times New Roman"/>
                <w:sz w:val="24"/>
                <w:szCs w:val="24"/>
              </w:rPr>
              <w:t>характеристика</w:t>
            </w:r>
          </w:p>
        </w:tc>
        <w:tc>
          <w:tcPr>
            <w:tcW w:w="1560" w:type="dxa"/>
            <w:gridSpan w:val="2"/>
          </w:tcPr>
          <w:p w:rsidR="00C060E3" w:rsidRPr="00E86225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225"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</w:t>
            </w:r>
          </w:p>
        </w:tc>
        <w:tc>
          <w:tcPr>
            <w:tcW w:w="2409" w:type="dxa"/>
          </w:tcPr>
          <w:p w:rsidR="00C060E3" w:rsidRPr="00E86225" w:rsidRDefault="00C060E3" w:rsidP="00182ADF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225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отклонения значения характеристики </w:t>
            </w:r>
            <w:proofErr w:type="gramStart"/>
            <w:r w:rsidRPr="00E86225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E862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86225">
              <w:rPr>
                <w:rFonts w:ascii="Times New Roman" w:hAnsi="Times New Roman" w:cs="Times New Roman"/>
                <w:sz w:val="24"/>
                <w:szCs w:val="24"/>
              </w:rPr>
              <w:t>утвержденной</w:t>
            </w:r>
            <w:proofErr w:type="gramEnd"/>
            <w:r w:rsidRPr="00E86225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администрацией муниципального образования К</w:t>
            </w:r>
            <w:r w:rsidR="00182ADF">
              <w:rPr>
                <w:rFonts w:ascii="Times New Roman" w:hAnsi="Times New Roman" w:cs="Times New Roman"/>
                <w:sz w:val="24"/>
                <w:szCs w:val="24"/>
              </w:rPr>
              <w:t>утлуев</w:t>
            </w:r>
            <w:r w:rsidRPr="00E86225">
              <w:rPr>
                <w:rFonts w:ascii="Times New Roman" w:hAnsi="Times New Roman" w:cs="Times New Roman"/>
                <w:sz w:val="24"/>
                <w:szCs w:val="24"/>
              </w:rPr>
              <w:t>ский сельсовет</w:t>
            </w:r>
          </w:p>
        </w:tc>
        <w:tc>
          <w:tcPr>
            <w:tcW w:w="1701" w:type="dxa"/>
          </w:tcPr>
          <w:p w:rsidR="00C060E3" w:rsidRPr="00E86225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6225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функциональное назначение </w:t>
            </w:r>
            <w:hyperlink w:anchor="P153" w:history="1">
              <w:r w:rsidRPr="00E86225">
                <w:rPr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</w:p>
        </w:tc>
      </w:tr>
      <w:tr w:rsidR="00C060E3" w:rsidRPr="00373FC4" w:rsidTr="00DB048C">
        <w:tc>
          <w:tcPr>
            <w:tcW w:w="15876" w:type="dxa"/>
            <w:gridSpan w:val="17"/>
          </w:tcPr>
          <w:p w:rsidR="00C060E3" w:rsidRPr="00373FC4" w:rsidRDefault="00C060E3" w:rsidP="00E86225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73F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Отдельные виды товаров, работ, услуг, включенные в перечень отдельных видов товаров, работ, услуг, предусмотренный </w:t>
            </w:r>
            <w:hyperlink w:anchor="P173" w:history="1">
              <w:r w:rsidRPr="00373FC4">
                <w:rPr>
                  <w:rFonts w:ascii="Times New Roman" w:hAnsi="Times New Roman" w:cs="Times New Roman"/>
                  <w:sz w:val="28"/>
                  <w:szCs w:val="28"/>
                </w:rPr>
                <w:t>приложением № 2</w:t>
              </w:r>
            </w:hyperlink>
            <w:r w:rsidRPr="00373FC4">
              <w:rPr>
                <w:rFonts w:ascii="Times New Roman" w:hAnsi="Times New Roman" w:cs="Times New Roman"/>
                <w:sz w:val="28"/>
                <w:szCs w:val="28"/>
              </w:rPr>
              <w:t xml:space="preserve"> к П</w:t>
            </w:r>
            <w:r w:rsidRPr="00373FC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равилам определения требований к закупаемым муниципальными органами и подведомственными указанным органам казенными учреждениями и бюджетными учреждениями отдельным видам товаров, работ, услуг (в том числе предельные цены товаров, работ, услуг), утвержденным нормативным правовым актом </w:t>
            </w:r>
            <w:r w:rsidRPr="00373FC4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 </w:t>
            </w:r>
            <w:proofErr w:type="spellStart"/>
            <w:r w:rsidRPr="00373FC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E86225">
              <w:rPr>
                <w:rFonts w:ascii="Times New Roman" w:hAnsi="Times New Roman" w:cs="Times New Roman"/>
                <w:sz w:val="28"/>
                <w:szCs w:val="28"/>
              </w:rPr>
              <w:t>утлуев</w:t>
            </w:r>
            <w:r w:rsidRPr="00373FC4"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proofErr w:type="spellEnd"/>
            <w:r w:rsidRPr="00373FC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образования</w:t>
            </w:r>
            <w:proofErr w:type="gramEnd"/>
          </w:p>
        </w:tc>
      </w:tr>
      <w:tr w:rsidR="00C060E3" w:rsidRPr="00373FC4" w:rsidTr="00DB048C">
        <w:tc>
          <w:tcPr>
            <w:tcW w:w="709" w:type="dxa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3FC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51" w:type="dxa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60E3" w:rsidRPr="00373FC4" w:rsidTr="00DB048C">
        <w:tc>
          <w:tcPr>
            <w:tcW w:w="15876" w:type="dxa"/>
            <w:gridSpan w:val="17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3FC4">
              <w:rPr>
                <w:rFonts w:ascii="Times New Roman" w:hAnsi="Times New Roman" w:cs="Times New Roman"/>
                <w:sz w:val="28"/>
                <w:szCs w:val="28"/>
              </w:rPr>
              <w:t>Дополнительный перечень отдельных видов товаров, работ, услуг, определенный муниципальным органом</w:t>
            </w:r>
          </w:p>
        </w:tc>
      </w:tr>
      <w:tr w:rsidR="00C060E3" w:rsidRPr="00373FC4" w:rsidTr="00DB048C">
        <w:tc>
          <w:tcPr>
            <w:tcW w:w="709" w:type="dxa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3FC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51" w:type="dxa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73FC4"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proofErr w:type="spellEnd"/>
          </w:p>
        </w:tc>
        <w:tc>
          <w:tcPr>
            <w:tcW w:w="1701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73FC4"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proofErr w:type="spellEnd"/>
          </w:p>
        </w:tc>
        <w:tc>
          <w:tcPr>
            <w:tcW w:w="1276" w:type="dxa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73FC4"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proofErr w:type="spellEnd"/>
          </w:p>
        </w:tc>
        <w:tc>
          <w:tcPr>
            <w:tcW w:w="1701" w:type="dxa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73FC4"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proofErr w:type="spellEnd"/>
          </w:p>
        </w:tc>
      </w:tr>
      <w:tr w:rsidR="00C060E3" w:rsidRPr="00373FC4" w:rsidTr="00DB048C">
        <w:tc>
          <w:tcPr>
            <w:tcW w:w="709" w:type="dxa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73FC4"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proofErr w:type="spellEnd"/>
          </w:p>
        </w:tc>
        <w:tc>
          <w:tcPr>
            <w:tcW w:w="1701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73FC4"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proofErr w:type="spellEnd"/>
          </w:p>
        </w:tc>
        <w:tc>
          <w:tcPr>
            <w:tcW w:w="1276" w:type="dxa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gridSpan w:val="2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73FC4"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proofErr w:type="spellEnd"/>
          </w:p>
        </w:tc>
        <w:tc>
          <w:tcPr>
            <w:tcW w:w="1701" w:type="dxa"/>
          </w:tcPr>
          <w:p w:rsidR="00C060E3" w:rsidRPr="00373FC4" w:rsidRDefault="00C060E3" w:rsidP="00DB048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73FC4"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proofErr w:type="spellEnd"/>
          </w:p>
        </w:tc>
      </w:tr>
    </w:tbl>
    <w:p w:rsidR="00C060E3" w:rsidRPr="00373FC4" w:rsidRDefault="00C060E3" w:rsidP="00C060E3">
      <w:pPr>
        <w:pStyle w:val="ConsPlusNormal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3FC4">
        <w:rPr>
          <w:rFonts w:ascii="Times New Roman" w:hAnsi="Times New Roman" w:cs="Times New Roman"/>
          <w:sz w:val="28"/>
          <w:szCs w:val="28"/>
        </w:rPr>
        <w:t>&lt;*&gt; Указывается в случае установления характеристик, отличающихся от значений, содержащихся в обязательном перечне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услуг).</w:t>
      </w:r>
    </w:p>
    <w:p w:rsidR="00C060E3" w:rsidRPr="00373FC4" w:rsidRDefault="00C060E3" w:rsidP="00C060E3">
      <w:pPr>
        <w:pStyle w:val="ConsPlusNormal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060E3" w:rsidRPr="00373FC4" w:rsidRDefault="00C060E3" w:rsidP="00C060E3">
      <w:pPr>
        <w:pStyle w:val="ConsPlusNormal"/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060E3" w:rsidRPr="00373FC4" w:rsidRDefault="00C060E3" w:rsidP="00C060E3">
      <w:pPr>
        <w:rPr>
          <w:rFonts w:ascii="Times New Roman" w:hAnsi="Times New Roman" w:cs="Times New Roman"/>
          <w:sz w:val="28"/>
          <w:szCs w:val="28"/>
        </w:rPr>
      </w:pPr>
    </w:p>
    <w:p w:rsidR="00C060E3" w:rsidRPr="00373FC4" w:rsidRDefault="00C060E3" w:rsidP="00C060E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060E3" w:rsidRPr="00373FC4" w:rsidRDefault="00C060E3" w:rsidP="00C060E3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eastAsia="en-US"/>
        </w:rPr>
        <w:sectPr w:rsidR="00C060E3" w:rsidRPr="00373FC4" w:rsidSect="00103C44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:rsidR="00D25BE9" w:rsidRPr="00D25BE9" w:rsidRDefault="00D25BE9" w:rsidP="00D25BE9">
      <w:pPr>
        <w:pStyle w:val="ConsPlusNormal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D25BE9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D25BE9" w:rsidRPr="00D25BE9" w:rsidRDefault="00D25BE9" w:rsidP="00D25BE9">
      <w:pPr>
        <w:pStyle w:val="ConsPlusNormal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D25BE9">
        <w:rPr>
          <w:rFonts w:ascii="Times New Roman" w:hAnsi="Times New Roman" w:cs="Times New Roman"/>
          <w:sz w:val="24"/>
          <w:szCs w:val="24"/>
        </w:rPr>
        <w:t>к Правилам</w:t>
      </w:r>
    </w:p>
    <w:p w:rsidR="00D25BE9" w:rsidRPr="00D25BE9" w:rsidRDefault="00D25BE9" w:rsidP="00D25BE9">
      <w:pPr>
        <w:pStyle w:val="ConsPlusNormal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126"/>
      <w:bookmarkEnd w:id="2"/>
      <w:r w:rsidRPr="00D25BE9">
        <w:rPr>
          <w:rFonts w:ascii="Times New Roman" w:hAnsi="Times New Roman" w:cs="Times New Roman"/>
          <w:sz w:val="24"/>
          <w:szCs w:val="24"/>
        </w:rPr>
        <w:t>Обязательный перечень</w:t>
      </w:r>
    </w:p>
    <w:p w:rsidR="00D25BE9" w:rsidRPr="00D25BE9" w:rsidRDefault="00D25BE9" w:rsidP="00D25BE9">
      <w:pPr>
        <w:pStyle w:val="ConsPlusNormal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25BE9">
        <w:rPr>
          <w:rFonts w:ascii="Times New Roman" w:hAnsi="Times New Roman" w:cs="Times New Roman"/>
          <w:sz w:val="24"/>
          <w:szCs w:val="24"/>
        </w:rPr>
        <w:t>отдельных видов товаров, работ, услуг, в отношении которых</w:t>
      </w:r>
    </w:p>
    <w:p w:rsidR="00D25BE9" w:rsidRPr="00D25BE9" w:rsidRDefault="00D25BE9" w:rsidP="00D25BE9">
      <w:pPr>
        <w:pStyle w:val="ConsPlusNormal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25BE9">
        <w:rPr>
          <w:rFonts w:ascii="Times New Roman" w:hAnsi="Times New Roman" w:cs="Times New Roman"/>
          <w:sz w:val="24"/>
          <w:szCs w:val="24"/>
        </w:rPr>
        <w:t>определяются требования к потребительским свойствам</w:t>
      </w:r>
    </w:p>
    <w:p w:rsidR="00D25BE9" w:rsidRPr="00D25BE9" w:rsidRDefault="00D25BE9" w:rsidP="00D25BE9">
      <w:pPr>
        <w:pStyle w:val="ConsPlusNormal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25BE9">
        <w:rPr>
          <w:rFonts w:ascii="Times New Roman" w:hAnsi="Times New Roman" w:cs="Times New Roman"/>
          <w:sz w:val="24"/>
          <w:szCs w:val="24"/>
        </w:rPr>
        <w:t>(в том числе качеству) и иным характеристикам</w:t>
      </w:r>
    </w:p>
    <w:p w:rsidR="00D25BE9" w:rsidRPr="00D25BE9" w:rsidRDefault="00D25BE9" w:rsidP="00D25BE9">
      <w:pPr>
        <w:pStyle w:val="ConsPlusNormal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25BE9">
        <w:rPr>
          <w:rFonts w:ascii="Times New Roman" w:hAnsi="Times New Roman" w:cs="Times New Roman"/>
          <w:sz w:val="24"/>
          <w:szCs w:val="24"/>
        </w:rPr>
        <w:t>(в том числе предельные цены товаров, работ, услуг)</w:t>
      </w:r>
    </w:p>
    <w:p w:rsidR="00D25BE9" w:rsidRPr="00D25BE9" w:rsidRDefault="00D25BE9" w:rsidP="00D25BE9">
      <w:pPr>
        <w:pStyle w:val="ConsPlusNormal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846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13"/>
        <w:gridCol w:w="849"/>
        <w:gridCol w:w="2565"/>
        <w:gridCol w:w="3508"/>
        <w:gridCol w:w="1136"/>
        <w:gridCol w:w="994"/>
        <w:gridCol w:w="2327"/>
        <w:gridCol w:w="1956"/>
        <w:gridCol w:w="2098"/>
      </w:tblGrid>
      <w:tr w:rsidR="00D25BE9" w:rsidRPr="00D25BE9" w:rsidTr="00D25BE9">
        <w:trPr>
          <w:cantSplit/>
          <w:trHeight w:val="20"/>
        </w:trPr>
        <w:tc>
          <w:tcPr>
            <w:tcW w:w="413" w:type="dxa"/>
            <w:vMerge w:val="restart"/>
            <w:vAlign w:val="center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9" w:type="dxa"/>
            <w:vMerge w:val="restart"/>
            <w:vAlign w:val="center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13" w:history="1">
              <w:r w:rsidRPr="00D25BE9">
                <w:rPr>
                  <w:rFonts w:ascii="Times New Roman" w:hAnsi="Times New Roman" w:cs="Times New Roman"/>
                  <w:sz w:val="24"/>
                  <w:szCs w:val="24"/>
                </w:rPr>
                <w:t>ОКПД</w:t>
              </w:r>
            </w:hyperlink>
          </w:p>
        </w:tc>
        <w:tc>
          <w:tcPr>
            <w:tcW w:w="2565" w:type="dxa"/>
            <w:vMerge w:val="restart"/>
            <w:vAlign w:val="center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Наименование отдельного вида товаров, работ, услуг</w:t>
            </w:r>
          </w:p>
        </w:tc>
        <w:tc>
          <w:tcPr>
            <w:tcW w:w="12019" w:type="dxa"/>
            <w:gridSpan w:val="6"/>
            <w:vAlign w:val="center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Требования к потребительским свойствам (в том числе качеству) и иным характеристикам (в том числе предельные цены) отдельных видов товаров, работ, услуг</w:t>
            </w:r>
          </w:p>
        </w:tc>
      </w:tr>
      <w:tr w:rsidR="00D25BE9" w:rsidRPr="00D25BE9" w:rsidTr="00D25BE9">
        <w:trPr>
          <w:cantSplit/>
          <w:trHeight w:val="20"/>
        </w:trPr>
        <w:tc>
          <w:tcPr>
            <w:tcW w:w="413" w:type="dxa"/>
            <w:vMerge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vMerge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  <w:vMerge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8" w:type="dxa"/>
            <w:vMerge w:val="restart"/>
            <w:vAlign w:val="center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характеристика</w:t>
            </w:r>
          </w:p>
        </w:tc>
        <w:tc>
          <w:tcPr>
            <w:tcW w:w="2130" w:type="dxa"/>
            <w:gridSpan w:val="2"/>
            <w:vAlign w:val="center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381" w:type="dxa"/>
            <w:gridSpan w:val="3"/>
            <w:vAlign w:val="center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</w:t>
            </w:r>
          </w:p>
        </w:tc>
      </w:tr>
      <w:tr w:rsidR="00D25BE9" w:rsidRPr="00D25BE9" w:rsidTr="00D25BE9">
        <w:trPr>
          <w:cantSplit/>
          <w:trHeight w:val="20"/>
        </w:trPr>
        <w:tc>
          <w:tcPr>
            <w:tcW w:w="413" w:type="dxa"/>
            <w:vMerge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vMerge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  <w:vMerge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8" w:type="dxa"/>
            <w:vMerge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vMerge w:val="restart"/>
            <w:vAlign w:val="center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14" w:history="1">
              <w:r w:rsidRPr="00D25BE9">
                <w:rPr>
                  <w:rFonts w:ascii="Times New Roman" w:hAnsi="Times New Roman" w:cs="Times New Roman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994" w:type="dxa"/>
            <w:vMerge w:val="restart"/>
            <w:vAlign w:val="center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наиме-нование</w:t>
            </w:r>
            <w:proofErr w:type="spellEnd"/>
            <w:proofErr w:type="gramEnd"/>
          </w:p>
        </w:tc>
        <w:tc>
          <w:tcPr>
            <w:tcW w:w="6381" w:type="dxa"/>
            <w:gridSpan w:val="3"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Должности муниципальной службы муниципального образования 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Кутлуевский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Асекеевского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</w:tr>
      <w:tr w:rsidR="00D25BE9" w:rsidRPr="00D25BE9" w:rsidTr="00D25BE9">
        <w:trPr>
          <w:cantSplit/>
          <w:trHeight w:val="20"/>
        </w:trPr>
        <w:tc>
          <w:tcPr>
            <w:tcW w:w="413" w:type="dxa"/>
            <w:vMerge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vMerge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  <w:vMerge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8" w:type="dxa"/>
            <w:vMerge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vMerge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vMerge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7" w:type="dxa"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Должности</w:t>
            </w:r>
          </w:p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высшей группы должностей </w:t>
            </w:r>
          </w:p>
        </w:tc>
        <w:tc>
          <w:tcPr>
            <w:tcW w:w="1956" w:type="dxa"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Должности</w:t>
            </w:r>
          </w:p>
          <w:p w:rsidR="00D25BE9" w:rsidRPr="00D25BE9" w:rsidRDefault="00D25BE9" w:rsidP="000223E1">
            <w:pPr>
              <w:pStyle w:val="ConsPlusNormal"/>
              <w:ind w:right="-6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главной группы должностей </w:t>
            </w:r>
          </w:p>
        </w:tc>
        <w:tc>
          <w:tcPr>
            <w:tcW w:w="2098" w:type="dxa"/>
            <w:vAlign w:val="center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Должности ведущей группы должностей </w:t>
            </w:r>
          </w:p>
        </w:tc>
      </w:tr>
      <w:tr w:rsidR="00D25BE9" w:rsidRPr="00D25BE9" w:rsidTr="00D25BE9">
        <w:trPr>
          <w:cantSplit/>
          <w:trHeight w:val="20"/>
        </w:trPr>
        <w:tc>
          <w:tcPr>
            <w:tcW w:w="413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9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30.02.12</w:t>
            </w:r>
          </w:p>
        </w:tc>
        <w:tc>
          <w:tcPr>
            <w:tcW w:w="2565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Машины вычислительные электронные цифровые портативные (ноутбуки, планшетные компьютеры)</w:t>
            </w:r>
          </w:p>
        </w:tc>
        <w:tc>
          <w:tcPr>
            <w:tcW w:w="3508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размер и тип экрана, вес, тип процессора, частота процессора, размер оперативной памяти, объем накопителя, тип жесткого диска, оптический привод, наличие модулей 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Wi-Fi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Bluetooth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, поддержки 3G (UMTS), тип видеоадаптера, время работы, операционная система, предустановленное программное обеспечение, предельная цена</w:t>
            </w:r>
          </w:p>
        </w:tc>
        <w:tc>
          <w:tcPr>
            <w:tcW w:w="1136" w:type="dxa"/>
            <w:vAlign w:val="center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vAlign w:val="center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7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BE9" w:rsidRPr="00D25BE9" w:rsidTr="00D25BE9">
        <w:trPr>
          <w:cantSplit/>
          <w:trHeight w:val="20"/>
        </w:trPr>
        <w:tc>
          <w:tcPr>
            <w:tcW w:w="413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849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30.02.15</w:t>
            </w:r>
          </w:p>
        </w:tc>
        <w:tc>
          <w:tcPr>
            <w:tcW w:w="2565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</w:t>
            </w:r>
            <w:proofErr w:type="gram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ств дл</w:t>
            </w:r>
            <w:proofErr w:type="gram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я автоматической обработки данных: запоминающие устройства, устройства ввода, устройства вывода</w:t>
            </w:r>
          </w:p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(компьютеры персональные настольные, рабочие станции вывода)</w:t>
            </w:r>
          </w:p>
        </w:tc>
        <w:tc>
          <w:tcPr>
            <w:tcW w:w="3508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тип (моноблок/системный блок и монитор), размер экрана/монитора, тип процессора, частота процессора, размер оперативной памяти, объем накопителя, тип жесткого диска, оптический привод, тип видеоадаптера, операционная система, предустановленное программное обеспечение, предельная цена</w:t>
            </w:r>
            <w:proofErr w:type="gramEnd"/>
          </w:p>
        </w:tc>
        <w:tc>
          <w:tcPr>
            <w:tcW w:w="1136" w:type="dxa"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7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BE9" w:rsidRPr="00D25BE9" w:rsidTr="00D25BE9">
        <w:trPr>
          <w:cantSplit/>
          <w:trHeight w:val="20"/>
        </w:trPr>
        <w:tc>
          <w:tcPr>
            <w:tcW w:w="413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9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30.02.16</w:t>
            </w:r>
          </w:p>
        </w:tc>
        <w:tc>
          <w:tcPr>
            <w:tcW w:w="2565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Устройства ввода/вывода данных, содержащие или не содержащие в одном корпусе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запоминающие устройства (принтеры, сканеры, многофункциональные устройства)</w:t>
            </w:r>
          </w:p>
        </w:tc>
        <w:tc>
          <w:tcPr>
            <w:tcW w:w="3508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метод печати (струйный/лазерный - для принтера/многофункционального устройства), разрешение сканирования (для сканера/многофункционального устройства), цветность (цветной/черно-белый), максимальный формат, скорость печати/сканирования, 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1136" w:type="dxa"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  <w:vAlign w:val="center"/>
          </w:tcPr>
          <w:p w:rsidR="00D25BE9" w:rsidRPr="00D25BE9" w:rsidRDefault="00D25BE9" w:rsidP="000223E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7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BE9" w:rsidRPr="00D25BE9" w:rsidTr="00D25BE9">
        <w:trPr>
          <w:cantSplit/>
          <w:trHeight w:val="20"/>
        </w:trPr>
        <w:tc>
          <w:tcPr>
            <w:tcW w:w="413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849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32.20.11</w:t>
            </w:r>
          </w:p>
        </w:tc>
        <w:tc>
          <w:tcPr>
            <w:tcW w:w="2565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Аппаратура</w:t>
            </w:r>
            <w:proofErr w:type="gram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 передающая для радиосвязи, радиовещания и телевидения (телефоны мобильные)</w:t>
            </w:r>
          </w:p>
        </w:tc>
        <w:tc>
          <w:tcPr>
            <w:tcW w:w="3508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тип устройства (телефон/смартфон), поддерживаемые стандарты, операционная система, время работы, метод управления (сенсорный/кнопочный), количество SIM-карт, наличие модулей и интерфейсов (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Wi-Fi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Bluetooth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, USB, GPS), 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 предельная цена</w:t>
            </w:r>
            <w:proofErr w:type="gramEnd"/>
          </w:p>
        </w:tc>
        <w:tc>
          <w:tcPr>
            <w:tcW w:w="1136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383</w:t>
            </w:r>
          </w:p>
        </w:tc>
        <w:tc>
          <w:tcPr>
            <w:tcW w:w="994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рубл</w:t>
            </w: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2327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не более 15 тыс. рублей включительно за 1 единицу в расчете на муниципального служащего</w:t>
            </w:r>
          </w:p>
        </w:tc>
        <w:tc>
          <w:tcPr>
            <w:tcW w:w="1956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не более 10 тыс. рублей включительно за 1 единицу в расчете на муниципального служащего</w:t>
            </w:r>
          </w:p>
        </w:tc>
        <w:tc>
          <w:tcPr>
            <w:tcW w:w="2098" w:type="dxa"/>
          </w:tcPr>
          <w:p w:rsid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не более 5 тыс. рублей включительно </w:t>
            </w:r>
          </w:p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за 1 единицу в расчете на муниципального служащего</w:t>
            </w:r>
          </w:p>
        </w:tc>
      </w:tr>
      <w:tr w:rsidR="00D25BE9" w:rsidRPr="00D25BE9" w:rsidTr="00D25BE9">
        <w:trPr>
          <w:cantSplit/>
          <w:trHeight w:val="20"/>
        </w:trPr>
        <w:tc>
          <w:tcPr>
            <w:tcW w:w="413" w:type="dxa"/>
            <w:vMerge w:val="restart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49" w:type="dxa"/>
            <w:vMerge w:val="restart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34.10.22</w:t>
            </w:r>
          </w:p>
        </w:tc>
        <w:tc>
          <w:tcPr>
            <w:tcW w:w="2565" w:type="dxa"/>
            <w:vMerge w:val="restart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Автомобили легковые</w:t>
            </w:r>
          </w:p>
        </w:tc>
        <w:tc>
          <w:tcPr>
            <w:tcW w:w="3508" w:type="dxa"/>
            <w:vMerge w:val="restart"/>
          </w:tcPr>
          <w:p w:rsidR="00D25BE9" w:rsidRPr="00D25BE9" w:rsidRDefault="00D25BE9" w:rsidP="000223E1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мощность двигателя, предельная цена</w:t>
            </w:r>
          </w:p>
        </w:tc>
        <w:tc>
          <w:tcPr>
            <w:tcW w:w="1136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251</w:t>
            </w:r>
          </w:p>
        </w:tc>
        <w:tc>
          <w:tcPr>
            <w:tcW w:w="994" w:type="dxa"/>
          </w:tcPr>
          <w:p w:rsid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лошадиная сила</w:t>
            </w:r>
          </w:p>
        </w:tc>
        <w:tc>
          <w:tcPr>
            <w:tcW w:w="2327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не более 200</w:t>
            </w:r>
          </w:p>
        </w:tc>
        <w:tc>
          <w:tcPr>
            <w:tcW w:w="1956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не более 150</w:t>
            </w:r>
          </w:p>
        </w:tc>
        <w:tc>
          <w:tcPr>
            <w:tcW w:w="2098" w:type="dxa"/>
          </w:tcPr>
          <w:p w:rsidR="00D25BE9" w:rsidRPr="00D25BE9" w:rsidRDefault="00D25BE9" w:rsidP="00D25BE9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не более 150</w:t>
            </w:r>
          </w:p>
        </w:tc>
      </w:tr>
      <w:tr w:rsidR="00D25BE9" w:rsidRPr="00D25BE9" w:rsidTr="00D25BE9">
        <w:trPr>
          <w:cantSplit/>
          <w:trHeight w:val="20"/>
        </w:trPr>
        <w:tc>
          <w:tcPr>
            <w:tcW w:w="413" w:type="dxa"/>
            <w:vMerge/>
          </w:tcPr>
          <w:p w:rsidR="00D25BE9" w:rsidRPr="00D25BE9" w:rsidRDefault="00D25BE9" w:rsidP="000223E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vMerge/>
          </w:tcPr>
          <w:p w:rsidR="00D25BE9" w:rsidRPr="00D25BE9" w:rsidRDefault="00D25BE9" w:rsidP="000223E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  <w:vMerge/>
          </w:tcPr>
          <w:p w:rsidR="00D25BE9" w:rsidRPr="00D25BE9" w:rsidRDefault="00D25BE9" w:rsidP="000223E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8" w:type="dxa"/>
            <w:vMerge/>
          </w:tcPr>
          <w:p w:rsidR="00D25BE9" w:rsidRPr="00D25BE9" w:rsidRDefault="00D25BE9" w:rsidP="000223E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383</w:t>
            </w:r>
          </w:p>
        </w:tc>
        <w:tc>
          <w:tcPr>
            <w:tcW w:w="994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рубль</w:t>
            </w:r>
          </w:p>
        </w:tc>
        <w:tc>
          <w:tcPr>
            <w:tcW w:w="2327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не более 1,5 млн.</w:t>
            </w:r>
          </w:p>
        </w:tc>
        <w:tc>
          <w:tcPr>
            <w:tcW w:w="1956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не более 1 млн.</w:t>
            </w:r>
          </w:p>
        </w:tc>
        <w:tc>
          <w:tcPr>
            <w:tcW w:w="2098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не более 0,75 млн.</w:t>
            </w:r>
          </w:p>
        </w:tc>
      </w:tr>
      <w:tr w:rsidR="00D25BE9" w:rsidRPr="00D25BE9" w:rsidTr="00D25BE9">
        <w:trPr>
          <w:cantSplit/>
          <w:trHeight w:val="20"/>
        </w:trPr>
        <w:tc>
          <w:tcPr>
            <w:tcW w:w="413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49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34.10.30</w:t>
            </w:r>
          </w:p>
        </w:tc>
        <w:tc>
          <w:tcPr>
            <w:tcW w:w="2565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Средства автотранспортные для перевозки 10 человек и более</w:t>
            </w:r>
          </w:p>
        </w:tc>
        <w:tc>
          <w:tcPr>
            <w:tcW w:w="3508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мощность двигателя, комплектация</w:t>
            </w:r>
          </w:p>
        </w:tc>
        <w:tc>
          <w:tcPr>
            <w:tcW w:w="1136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7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BE9" w:rsidRPr="00D25BE9" w:rsidTr="00D25BE9">
        <w:trPr>
          <w:cantSplit/>
          <w:trHeight w:val="20"/>
        </w:trPr>
        <w:tc>
          <w:tcPr>
            <w:tcW w:w="413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49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34.10.41</w:t>
            </w:r>
          </w:p>
        </w:tc>
        <w:tc>
          <w:tcPr>
            <w:tcW w:w="2565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Средства автотранспортные грузовые</w:t>
            </w:r>
          </w:p>
        </w:tc>
        <w:tc>
          <w:tcPr>
            <w:tcW w:w="3508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мощность двигателя, комплектация</w:t>
            </w:r>
          </w:p>
        </w:tc>
        <w:tc>
          <w:tcPr>
            <w:tcW w:w="1136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7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BE9" w:rsidRPr="00D25BE9" w:rsidTr="00D25BE9">
        <w:trPr>
          <w:cantSplit/>
          <w:trHeight w:val="20"/>
        </w:trPr>
        <w:tc>
          <w:tcPr>
            <w:tcW w:w="413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849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36.11.11</w:t>
            </w:r>
          </w:p>
        </w:tc>
        <w:tc>
          <w:tcPr>
            <w:tcW w:w="2565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Мебель для сидения с металлическим каркасом</w:t>
            </w:r>
          </w:p>
        </w:tc>
        <w:tc>
          <w:tcPr>
            <w:tcW w:w="3508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материал (металл), обивочные материалы</w:t>
            </w:r>
          </w:p>
        </w:tc>
        <w:tc>
          <w:tcPr>
            <w:tcW w:w="1136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7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предельное значение - кожа натуральная;</w:t>
            </w:r>
          </w:p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возможные значения: искусственная кожа, мебельный (искусственный) мех, искусственная замша (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микрофибра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), ткань, нетканые материалы</w:t>
            </w:r>
            <w:proofErr w:type="gramEnd"/>
          </w:p>
        </w:tc>
        <w:tc>
          <w:tcPr>
            <w:tcW w:w="1956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возможные значения: искусственная кожа, мебельный (искусственный) мех, искусственная замша (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микрофибра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), ткань, нетканые материалы</w:t>
            </w:r>
            <w:proofErr w:type="gramEnd"/>
          </w:p>
        </w:tc>
        <w:tc>
          <w:tcPr>
            <w:tcW w:w="2098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возможные значения: мебельный (искусственный) мех, искусственная замша (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микрофибра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), ткань, нетканые материалы</w:t>
            </w:r>
            <w:proofErr w:type="gramEnd"/>
          </w:p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BE9" w:rsidRPr="00D25BE9" w:rsidTr="00D25BE9">
        <w:trPr>
          <w:cantSplit/>
          <w:trHeight w:val="20"/>
        </w:trPr>
        <w:tc>
          <w:tcPr>
            <w:tcW w:w="413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49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36.11.12</w:t>
            </w:r>
          </w:p>
        </w:tc>
        <w:tc>
          <w:tcPr>
            <w:tcW w:w="2565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Мебель для сидения с деревянным каркасом</w:t>
            </w:r>
          </w:p>
        </w:tc>
        <w:tc>
          <w:tcPr>
            <w:tcW w:w="3508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материал (вид древесины)</w:t>
            </w:r>
          </w:p>
        </w:tc>
        <w:tc>
          <w:tcPr>
            <w:tcW w:w="1136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7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предельное значение – массив древесины «ценных» пород (твердолиственных и тропических);</w:t>
            </w:r>
          </w:p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возможные значения: древесина хвойных и 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мягколиственных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 пород: береза, лиственница, сосна, ель</w:t>
            </w:r>
          </w:p>
        </w:tc>
        <w:tc>
          <w:tcPr>
            <w:tcW w:w="1956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возможные значения: древесина хвойных и 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мягколиственных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 пород:</w:t>
            </w:r>
          </w:p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береза, лиственница, сосна, ель</w:t>
            </w:r>
          </w:p>
        </w:tc>
        <w:tc>
          <w:tcPr>
            <w:tcW w:w="2098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возможное значение – древесина хвойных и 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мягколиственных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 пород:</w:t>
            </w:r>
          </w:p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береза, лиственница, сосна, ель</w:t>
            </w:r>
          </w:p>
        </w:tc>
      </w:tr>
      <w:tr w:rsidR="00D25BE9" w:rsidRPr="00D25BE9" w:rsidTr="00D25BE9">
        <w:trPr>
          <w:cantSplit/>
          <w:trHeight w:val="20"/>
        </w:trPr>
        <w:tc>
          <w:tcPr>
            <w:tcW w:w="413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8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обивочные материалы</w:t>
            </w:r>
          </w:p>
        </w:tc>
        <w:tc>
          <w:tcPr>
            <w:tcW w:w="1136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7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предельное значение – кожа натуральная;</w:t>
            </w:r>
          </w:p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возможные значения: искусственная кожа, мебельный (искусственный) мех, искусственная замша (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микрофибра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), ткань, нетканые материалы</w:t>
            </w:r>
            <w:proofErr w:type="gramEnd"/>
          </w:p>
        </w:tc>
        <w:tc>
          <w:tcPr>
            <w:tcW w:w="1956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возможные значения: искусственная кожа; мебельный (искусственный) мех, искусственная замша (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микрофибра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), ткань, нетканые материалы</w:t>
            </w:r>
            <w:proofErr w:type="gramEnd"/>
          </w:p>
        </w:tc>
        <w:tc>
          <w:tcPr>
            <w:tcW w:w="2098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возможные значения: мебельный (искусственный) мех, искусственная замша (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микрофибра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), ткань, нетканые материалы</w:t>
            </w:r>
            <w:proofErr w:type="gramEnd"/>
          </w:p>
        </w:tc>
      </w:tr>
      <w:tr w:rsidR="00D25BE9" w:rsidRPr="00D25BE9" w:rsidTr="00D25BE9">
        <w:trPr>
          <w:cantSplit/>
          <w:trHeight w:val="20"/>
        </w:trPr>
        <w:tc>
          <w:tcPr>
            <w:tcW w:w="413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49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36.12.11</w:t>
            </w:r>
          </w:p>
        </w:tc>
        <w:tc>
          <w:tcPr>
            <w:tcW w:w="2565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Мебель металлическая для офисов, административных помещений, учебных заведений, учреждений культуры и т.п.</w:t>
            </w:r>
          </w:p>
        </w:tc>
        <w:tc>
          <w:tcPr>
            <w:tcW w:w="3508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материал (металл)</w:t>
            </w:r>
          </w:p>
        </w:tc>
        <w:tc>
          <w:tcPr>
            <w:tcW w:w="1136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7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BE9" w:rsidRPr="00D25BE9" w:rsidTr="00D25BE9">
        <w:trPr>
          <w:cantSplit/>
          <w:trHeight w:val="20"/>
        </w:trPr>
        <w:tc>
          <w:tcPr>
            <w:tcW w:w="413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849" w:type="dxa"/>
          </w:tcPr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36.12.12</w:t>
            </w:r>
          </w:p>
        </w:tc>
        <w:tc>
          <w:tcPr>
            <w:tcW w:w="2565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Мебель деревянная для офисов, административных помещений, учебных заведений, учреждений культуры и т.п.</w:t>
            </w:r>
          </w:p>
        </w:tc>
        <w:tc>
          <w:tcPr>
            <w:tcW w:w="3508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материал (вид древесины)</w:t>
            </w:r>
          </w:p>
        </w:tc>
        <w:tc>
          <w:tcPr>
            <w:tcW w:w="1136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dxa"/>
          </w:tcPr>
          <w:p w:rsidR="00D25BE9" w:rsidRPr="00D25BE9" w:rsidRDefault="00D25BE9" w:rsidP="000223E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7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предельное значение – массив древесины «ценных» пород (</w:t>
            </w:r>
            <w:proofErr w:type="spellStart"/>
            <w:proofErr w:type="gram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твердо-лиственных</w:t>
            </w:r>
            <w:proofErr w:type="spellEnd"/>
            <w:proofErr w:type="gram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 и тропических);</w:t>
            </w:r>
          </w:p>
          <w:p w:rsidR="00D25BE9" w:rsidRPr="00D25BE9" w:rsidRDefault="00D25BE9" w:rsidP="000223E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возможные значения: древесина хвойных и 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мягколиственных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 пород</w:t>
            </w:r>
          </w:p>
        </w:tc>
        <w:tc>
          <w:tcPr>
            <w:tcW w:w="1956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возможные значения: древесина хвойных и 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мягколиственных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 пород</w:t>
            </w:r>
          </w:p>
        </w:tc>
        <w:tc>
          <w:tcPr>
            <w:tcW w:w="2098" w:type="dxa"/>
          </w:tcPr>
          <w:p w:rsidR="00D25BE9" w:rsidRPr="00D25BE9" w:rsidRDefault="00D25BE9" w:rsidP="00D25BE9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возможные значения – древесина хвойных и </w:t>
            </w:r>
            <w:proofErr w:type="spellStart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>мягколиственных</w:t>
            </w:r>
            <w:proofErr w:type="spellEnd"/>
            <w:r w:rsidRPr="00D25BE9">
              <w:rPr>
                <w:rFonts w:ascii="Times New Roman" w:hAnsi="Times New Roman" w:cs="Times New Roman"/>
                <w:sz w:val="24"/>
                <w:szCs w:val="24"/>
              </w:rPr>
              <w:t xml:space="preserve"> пород</w:t>
            </w:r>
          </w:p>
        </w:tc>
      </w:tr>
    </w:tbl>
    <w:p w:rsidR="00D25BE9" w:rsidRPr="00D25BE9" w:rsidRDefault="00D25BE9" w:rsidP="00D25BE9">
      <w:pPr>
        <w:pStyle w:val="ConsPlusNormal"/>
        <w:contextualSpacing/>
        <w:rPr>
          <w:rFonts w:ascii="Times New Roman" w:hAnsi="Times New Roman" w:cs="Times New Roman"/>
          <w:sz w:val="24"/>
          <w:szCs w:val="24"/>
        </w:rPr>
      </w:pPr>
    </w:p>
    <w:p w:rsidR="00C060E3" w:rsidRPr="00D25BE9" w:rsidRDefault="00C060E3" w:rsidP="00C060E3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C060E3" w:rsidRPr="00D25BE9" w:rsidRDefault="00C060E3" w:rsidP="00C060E3">
      <w:pPr>
        <w:rPr>
          <w:rFonts w:ascii="Times New Roman" w:hAnsi="Times New Roman" w:cs="Times New Roman"/>
          <w:sz w:val="24"/>
          <w:szCs w:val="24"/>
        </w:rPr>
      </w:pPr>
    </w:p>
    <w:p w:rsidR="000569CD" w:rsidRPr="00D25BE9" w:rsidRDefault="000569CD">
      <w:pPr>
        <w:rPr>
          <w:rFonts w:ascii="Times New Roman" w:hAnsi="Times New Roman" w:cs="Times New Roman"/>
          <w:sz w:val="24"/>
          <w:szCs w:val="24"/>
        </w:rPr>
      </w:pPr>
    </w:p>
    <w:sectPr w:rsidR="000569CD" w:rsidRPr="00D25BE9" w:rsidSect="00103C44">
      <w:pgSz w:w="16838" w:h="11906" w:orient="landscape"/>
      <w:pgMar w:top="1418" w:right="1134" w:bottom="567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CC"/>
    <w:family w:val="swiss"/>
    <w:pitch w:val="variable"/>
    <w:sig w:usb0="00000000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2B646F"/>
    <w:multiLevelType w:val="hybridMultilevel"/>
    <w:tmpl w:val="4C98B99C"/>
    <w:lvl w:ilvl="0" w:tplc="7338BC02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06A7C64"/>
    <w:multiLevelType w:val="hybridMultilevel"/>
    <w:tmpl w:val="DABCEB52"/>
    <w:lvl w:ilvl="0" w:tplc="D312FA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60E3"/>
    <w:rsid w:val="000569CD"/>
    <w:rsid w:val="00072FE8"/>
    <w:rsid w:val="00182ADF"/>
    <w:rsid w:val="00314458"/>
    <w:rsid w:val="00373FC4"/>
    <w:rsid w:val="00C060E3"/>
    <w:rsid w:val="00D25BE9"/>
    <w:rsid w:val="00E86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0E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060E3"/>
    <w:rPr>
      <w:color w:val="0000FF"/>
      <w:u w:val="single"/>
    </w:rPr>
  </w:style>
  <w:style w:type="paragraph" w:customStyle="1" w:styleId="ConsPlusNormal">
    <w:name w:val="ConsPlusNormal"/>
    <w:rsid w:val="00C060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C06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06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60E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B22656F3CE064EF8BE856BE9DBC60521691BD2DA93535D65EDE33FF5BE93CA11E331EEF5B59E0ABAElAC" TargetMode="External"/><Relationship Id="rId13" Type="http://schemas.openxmlformats.org/officeDocument/2006/relationships/hyperlink" Target="consultantplus://offline/ref=505ECCE4C0D94F04C6536136E28B1CC4D3C52E0C420912E524DACD64DDeAs7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consultantplus://offline/ref=1DEA7FB2C0E597FF41AA0153EDC62F559BD7D843573A11FFEACC8BF986I2gCC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hyperlink" Target="consultantplus://offline/ref=1DEA7FB2C0E597FF41AA0153EDC62F559BD7DC40513C11FFEACC8BF986I2gCC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1DEA7FB2C0E597FF41AA0153EDC62F559BD7DC40513C11FFEACC8BF986I2gCC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B22656F3CE064EF8BE856BE9DBC60521691BD2DA93535D65EDE33FF5BE93CA11E331EEF5B59E3AAAEl4C" TargetMode="External"/><Relationship Id="rId14" Type="http://schemas.openxmlformats.org/officeDocument/2006/relationships/hyperlink" Target="consultantplus://offline/ref=505ECCE4C0D94F04C6536136E28B1CC4D3CB2F0F460B12E524DACD64DDeAs7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B5C69-7CA0-4E6D-B1A7-7F3ACCAC9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14</Pages>
  <Words>3093</Words>
  <Characters>17631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Pirat.ca</Company>
  <LinksUpToDate>false</LinksUpToDate>
  <CharactersWithSpaces>20683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2016-11-15T06:44:00Z</dcterms:created>
  <dcterms:modified xsi:type="dcterms:W3CDTF">2016-11-21T18:21:00Z</dcterms:modified>
</cp:coreProperties>
</file>