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BE0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4F1BE0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noProof/>
          <w:sz w:val="28"/>
          <w:szCs w:val="28"/>
          <w:lang w:eastAsia="ru-RU"/>
        </w:rPr>
        <w:drawing>
          <wp:inline distT="0" distB="0" distL="0" distR="0" wp14:anchorId="38285DD6" wp14:editId="7FA49A21">
            <wp:extent cx="504825" cy="571500"/>
            <wp:effectExtent l="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04825" cy="5715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Совет депутатов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муниципального образования 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Кутлуевский сельсовет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Асекеевского района 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Оренбургской области</w:t>
      </w:r>
    </w:p>
    <w:p w:rsidR="00CC6AAC" w:rsidRPr="00FA2197" w:rsidRDefault="004F1BE0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пятого созыва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РЕШЕНИЕ</w:t>
      </w:r>
    </w:p>
    <w:p w:rsidR="00CC6AAC" w:rsidRPr="00FA2197" w:rsidRDefault="00CC6AAC" w:rsidP="00CC6A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CC6AAC" w:rsidRPr="00FA2197" w:rsidRDefault="00B2576E" w:rsidP="00CC6AAC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0</w:t>
      </w:r>
      <w:r w:rsidR="00013EB4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</w:t>
      </w:r>
      <w:r w:rsidR="00636CB1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4</w:t>
      </w:r>
      <w:r w:rsidR="00636CB1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.</w:t>
      </w:r>
      <w:r w:rsidR="00FA2197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2026</w:t>
      </w:r>
      <w:r w:rsidR="00CC6AAC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                 </w:t>
      </w:r>
      <w:r w:rsidR="00CC6AAC" w:rsidRPr="00FA2197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 xml:space="preserve">   № </w:t>
      </w:r>
      <w:r w:rsidR="00013EB4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  <w:t>26</w:t>
      </w:r>
    </w:p>
    <w:p w:rsidR="00571195" w:rsidRPr="00FA2197" w:rsidRDefault="00571195" w:rsidP="00CC6AAC">
      <w:pPr>
        <w:widowControl w:val="0"/>
        <w:tabs>
          <w:tab w:val="left" w:pos="72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eastAsia="ar-SA"/>
        </w:rPr>
      </w:pPr>
    </w:p>
    <w:p w:rsidR="00CC6AAC" w:rsidRPr="00FA2197" w:rsidRDefault="00CC6AAC" w:rsidP="00CC6A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FA2197">
        <w:rPr>
          <w:rFonts w:ascii="Courier New" w:eastAsia="Times New Roman" w:hAnsi="Courier New" w:cs="Courier New"/>
          <w:color w:val="000000"/>
          <w:sz w:val="28"/>
          <w:szCs w:val="28"/>
          <w:lang w:eastAsia="ar-SA"/>
        </w:rPr>
        <w:t xml:space="preserve">   </w:t>
      </w:r>
      <w:r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О принятии в муниципальную собственность  </w:t>
      </w:r>
      <w:proofErr w:type="spellStart"/>
      <w:r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Кутлуевского</w:t>
      </w:r>
      <w:proofErr w:type="spellEnd"/>
      <w:r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сельсовета </w:t>
      </w:r>
      <w:proofErr w:type="spellStart"/>
      <w:r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Асекеевского</w:t>
      </w:r>
      <w:proofErr w:type="spellEnd"/>
      <w:r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района Оренбургской   области имущества</w:t>
      </w:r>
      <w:r w:rsidR="00571195"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,</w:t>
      </w:r>
      <w:r w:rsidR="00FA2197" w:rsidRPr="00FA2197">
        <w:t xml:space="preserve"> </w:t>
      </w:r>
      <w:r w:rsidR="00FA2197"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включенные в состав казны муниципального образования  </w:t>
      </w:r>
      <w:proofErr w:type="spellStart"/>
      <w:r w:rsidR="00FA2197"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Асекеевский</w:t>
      </w:r>
      <w:proofErr w:type="spellEnd"/>
      <w:r w:rsidR="00FA2197"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муниципальный район</w:t>
      </w:r>
      <w:proofErr w:type="gramStart"/>
      <w:r w:rsidR="00571195" w:rsidRPr="00FA21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</w:t>
      </w:r>
      <w:r w:rsidR="00B257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.</w:t>
      </w:r>
      <w:proofErr w:type="gramEnd"/>
    </w:p>
    <w:p w:rsidR="00571195" w:rsidRDefault="00571195" w:rsidP="00CC6A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ar-SA"/>
        </w:rPr>
      </w:pPr>
    </w:p>
    <w:p w:rsidR="004F1BE0" w:rsidRPr="004F1BE0" w:rsidRDefault="00571195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257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4F1BE0" w:rsidRPr="004F1BE0">
        <w:rPr>
          <w:rFonts w:ascii="Times New Roman" w:eastAsia="Calibri" w:hAnsi="Times New Roman" w:cs="Times New Roman"/>
          <w:sz w:val="28"/>
          <w:szCs w:val="28"/>
        </w:rPr>
        <w:t xml:space="preserve">В соответствии со статьей 16 </w:t>
      </w:r>
      <w:hyperlink r:id="rId8" w:history="1">
        <w:r w:rsidR="004F1BE0" w:rsidRPr="004F1BE0">
          <w:rPr>
            <w:rFonts w:ascii="Times New Roman" w:eastAsia="Calibri" w:hAnsi="Times New Roman" w:cs="Times New Roman"/>
            <w:bCs/>
            <w:sz w:val="28"/>
            <w:szCs w:val="28"/>
            <w:u w:val="single"/>
            <w:shd w:val="clear" w:color="auto" w:fill="FFFFFF"/>
          </w:rPr>
          <w:t>Федерального закона от 20.03.2025 № 33-ФЗ «Об общих принципах организации местного самоуправления в единой системе публичной власти</w:t>
        </w:r>
      </w:hyperlink>
      <w:r w:rsidR="004F1BE0" w:rsidRPr="004F1BE0">
        <w:rPr>
          <w:rFonts w:ascii="Times New Roman" w:eastAsia="Calibri" w:hAnsi="Times New Roman" w:cs="Times New Roman"/>
          <w:sz w:val="28"/>
          <w:szCs w:val="28"/>
        </w:rPr>
        <w:t>», положением о порядке управления и распоряжения муниципальным имуществом муниципального образования «</w:t>
      </w:r>
      <w:proofErr w:type="spellStart"/>
      <w:r w:rsidR="004F1BE0" w:rsidRPr="004F1BE0">
        <w:rPr>
          <w:rFonts w:ascii="Times New Roman" w:eastAsia="Calibri" w:hAnsi="Times New Roman" w:cs="Times New Roman"/>
          <w:sz w:val="28"/>
          <w:szCs w:val="28"/>
        </w:rPr>
        <w:t>Асекеевский</w:t>
      </w:r>
      <w:proofErr w:type="spellEnd"/>
      <w:r w:rsidR="004F1BE0" w:rsidRPr="004F1BE0">
        <w:rPr>
          <w:rFonts w:ascii="Times New Roman" w:eastAsia="Calibri" w:hAnsi="Times New Roman" w:cs="Times New Roman"/>
          <w:sz w:val="28"/>
          <w:szCs w:val="28"/>
        </w:rPr>
        <w:t xml:space="preserve"> район», утвержденным решением Совета депутатов от 16.08.2024 года   № 185,  руководствуясь Уставом муниципального </w:t>
      </w:r>
      <w:r w:rsidR="004F1BE0">
        <w:rPr>
          <w:rFonts w:ascii="Times New Roman" w:eastAsia="Calibri" w:hAnsi="Times New Roman" w:cs="Times New Roman"/>
          <w:sz w:val="28"/>
          <w:szCs w:val="28"/>
        </w:rPr>
        <w:t xml:space="preserve">образования </w:t>
      </w:r>
      <w:proofErr w:type="spellStart"/>
      <w:r w:rsidR="004F1BE0">
        <w:rPr>
          <w:rFonts w:ascii="Times New Roman" w:eastAsia="Calibri" w:hAnsi="Times New Roman" w:cs="Times New Roman"/>
          <w:sz w:val="28"/>
          <w:szCs w:val="28"/>
        </w:rPr>
        <w:t>Кутлуевский</w:t>
      </w:r>
      <w:proofErr w:type="spellEnd"/>
      <w:r w:rsidR="004F1BE0">
        <w:rPr>
          <w:rFonts w:ascii="Times New Roman" w:eastAsia="Calibri" w:hAnsi="Times New Roman" w:cs="Times New Roman"/>
          <w:sz w:val="28"/>
          <w:szCs w:val="28"/>
        </w:rPr>
        <w:t xml:space="preserve"> сельсовет</w:t>
      </w:r>
      <w:r w:rsidR="004F1BE0" w:rsidRPr="004F1BE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РЕШИЛ</w:t>
      </w:r>
      <w:proofErr w:type="gramStart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в муниципальную собственность муниципального образования </w:t>
      </w:r>
      <w:proofErr w:type="spellStart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секеев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 имущество, </w:t>
      </w:r>
      <w:r w:rsid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включенное  в </w:t>
      </w:r>
      <w:r w:rsidR="004F1BE0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казны муниципального образования  </w:t>
      </w:r>
      <w:proofErr w:type="spellStart"/>
      <w:r w:rsidR="004F1BE0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="004F1BE0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район, согласно приложению.</w:t>
      </w:r>
    </w:p>
    <w:p w:rsidR="00FA2197" w:rsidRDefault="00571195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в установленном порядке оформить передачу 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объектов</w:t>
      </w:r>
      <w:r w:rsidR="00CC6AAC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A2197" w:rsidRP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указанных в приложении к настоящему решению.</w:t>
      </w:r>
    </w:p>
    <w:p w:rsidR="00013EB4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571195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внести имущество, указанное в </w:t>
      </w:r>
      <w:r w:rsidR="00FA2197" w:rsidRP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указанное в приложении   к настоящему решению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Реестр муниципальной собственности </w:t>
      </w:r>
      <w:proofErr w:type="spellStart"/>
      <w:r w:rsidR="00571195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</w:t>
      </w:r>
      <w:proofErr w:type="spellEnd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</w:t>
      </w:r>
      <w:proofErr w:type="spellStart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71195"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секее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вского</w:t>
      </w:r>
      <w:proofErr w:type="spellEnd"/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Оренбургской области.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</w:t>
      </w:r>
      <w:proofErr w:type="gramEnd"/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вступает в силу со дня его подписания</w:t>
      </w:r>
      <w:r w:rsidR="00013E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A2197" w:rsidRP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                    </w:t>
      </w:r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spellStart"/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С.Д.Ахметшина</w:t>
      </w:r>
      <w:proofErr w:type="spellEnd"/>
      <w:r w:rsidR="00FA2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4F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AAC" w:rsidRPr="004F1BE0" w:rsidRDefault="00CC6AAC" w:rsidP="00B25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5F27" w:rsidRDefault="00325F27" w:rsidP="004C1D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25F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3763" w:type="dxa"/>
        <w:tblInd w:w="118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3"/>
      </w:tblGrid>
      <w:tr w:rsidR="00325F27" w:rsidRPr="00325F27" w:rsidTr="00325F27">
        <w:tc>
          <w:tcPr>
            <w:tcW w:w="3763" w:type="dxa"/>
            <w:hideMark/>
          </w:tcPr>
          <w:p w:rsidR="00325F27" w:rsidRPr="00325F27" w:rsidRDefault="00325F27" w:rsidP="00325F27">
            <w:pPr>
              <w:tabs>
                <w:tab w:val="left" w:pos="176"/>
              </w:tabs>
              <w:ind w:left="11057" w:hanging="1105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5F2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Приложение </w:t>
            </w:r>
          </w:p>
          <w:p w:rsidR="00325F27" w:rsidRPr="00325F27" w:rsidRDefault="00325F27" w:rsidP="00325F27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25F27">
              <w:rPr>
                <w:rFonts w:ascii="Times New Roman" w:eastAsia="Times New Roman" w:hAnsi="Times New Roman"/>
                <w:sz w:val="28"/>
                <w:szCs w:val="28"/>
              </w:rPr>
              <w:t xml:space="preserve">к решению Совета депутатов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25F27" w:rsidRPr="00325F27" w:rsidTr="00325F27">
        <w:tc>
          <w:tcPr>
            <w:tcW w:w="3763" w:type="dxa"/>
            <w:hideMark/>
          </w:tcPr>
          <w:p w:rsidR="00325F27" w:rsidRPr="00325F27" w:rsidRDefault="00325F27" w:rsidP="00325F27">
            <w:pPr>
              <w:ind w:left="885" w:hanging="85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От </w:t>
            </w:r>
            <w:r w:rsidR="00B2576E">
              <w:rPr>
                <w:rFonts w:ascii="Times New Roman" w:eastAsia="Times New Roman" w:hAnsi="Times New Roman"/>
                <w:sz w:val="28"/>
                <w:szCs w:val="28"/>
              </w:rPr>
              <w:t>04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.2026 г. № </w:t>
            </w:r>
          </w:p>
        </w:tc>
      </w:tr>
    </w:tbl>
    <w:p w:rsidR="00325F27" w:rsidRPr="00325F27" w:rsidRDefault="00325F27" w:rsidP="00325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имущества </w:t>
      </w:r>
    </w:p>
    <w:p w:rsidR="00325F27" w:rsidRPr="00325F27" w:rsidRDefault="00325F27" w:rsidP="00325F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собственности  муниципального образования </w:t>
      </w:r>
      <w:proofErr w:type="spellStart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>Асекеевский</w:t>
      </w:r>
      <w:proofErr w:type="spellEnd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район, п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ринятого</w:t>
      </w:r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собственность муниципального образования </w:t>
      </w:r>
      <w:proofErr w:type="spellStart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>Кутлуевский</w:t>
      </w:r>
      <w:proofErr w:type="spellEnd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сельсовет </w:t>
      </w:r>
      <w:proofErr w:type="spellStart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>Асекеевского</w:t>
      </w:r>
      <w:proofErr w:type="spellEnd"/>
      <w:r w:rsidRPr="00325F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Оренбургской области</w:t>
      </w:r>
    </w:p>
    <w:p w:rsidR="00325F27" w:rsidRPr="00325F27" w:rsidRDefault="00325F27" w:rsidP="00325F27">
      <w:pPr>
        <w:ind w:left="-284"/>
        <w:jc w:val="center"/>
        <w:rPr>
          <w:rFonts w:ascii="Calibri" w:eastAsia="Calibri" w:hAnsi="Calibri" w:cs="Times New Roman"/>
          <w:sz w:val="20"/>
          <w:szCs w:val="20"/>
          <w:lang w:eastAsia="ru-RU"/>
        </w:rPr>
      </w:pPr>
    </w:p>
    <w:tbl>
      <w:tblPr>
        <w:tblW w:w="148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267"/>
        <w:gridCol w:w="1701"/>
        <w:gridCol w:w="3685"/>
        <w:gridCol w:w="1559"/>
        <w:gridCol w:w="2125"/>
        <w:gridCol w:w="1701"/>
        <w:gridCol w:w="1276"/>
      </w:tblGrid>
      <w:tr w:rsidR="00325F27" w:rsidRPr="00325F27" w:rsidTr="00325F2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объекта недвижимости (производственный комплекс, объект соцкультбыта, незавершенное строительство, иное)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Адрес/памятник истории и культуры (да или нет)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ind w:left="-108" w:right="-3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Основание нахождения объекта у юридического 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ind w:left="-4" w:right="-12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Инвентарный номер объекта у юридического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Кадастровый номер, номер кадастрового паспорта, номер свидетельства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кадастровая  стоимость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576E" w:rsidRDefault="00B2576E" w:rsidP="00325F27">
            <w:pPr>
              <w:tabs>
                <w:tab w:val="left" w:pos="15451"/>
                <w:tab w:val="left" w:pos="15593"/>
              </w:tabs>
              <w:ind w:left="317" w:hanging="31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Общая </w:t>
            </w:r>
            <w:r w:rsidR="00325F27"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площадь</w:t>
            </w:r>
          </w:p>
          <w:p w:rsidR="00325F27" w:rsidRPr="00325F27" w:rsidRDefault="00325F27" w:rsidP="00B2576E">
            <w:pPr>
              <w:tabs>
                <w:tab w:val="left" w:pos="15451"/>
                <w:tab w:val="left" w:pos="15593"/>
              </w:tabs>
              <w:ind w:left="317" w:hanging="317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(кв. м.</w:t>
            </w:r>
            <w:r w:rsidR="00B2576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25F2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/этажность)</w:t>
            </w:r>
          </w:p>
        </w:tc>
      </w:tr>
      <w:tr w:rsidR="00325F27" w:rsidRPr="00325F27" w:rsidTr="00325F27">
        <w:trPr>
          <w:trHeight w:val="31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461721, Оренбургская область, </w:t>
            </w:r>
            <w:proofErr w:type="spellStart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Асекеевский</w:t>
            </w:r>
            <w:proofErr w:type="spellEnd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район,                      с. </w:t>
            </w:r>
            <w:proofErr w:type="spellStart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, улица Центральная № 8, помещение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Постановление администрации </w:t>
            </w:r>
            <w:proofErr w:type="spellStart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Асекеевского</w:t>
            </w:r>
            <w:proofErr w:type="spellEnd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района Оренбургской области </w:t>
            </w:r>
          </w:p>
          <w:p w:rsidR="00325F27" w:rsidRPr="00325F27" w:rsidRDefault="00325F27" w:rsidP="00325F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от 30.03.2001г № 61-п </w:t>
            </w:r>
          </w:p>
          <w:p w:rsidR="00325F27" w:rsidRPr="00325F27" w:rsidRDefault="00325F27" w:rsidP="00325F2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Перечень объектов государственной собственности Оренбургской области, принимаемых в собственность МО «</w:t>
            </w:r>
            <w:proofErr w:type="spellStart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Асекеевский</w:t>
            </w:r>
            <w:proofErr w:type="spellEnd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район», утвержденный распоряжением администрации </w:t>
            </w:r>
            <w:proofErr w:type="spellStart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Асекеевского</w:t>
            </w:r>
            <w:proofErr w:type="spellEnd"/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 xml:space="preserve"> района Оренбургской области от 09.04.2001г. № 202-р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ind w:left="-4" w:right="-1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56:05:1001001:788</w:t>
            </w: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3435895,68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25F27">
              <w:rPr>
                <w:rFonts w:ascii="Times New Roman" w:eastAsia="Times New Roman" w:hAnsi="Times New Roman" w:cs="Times New Roman"/>
                <w:sz w:val="20"/>
                <w:szCs w:val="20"/>
              </w:rPr>
              <w:t>495,2</w:t>
            </w: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25F27" w:rsidRPr="00325F27" w:rsidRDefault="00325F27" w:rsidP="00325F27">
            <w:pPr>
              <w:tabs>
                <w:tab w:val="left" w:pos="15451"/>
                <w:tab w:val="left" w:pos="15593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6AAC" w:rsidRPr="00325F27" w:rsidRDefault="00CC6AAC" w:rsidP="004C1D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C6AAC" w:rsidRPr="00325F27" w:rsidSect="00325F2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83AC5"/>
    <w:multiLevelType w:val="multilevel"/>
    <w:tmpl w:val="A1A8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23770B"/>
    <w:multiLevelType w:val="multilevel"/>
    <w:tmpl w:val="8874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74B"/>
    <w:rsid w:val="00013EB4"/>
    <w:rsid w:val="00021C7B"/>
    <w:rsid w:val="001E0213"/>
    <w:rsid w:val="001E587C"/>
    <w:rsid w:val="00325F27"/>
    <w:rsid w:val="004C1DB2"/>
    <w:rsid w:val="004F1BE0"/>
    <w:rsid w:val="00571195"/>
    <w:rsid w:val="00636CB1"/>
    <w:rsid w:val="00736FFA"/>
    <w:rsid w:val="00876784"/>
    <w:rsid w:val="00A67B84"/>
    <w:rsid w:val="00B2576E"/>
    <w:rsid w:val="00BF1A9B"/>
    <w:rsid w:val="00CC6AAC"/>
    <w:rsid w:val="00E6632E"/>
    <w:rsid w:val="00F1374B"/>
    <w:rsid w:val="00F6655F"/>
    <w:rsid w:val="00FA2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DB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5F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DB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25F2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82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4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90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08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066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30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55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01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2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4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83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878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0785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28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55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61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2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548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22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01319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0D5FD-E246-4C7D-A508-0D6FFA49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Кутлуево</cp:lastModifiedBy>
  <cp:revision>4</cp:revision>
  <cp:lastPrinted>2026-04-02T11:17:00Z</cp:lastPrinted>
  <dcterms:created xsi:type="dcterms:W3CDTF">2013-08-23T03:45:00Z</dcterms:created>
  <dcterms:modified xsi:type="dcterms:W3CDTF">2026-04-02T11:18:00Z</dcterms:modified>
</cp:coreProperties>
</file>