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EA4" w:rsidRPr="00D34EA4" w:rsidRDefault="00D34EA4" w:rsidP="00D34EA4">
      <w:pPr>
        <w:spacing w:after="200" w:line="276" w:lineRule="auto"/>
        <w:rPr>
          <w:rFonts w:ascii="Times New Roman" w:eastAsia="Times New Roman" w:hAnsi="Times New Roman" w:cs="Times New Roman"/>
          <w:noProof/>
          <w:sz w:val="24"/>
          <w:szCs w:val="20"/>
          <w:lang w:eastAsia="ru-RU" w:bidi="en-US"/>
        </w:rPr>
      </w:pPr>
      <w:r w:rsidRPr="00D34EA4"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  <w:t xml:space="preserve"> </w:t>
      </w:r>
      <w:r w:rsidRPr="00D34EA4">
        <w:rPr>
          <w:rFonts w:ascii="Arial" w:eastAsia="Calibri" w:hAnsi="Arial" w:cs="Arial"/>
          <w:color w:val="000000"/>
          <w:sz w:val="21"/>
          <w:szCs w:val="21"/>
        </w:rPr>
        <w:t xml:space="preserve"> </w:t>
      </w:r>
      <w:r w:rsidRPr="00D34EA4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</w:t>
      </w:r>
      <w:r w:rsidRPr="00D34EA4">
        <w:rPr>
          <w:rFonts w:ascii="Times New Roman" w:eastAsia="Times New Roman" w:hAnsi="Times New Roman" w:cs="Times New Roman"/>
          <w:noProof/>
          <w:sz w:val="24"/>
          <w:szCs w:val="20"/>
          <w:lang w:eastAsia="ru-RU" w:bidi="en-US"/>
        </w:rPr>
        <w:t xml:space="preserve">                                                                      </w:t>
      </w:r>
      <w:r w:rsidRPr="00D34EA4">
        <w:rPr>
          <w:rFonts w:ascii="Calibri" w:eastAsia="Times New Roman" w:hAnsi="Calibri" w:cs="Times New Roman"/>
          <w:noProof/>
          <w:sz w:val="24"/>
          <w:szCs w:val="20"/>
          <w:lang w:eastAsia="ru-RU"/>
        </w:rPr>
        <w:drawing>
          <wp:inline distT="0" distB="0" distL="0" distR="0" wp14:anchorId="7256F1FA" wp14:editId="0C8DF797">
            <wp:extent cx="504825" cy="628650"/>
            <wp:effectExtent l="0" t="0" r="9525" b="0"/>
            <wp:docPr id="1" name="Рисунок 1" descr="Описание: 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EA4" w:rsidRPr="00D34EA4" w:rsidRDefault="00D34EA4" w:rsidP="00D34EA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D34EA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АДМИНИСТРАЦИЯ</w:t>
      </w:r>
    </w:p>
    <w:p w:rsidR="00E071C8" w:rsidRDefault="00D34EA4" w:rsidP="00D34EA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D34EA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 xml:space="preserve">МУНИЦИПАЛЬНОГО ОБРАЗОВАНИЯ </w:t>
      </w:r>
    </w:p>
    <w:p w:rsidR="00E071C8" w:rsidRDefault="0015190B" w:rsidP="00D34EA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 xml:space="preserve">КУТЛУЕВСКИЙ </w:t>
      </w:r>
      <w:r w:rsidR="00D34EA4" w:rsidRPr="00D34EA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СЕЛЬСОВЕТ</w:t>
      </w:r>
      <w:r w:rsidR="00D34EA4" w:rsidRPr="00D34EA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br/>
        <w:t xml:space="preserve">АСЕКЕЕВСКОГО РАЙОНА </w:t>
      </w:r>
    </w:p>
    <w:p w:rsidR="00D34EA4" w:rsidRPr="00D34EA4" w:rsidRDefault="00D34EA4" w:rsidP="00D34EA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D34EA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ОРЕНБУРГСКОЙ ОБЛАСТИ</w:t>
      </w:r>
    </w:p>
    <w:p w:rsidR="00D34EA4" w:rsidRPr="00D34EA4" w:rsidRDefault="00D34EA4" w:rsidP="00D34EA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</w:p>
    <w:p w:rsidR="00D34EA4" w:rsidRPr="00D34EA4" w:rsidRDefault="00D34EA4" w:rsidP="00D34EA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</w:pPr>
      <w:r w:rsidRPr="00D34EA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 w:bidi="en-US"/>
        </w:rPr>
        <w:t>ПОСТАНОВЛЕНИЕ</w:t>
      </w:r>
    </w:p>
    <w:p w:rsidR="00D34EA4" w:rsidRPr="00D34EA4" w:rsidRDefault="00D34EA4" w:rsidP="00D34EA4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=====================================================================</w:t>
      </w:r>
    </w:p>
    <w:p w:rsidR="00D34EA4" w:rsidRPr="00D34EA4" w:rsidRDefault="00D34EA4" w:rsidP="00D34EA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0</w:t>
      </w:r>
      <w:r w:rsidR="00E071C8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8</w:t>
      </w:r>
      <w:r w:rsidRPr="00D34EA4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.0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4</w:t>
      </w:r>
      <w:r w:rsidRPr="00D34EA4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5</w:t>
      </w:r>
      <w:r w:rsidRPr="00D34EA4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                     с. </w:t>
      </w:r>
      <w:r w:rsidR="0015190B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Кутлуево</w:t>
      </w:r>
      <w:r w:rsidRPr="00D34EA4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                       № 2</w:t>
      </w:r>
      <w:r w:rsidR="00E071C8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4</w:t>
      </w:r>
      <w:r w:rsidRPr="00D34EA4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-п </w:t>
      </w:r>
    </w:p>
    <w:p w:rsidR="00D34EA4" w:rsidRPr="00D34EA4" w:rsidRDefault="00D34EA4" w:rsidP="00D34EA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</w:p>
    <w:p w:rsidR="00D34EA4" w:rsidRPr="00D34EA4" w:rsidRDefault="00D34EA4" w:rsidP="00D34EA4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</w:t>
      </w:r>
      <w:r w:rsidR="00E07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постановление администрации № 31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 от 20.06.2024 «</w:t>
      </w:r>
      <w:r w:rsidRPr="00D34E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Административного регламента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D34EA4" w:rsidRPr="00D34EA4" w:rsidRDefault="00D34EA4" w:rsidP="00D34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D34EA4" w:rsidRPr="00D34EA4" w:rsidRDefault="00D34EA4" w:rsidP="00D34EA4">
      <w:pPr>
        <w:tabs>
          <w:tab w:val="left" w:pos="993"/>
        </w:tabs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реализации протокола №1 от 11.03.2025 заседания Комиссии по цифровому развитию и использованию информационных технологий в Оренбургской области, </w:t>
      </w: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муниципального образования </w:t>
      </w:r>
      <w:proofErr w:type="spellStart"/>
      <w:r w:rsidR="00E071C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E07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proofErr w:type="gramEnd"/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администрации муниципального образования </w:t>
      </w:r>
      <w:proofErr w:type="spellStart"/>
      <w:r w:rsidR="00E071C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E071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Асекеевского</w:t>
      </w:r>
      <w:proofErr w:type="spellEnd"/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области:</w:t>
      </w:r>
    </w:p>
    <w:p w:rsidR="00D34EA4" w:rsidRPr="00D34EA4" w:rsidRDefault="00D34EA4" w:rsidP="00D34EA4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1. Административный регламент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новой редакции согласно приложения к настоящему постановлению</w:t>
      </w: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4EA4" w:rsidRPr="00D34EA4" w:rsidRDefault="00D34EA4" w:rsidP="00D34EA4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D34EA4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 в газете «</w:t>
      </w:r>
      <w:r w:rsidR="00E071C8">
        <w:rPr>
          <w:rFonts w:ascii="Times New Roman" w:eastAsia="Calibri" w:hAnsi="Times New Roman" w:cs="Times New Roman"/>
          <w:sz w:val="28"/>
          <w:szCs w:val="28"/>
        </w:rPr>
        <w:t>Вестник</w:t>
      </w:r>
      <w:r w:rsidRPr="00D34EA4">
        <w:rPr>
          <w:rFonts w:ascii="Times New Roman" w:eastAsia="Calibri" w:hAnsi="Times New Roman" w:cs="Times New Roman"/>
          <w:sz w:val="28"/>
          <w:szCs w:val="28"/>
        </w:rPr>
        <w:t xml:space="preserve">», подлежит обнародованию и размещению на официальном сайте администрации муниципального образования </w:t>
      </w:r>
      <w:proofErr w:type="spellStart"/>
      <w:r w:rsidR="00E071C8">
        <w:rPr>
          <w:rFonts w:ascii="Times New Roman" w:eastAsia="Calibri" w:hAnsi="Times New Roman" w:cs="Times New Roman"/>
          <w:sz w:val="28"/>
          <w:szCs w:val="28"/>
        </w:rPr>
        <w:t>Кутлуевский</w:t>
      </w:r>
      <w:proofErr w:type="spellEnd"/>
      <w:r w:rsidR="00E071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4EA4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  <w:proofErr w:type="spellStart"/>
      <w:r w:rsidRPr="00D34EA4">
        <w:rPr>
          <w:rFonts w:ascii="Times New Roman" w:eastAsia="Calibri" w:hAnsi="Times New Roman" w:cs="Times New Roman"/>
          <w:sz w:val="28"/>
          <w:szCs w:val="28"/>
        </w:rPr>
        <w:t>Асекеевского</w:t>
      </w:r>
      <w:proofErr w:type="spellEnd"/>
      <w:r w:rsidRPr="00D34EA4">
        <w:rPr>
          <w:rFonts w:ascii="Times New Roman" w:eastAsia="Calibri" w:hAnsi="Times New Roman" w:cs="Times New Roman"/>
          <w:sz w:val="28"/>
          <w:szCs w:val="28"/>
        </w:rPr>
        <w:t xml:space="preserve"> района Оренбургской области  в сети «Интернет».</w:t>
      </w:r>
    </w:p>
    <w:p w:rsidR="00D34EA4" w:rsidRPr="00D34EA4" w:rsidRDefault="00D34EA4" w:rsidP="00D34EA4">
      <w:pPr>
        <w:tabs>
          <w:tab w:val="left" w:pos="993"/>
        </w:tabs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EA4">
        <w:rPr>
          <w:rFonts w:ascii="Times New Roman" w:eastAsia="Calibri" w:hAnsi="Times New Roman" w:cs="Times New Roman"/>
          <w:sz w:val="28"/>
          <w:szCs w:val="28"/>
        </w:rPr>
        <w:t xml:space="preserve">          4.</w:t>
      </w: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                                </w:t>
      </w:r>
      <w:r w:rsidR="00E071C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E071C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071C8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</w:t>
      </w:r>
      <w:r w:rsidRPr="00D34EA4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proofErr w:type="spellEnd"/>
    </w:p>
    <w:p w:rsid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EA4" w:rsidRPr="00D34EA4" w:rsidRDefault="00D34EA4" w:rsidP="00D34EA4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D34EA4" w:rsidRPr="00D34EA4" w:rsidRDefault="00D34EA4" w:rsidP="00D34EA4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 постановлению администрации </w:t>
      </w:r>
    </w:p>
    <w:p w:rsidR="00D34EA4" w:rsidRPr="00D34EA4" w:rsidRDefault="00D34EA4" w:rsidP="00D34EA4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 0</w:t>
      </w:r>
      <w:r w:rsidR="00E071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8.04.2025 № 24</w:t>
      </w:r>
      <w:r w:rsidRPr="00D34E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-п</w:t>
      </w:r>
    </w:p>
    <w:p w:rsid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дминистративный регламент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I. Общие положения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регулирования административного регламента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pStyle w:val="ConsPlusNonformat"/>
        <w:ind w:firstLine="426"/>
        <w:jc w:val="both"/>
        <w:rPr>
          <w:rFonts w:ascii="Times New Roman" w:hAnsi="Times New Roman" w:cs="Times New Roman"/>
        </w:rPr>
      </w:pPr>
      <w:r w:rsidRPr="00D34EA4">
        <w:rPr>
          <w:rFonts w:ascii="Times New Roman" w:hAnsi="Times New Roman" w:cs="Times New Roman"/>
          <w:sz w:val="24"/>
          <w:szCs w:val="24"/>
        </w:rPr>
        <w:t>1.1. </w:t>
      </w:r>
      <w:proofErr w:type="gramStart"/>
      <w:r w:rsidRPr="00D34EA4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(далее – Административный регламент)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 предоставлению разрешения на условно разрешенный вид использования земельного участка или объекта капитального строительства Администрацией муниципального образования </w:t>
      </w:r>
      <w:proofErr w:type="spellStart"/>
      <w:r w:rsidR="00E071C8">
        <w:rPr>
          <w:rFonts w:ascii="Times New Roman" w:hAnsi="Times New Roman" w:cs="Times New Roman"/>
          <w:sz w:val="24"/>
          <w:szCs w:val="24"/>
        </w:rPr>
        <w:t>Кутлуевский</w:t>
      </w:r>
      <w:proofErr w:type="spellEnd"/>
      <w:proofErr w:type="gramEnd"/>
      <w:r w:rsidR="00E071C8">
        <w:rPr>
          <w:rFonts w:ascii="Times New Roman" w:hAnsi="Times New Roman" w:cs="Times New Roman"/>
          <w:sz w:val="24"/>
          <w:szCs w:val="24"/>
        </w:rPr>
        <w:t xml:space="preserve"> </w:t>
      </w:r>
      <w:r w:rsidRPr="00D34EA4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D34EA4">
        <w:rPr>
          <w:rFonts w:ascii="Times New Roman" w:hAnsi="Times New Roman" w:cs="Times New Roman"/>
          <w:sz w:val="24"/>
          <w:szCs w:val="24"/>
        </w:rPr>
        <w:t>Асекеевского</w:t>
      </w:r>
      <w:proofErr w:type="spellEnd"/>
      <w:r w:rsidRPr="00D34EA4">
        <w:rPr>
          <w:rFonts w:ascii="Times New Roman" w:hAnsi="Times New Roman" w:cs="Times New Roman"/>
          <w:sz w:val="24"/>
          <w:szCs w:val="24"/>
        </w:rPr>
        <w:t xml:space="preserve"> района Оренбургской области.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Круг заявителей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Заявителями на получение муниципальной услуги являются физические или юридические лица, в соответствии с требованиями части 1 статьи 39 Градостроительного кодекса Российской Федерации (далее – заявитель).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Интересы заявителей, указанных в пункте 1.2 Административного регламента, могут представлять лица, обладающие соответствующими полномочиями (далее – представитель).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 местного самоуправления Оренбургской области (далее – профилирование), а также результата, за предоставлением которого обратился заявитель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Муниципальная услуга предоставляется заявителю в соответствии с вариантом предоставления муниципальной услуги.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Признаки заявителя определяются путем профилирования, осуществляемого в соответствии с Административным регламентом.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Стандарт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4010"/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Наименование муниципальной услуги – </w:t>
      </w:r>
      <w:r w:rsidRPr="00D34EA4">
        <w:rPr>
          <w:rFonts w:ascii="Times New Roman" w:eastAsia="Calibri" w:hAnsi="Times New Roman" w:cs="Times New Roman"/>
          <w:sz w:val="24"/>
          <w:szCs w:val="24"/>
        </w:rPr>
        <w:t>«Предоставление разрешения на условно разрешенный вид использования земельного участка или объекта капитального строительства»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муниципальная услуга).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Муниципальная услуга носит заявительный порядок обращения.</w:t>
      </w:r>
    </w:p>
    <w:p w:rsidR="00D34EA4" w:rsidRPr="00640FDF" w:rsidRDefault="00D34EA4" w:rsidP="00640FDF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 Информация по вопросам предоставления муниципальной услуги размещается на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официальном сайте администрации муниципального образования в информационно-телекоммуникационной сети «Интернет» </w:t>
      </w:r>
      <w:proofErr w:type="spellStart"/>
      <w:r w:rsidR="00640FDF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аморс.рф</w:t>
      </w:r>
      <w:proofErr w:type="spellEnd"/>
      <w:r w:rsidR="00640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официальный сайт), в информационной системе «Реестре государственных (муниципальных) услуг (функций) Оренбургской области» (далее – ИС «РГУ»), на информационных стендах в многофункциональном центре предоставления государственных и муниципальных услуг Оренбургской области (далее – многофункциональный центр), а также в федеральной государственной информационной системе «Единый портал государственных и муниципальных услуг (функций)» (далее – ЕПГУ).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Сведения о ходе предоставления муниципальной услуги могут быть получены заявителем по телефонам для справок (консультаций), посредством электронной почты, в личном кабинете ЕПГУ.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2" w:name="sub_422"/>
      <w:bookmarkEnd w:id="0"/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Наименование органа, предоставляющего муниципальную услугу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bookmarkEnd w:id="2"/>
    <w:p w:rsidR="00D34EA4" w:rsidRPr="001D7A60" w:rsidRDefault="00D34EA4" w:rsidP="005602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  Муниципальная услуга предоставляется </w:t>
      </w:r>
      <w:r w:rsidR="00640FDF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муниципального образования </w:t>
      </w:r>
      <w:proofErr w:type="spellStart"/>
      <w:r w:rsidR="00E071C8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E071C8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0FDF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proofErr w:type="spellStart"/>
      <w:r w:rsidR="00640FDF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>Асекеевского</w:t>
      </w:r>
      <w:proofErr w:type="spellEnd"/>
      <w:r w:rsidR="00640FDF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Оренбургской области</w:t>
      </w:r>
      <w:r w:rsidR="005602EF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уполномоченный орган).</w:t>
      </w:r>
    </w:p>
    <w:p w:rsidR="00D34EA4" w:rsidRPr="001D7A60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 Уполномоченным структурным подразделением по предоставлению муниципальной услуги является</w:t>
      </w:r>
      <w:r w:rsidR="00E071C8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МО </w:t>
      </w:r>
      <w:proofErr w:type="spellStart"/>
      <w:r w:rsidR="00E071C8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Кутлуевский</w:t>
      </w:r>
      <w:proofErr w:type="spellEnd"/>
      <w:r w:rsidR="00E071C8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>_(далее – структурное подразделение).</w:t>
      </w:r>
    </w:p>
    <w:p w:rsidR="00D34EA4" w:rsidRPr="001D7A60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</w:p>
    <w:p w:rsidR="00D34EA4" w:rsidRPr="001D7A60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Справочная информация о местонахождении и графике работы уполномоченного органа, номерах телефонов, адресах электронной почты и (или) формы обратной связи ответственных специалистов структурного подразделения размещена на официальном сайте, а также в ИС «РГУ».</w:t>
      </w:r>
    </w:p>
    <w:p w:rsidR="00D34EA4" w:rsidRPr="001D7A60" w:rsidRDefault="00D34EA4" w:rsidP="0033575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33575E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Многофункциональный центр </w:t>
      </w:r>
      <w:r w:rsidR="00E071C8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вправе </w:t>
      </w:r>
      <w:r w:rsidR="0033575E"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принимать </w:t>
      </w:r>
      <w:r w:rsidRPr="001D7A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об отказе в приеме заявления о предоставлении разрешения на условно разрешенный вид использования земельного участка или объекта капитального строительства (далее – заявление) и прилагаемых к нему документов в случае, если заявление подано в многофункциональный центр. 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Результатом предоставления муниципальной услуги является:</w:t>
      </w:r>
    </w:p>
    <w:p w:rsidR="00D34EA4" w:rsidRPr="00D34EA4" w:rsidRDefault="00D34EA4" w:rsidP="00D34EA4">
      <w:pPr>
        <w:widowControl w:val="0"/>
        <w:autoSpaceDE w:val="0"/>
        <w:autoSpaceDN w:val="0"/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Calibri"/>
          <w:sz w:val="28"/>
          <w:szCs w:val="20"/>
          <w:lang w:eastAsia="ru-RU"/>
        </w:rPr>
        <w:t>а) 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решения о предоставлении разрешения на условно разрешенный вид использования земельного участка или объекта капитального строительства;</w:t>
      </w:r>
    </w:p>
    <w:p w:rsidR="00D34EA4" w:rsidRPr="00D34EA4" w:rsidRDefault="00D34EA4" w:rsidP="00D34EA4">
      <w:pPr>
        <w:widowControl w:val="0"/>
        <w:autoSpaceDE w:val="0"/>
        <w:autoSpaceDN w:val="0"/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выдача решения об отказе в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D34EA4" w:rsidRPr="00D34EA4" w:rsidRDefault="00D34EA4" w:rsidP="00D34EA4">
      <w:pPr>
        <w:widowControl w:val="0"/>
        <w:autoSpaceDE w:val="0"/>
        <w:autoSpaceDN w:val="0"/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Результат предоставления муниципальной услуги, указанный в пункте 2.3 Административного регламента:</w:t>
      </w:r>
    </w:p>
    <w:p w:rsidR="00D34EA4" w:rsidRPr="00D34EA4" w:rsidRDefault="00D34EA4" w:rsidP="00D34EA4">
      <w:pPr>
        <w:widowControl w:val="0"/>
        <w:autoSpaceDE w:val="0"/>
        <w:autoSpaceDN w:val="0"/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ЕПГУ в случае, если такой способ указан в заявлении; </w:t>
      </w:r>
    </w:p>
    <w:p w:rsidR="00D34EA4" w:rsidRPr="00D34EA4" w:rsidRDefault="00D34EA4" w:rsidP="00D34EA4">
      <w:pPr>
        <w:widowControl w:val="0"/>
        <w:autoSpaceDE w:val="0"/>
        <w:autoSpaceDN w:val="0"/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выдается заявителю на бумажном носителе при личном обращении в уполномоченный орган, многофункциональный центр в соответствии с выбранным заявителем способом получения результата предоставления муниципальной услуги.</w:t>
      </w:r>
    </w:p>
    <w:p w:rsidR="00D34EA4" w:rsidRPr="00D34EA4" w:rsidRDefault="00D34EA4" w:rsidP="00D34EA4">
      <w:pPr>
        <w:widowControl w:val="0"/>
        <w:autoSpaceDE w:val="0"/>
        <w:autoSpaceDN w:val="0"/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2.5. Результат предоставления муниципальной услуги (его копия или сведения, содержащиеся в нем), предусмотренный</w:t>
      </w:r>
      <w:r w:rsidRPr="00D34E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2.3 Административного регламента, в течение пяти рабочих дней со дня его направления заявителю подлежит направлению в орган, уполномоченный на ведение государственной информационной системы обеспечения градостроительной деятельности Оренбургской области.</w:t>
      </w:r>
    </w:p>
    <w:p w:rsidR="00D34EA4" w:rsidRPr="00D34EA4" w:rsidRDefault="00D34EA4" w:rsidP="00D34EA4">
      <w:pPr>
        <w:widowControl w:val="0"/>
        <w:autoSpaceDE w:val="0"/>
        <w:autoSpaceDN w:val="0"/>
        <w:spacing w:before="100" w:beforeAutospacing="1"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2.6.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предоставления </w:t>
      </w:r>
      <w:r w:rsidRPr="00D34EA4">
        <w:rPr>
          <w:rFonts w:ascii="Times New Roman" w:eastAsia="Calibri" w:hAnsi="Times New Roman" w:cs="Times New Roman"/>
          <w:sz w:val="24"/>
          <w:szCs w:val="24"/>
        </w:rPr>
        <w:t>муниципальной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не может превышать 47 рабочих дней</w:t>
      </w:r>
      <w:r w:rsidRPr="00D34E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после получения уполномоченным органом заявления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документов, необходимых для предоставления муниципальной услуги,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представленных способами, указанными в пункте 3.4 Административного регламента.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 земельного участка или объекта капитального строительства, срок предоставления услуги не может превышать 10 рабочих дней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после получения уполномоченным органом заявления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документов, необходимых для предоставления муниципальной услуги,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представленных способами, указанными в пункте 3.4 Административного регламента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считается полученным уполномоченным органом со дня его регистрации. 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Правовые основания для предоставления муниципальной услуги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456"/>
      <w:bookmarkEnd w:id="3"/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Нормативные правовые акты, регулирующие предоставление муниципальной услуги, информация о порядке досудебного (внесудебного) обжалования решений и действий (бездействия) органов, предоставляющих муниципальную услугу, а также их должностных лиц, муниципальных служащих, работников размещаются на официальном сайте</w:t>
      </w:r>
      <w:r w:rsidR="00DE70C8" w:rsidRPr="00DE7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DE70C8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аморс.рф</w:t>
      </w:r>
      <w:proofErr w:type="spellEnd"/>
      <w:r w:rsidR="00DE70C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ЕПГУ (при наличии технической возможности).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Исчерпывающий перечень документов, необходимых</w:t>
      </w:r>
      <w:r w:rsidRPr="00D34EA4">
        <w:rPr>
          <w:rFonts w:ascii="Times New Roman" w:eastAsia="Times New Roman" w:hAnsi="Times New Roman" w:cs="Times New Roman"/>
          <w:b/>
          <w:strike/>
          <w:sz w:val="24"/>
          <w:szCs w:val="24"/>
          <w:lang w:eastAsia="ru-RU"/>
        </w:rPr>
        <w:t xml:space="preserve">                                                                            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trike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481"/>
      <w:bookmarkEnd w:id="4"/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которые заявитель должен представить самостоятельно указан в пункте 3.5 Административного регламента.   </w:t>
      </w:r>
    </w:p>
    <w:p w:rsidR="00D34EA4" w:rsidRPr="00D34EA4" w:rsidRDefault="00D34EA4" w:rsidP="00D34EA4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Перечень необходимых для предоставления муниципальной услуги документов (их копий или сведений, содержащихся в них), которые запрашиваются уполномоченным органом в порядке межведомственного информационного взаимодействия (в том числе с использованием федеральной государственной информационной системы «Система межведомственного электронного взаимодействия») (далее – СМЭВ)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и которые заявитель вправе представить по собственной инициативе указан в пункте 3.6 Административного регламента.</w:t>
      </w:r>
    </w:p>
    <w:p w:rsidR="00D34EA4" w:rsidRPr="00D34EA4" w:rsidRDefault="00D34EA4" w:rsidP="00D34EA4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Исчерпывающий перечень оснований для отказа в приеме документов,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необходимых для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tabs>
          <w:tab w:val="left" w:pos="2115"/>
        </w:tabs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533"/>
      <w:bookmarkEnd w:id="5"/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2.10. Исчерпывающий перечень оснований для отказа в приеме документов, необходимых для предоставления муниципальной услуги указан в пункте 3.8 Административного регламента. 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2.11. Решение об отказе в приеме документов, указанных в пункте 3.5 Административного регламента, оформляется по рекомендуемой форме согласно Приложению № 3 к Административному регламенту.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Решение об отказе в приеме документов направляется заявителю способом, определенным заявителем в заявлении, не позднее рабочего дня, следующего за днем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получения такого заявления.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2.13. Отказ в приеме документов, необходимых для предоставления муниципальной услуги, не препятствует повторному обращению заявителя в уполномоченный орган за предоставлением муниципальной услуги.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2.14. Основания для приостановления предоставления муниципальной услуги отсутствуют.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2.15. Исчерпывающий перечень оснований для отказа в предоставлении муниципальной услуги указан в пункте 3.27 Административного регламента.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2.16. Решение об отказе в предоставлении разрешения на условно разрешенный вид использования земельного участка или объекта капитального строительства оформляется по рекомендуемой форме, приведенной в Приложении № 4 к Административному регламенту.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2.17. Решение об отказе в предоставлении разрешения на условно разрешенный вид использования земельного участка или объекта капитального строительства направляется заявителю способом, определенным заявителем в заявлении.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Размер платы, взимаемой с заявителя при предоставлении муниципальной услуги,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и способы ее взимания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2.18. Предоставление муниципальной услуги осуществляется без взимания платы.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2.19. 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строительства, несет физическое или юридическое лицо, заинтересованное в предоставлении такого разрешения.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Максимальный срок ожидания в очереди при подаче заявителем запроса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предоставлении муниципальной услуги и при получении результата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2.20.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пятнадцати минут.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Срок регистрации запроса заявителя о предоставлении муниципальной услуги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2.21. Регистрация заявления осуществляется не позднее одного рабочего дня, следующего за днем поступления заявления в уполномоченный орган.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представления заявления в электронной форме посредством ЕПГУ вне рабочего времени уполномоченного органа, в выходной, нерабочий праздничный день, днем получения заявления считается первый рабочий день, следующий за днем представления заявителем заявления.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считается полученным уполномоченным органом со дня его регистрации.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trike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помещениям, в которых предоставляются муниципальные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2.22. Сведения о требованиях к помещениям, в которых предоставляется муниципальная услуга, размещаются на официальном сайте, а также на ЕПГУ (при наличии технической возможности).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strike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Показатели доступности и качества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2.23. Сведения о показателях качества и доступности муниципальной услуги размещаются на официальном сайте, а также на ЕПГУ (при наличии технической возможности).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2.24. Услуги, необходимые и обязательные для предоставления муниципальной услуги, отсутствуют.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2.25. Информационная система, используемая для предоставления муниципальной услуги – ЕПГУ.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2.26. При направлении заявления и прилагаемых к нему документов в электронной форме через ЕПГУ применяется специализированное программное обеспечение, предусматривающее заполнение электронных форм, без необходимости дополнительной подачи заявления заявителем в какой-либо иной форме.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outlineLvl w:val="1"/>
        <w:rPr>
          <w:rFonts w:ascii="Times New Roman" w:eastAsia="Times New Roman" w:hAnsi="Times New Roman" w:cs="Times New Roman"/>
          <w:b/>
          <w:strike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III. Состав, последовательность и сроки выполнения административных процедур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вариантов предоставления муниципальной услуги, включающий в том числе варианты предоставления муниципальной услуги, необходимые для исправления допущенных опечаток и ошибок в выданных в результате предоставления муниципальной услуги документах и созданных реестровых записях и для выдачи  дубликата документа, выданного по результатам предоставления муниципальной услуги (при необходимости), а также порядок оставления запроса заявителя о предоставлении муниципальной услуги без рассмотрения (при необходимости)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Настоящий раздел содержит состав, последовательность и сроки выполнения административных процедур для варианта предоставления муниципальной услуги – предоставление разрешения на условно разрешенный вид использования земельного участка или объекта капитального строительства. </w:t>
      </w:r>
    </w:p>
    <w:p w:rsidR="00D34EA4" w:rsidRPr="00D34EA4" w:rsidRDefault="00D34EA4" w:rsidP="00D34EA4">
      <w:pPr>
        <w:adjustRightInd w:val="0"/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предоставления муниципальной услуги, необходимые для исправления допущенных опечаток и ошибок в выданном в результате предоставления муниципальной услуги документе и для выдачи дубликата документа, выданного по результатам предоставления муниципальной услуги, отсутствуют.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3.2.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Заявитель не позднее рабочего дня, предшествующего дню окончания срока предоставления муниципальной услуги, вправе обратиться в уполномоченный орган с заявлением об оставлении заявления о предоставлении муниципальной услуги без рассмотрения по рекомендуемой форме согласно Приложению № 5 к Административному регламенту. 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z w:val="24"/>
          <w:szCs w:val="24"/>
        </w:rPr>
        <w:t>На основании данного заявления уполномоченный орган принимает решение об оставлении заявления о предоставлении муниципальной услуги без рассмотрения.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trike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Решение об оставлении заявления о предоставлении муниципальной услуги без рассмотрения направляется заявителю по рекомендуемой форме согласно Приложению № 6 к Административному регламенту </w:t>
      </w:r>
      <w:r w:rsidRPr="00D34EA4">
        <w:rPr>
          <w:rFonts w:ascii="Times New Roman" w:eastAsia="Calibri" w:hAnsi="Times New Roman" w:cs="Times New Roman"/>
          <w:sz w:val="24"/>
          <w:szCs w:val="24"/>
        </w:rPr>
        <w:t>способом, указанным заявителем в заявлении об оставлении заявления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 о предоставлении муниципальной услуги без рассмотрения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не позднее рабочего дня, следующего за днем регистрации данного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заявления в уполномоченном органе.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Оставление заявления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без рассмотрения не  препятствует повторному обращению заявителя в уполномоченный орган за предоставлением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>муниципальной</w:t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услуги.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Описание административной процедуры профилирования заявителя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trike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Муниципальная услуга предоставляется заявителю исходя из признаков заявителя, которые определяются путем профилирования, осуществляемого в соответствии с Административным регламентом.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2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Подразделы, содержащие описание вариантов предоставления муниципальной услуги</w:t>
      </w: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  </w:t>
      </w:r>
    </w:p>
    <w:p w:rsidR="00D34EA4" w:rsidRPr="00D34EA4" w:rsidRDefault="00D34EA4" w:rsidP="00D34EA4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Перечень и описание административных процедур предоставления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4EA4" w:rsidRPr="00D34EA4" w:rsidRDefault="00D34EA4" w:rsidP="00D34EA4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муниципальной </w:t>
      </w: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услуги</w:t>
      </w:r>
      <w:r w:rsidRPr="00D34E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34EA4" w:rsidRPr="00D34EA4" w:rsidRDefault="00D34EA4" w:rsidP="00D34E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  </w:t>
      </w:r>
    </w:p>
    <w:p w:rsidR="00D34EA4" w:rsidRPr="00D34EA4" w:rsidRDefault="00D34EA4" w:rsidP="00D34EA4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Прием запроса и документов и (или) информации, необходимых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4EA4" w:rsidRPr="00D34EA4" w:rsidRDefault="00D34EA4" w:rsidP="00D34EA4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для предоставления </w:t>
      </w:r>
      <w:r w:rsidRPr="00D34EA4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муниципальной </w:t>
      </w: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услуги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4EA4" w:rsidRPr="00D34EA4" w:rsidRDefault="00D34EA4" w:rsidP="00D34E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 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3.4. Основанием для начала административной процедуры является поступление в уполномоченный орган заявления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на условно разрешенный вид использования земельного участка или объекта капитального строительства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по рекомендуемой форме согласно Приложению № 1 к Административному регламенту и документов, предусмотренных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подпунктами «б» – «д» пункта 3.5, пунктом 3.6 </w:t>
      </w:r>
      <w:r w:rsidRPr="00D34EA4">
        <w:rPr>
          <w:rFonts w:ascii="Times New Roman" w:eastAsia="Calibri" w:hAnsi="Times New Roman" w:cs="Times New Roman"/>
          <w:sz w:val="24"/>
          <w:szCs w:val="24"/>
        </w:rPr>
        <w:t>Административного регламента, одним из следующих способов: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а) в электронной форме посредством ЕПГУ.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В случае представления заявления о предоставлении разрешения на условно разрешенный вид использования земельного участка или объекта капитального строительства и прилагаемых к нему документов указанным способом заявитель или его представитель, прошедший процедуры регистрации, идентификации и аутентификации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ФГИС ЕСИА) заполняет форму указанного заявления с использованием интерактивной формы в электронном виде. 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Заявление о предоставлении разрешения на условно разрешенный вид использования земельного участка или объекта капитального строительства направляется заявителем или его представителем вместе с прикрепленными электронными документами, указанными в подпунктах «в» – «д» пункта 3.5 Административного регламента и подписывается заявителем или его представителем, уполномоченным на подписание заявления,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 8 Федерального закона от 6 апреля 2011 года № 63-ФЗ «Об электронной подписи» (далее – Федеральный закон № 63-ФЗ), а также при наличии у владельца сертификата ключа проверки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 января 2013 года № 33 «Об использовании простой электронной подписи при оказании государственных и муниципальных услуг», в соответствии с Правилами определения видов электронной подписи, использование которых допускается при </w:t>
      </w:r>
      <w:r w:rsidRPr="00D34EA4">
        <w:rPr>
          <w:rFonts w:ascii="Times New Roman" w:eastAsia="Calibri" w:hAnsi="Times New Roman" w:cs="Times New Roman"/>
          <w:sz w:val="24"/>
          <w:szCs w:val="24"/>
        </w:rPr>
        <w:lastRenderedPageBreak/>
        <w:t>обращении за получением государственных и муниципальных услуг, утвержденными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 (далее – усиленная неквалифицированная электронная подпись).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В целях предоставления муниципальной услуги заявителю или его представителю обеспечивается в многофункциональных центрах доступ к ЕПГУ в соответствии с постановлением Правительства Российской Федерации от 22 декабря 2012 года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б) на бумажном носителе посредством личного обращения в уполномоченный орган, в том числе через многофункциональный центр в соответствии с соглашением о взаимодействии между многофункциональным центром и уполномоченным органом, заключенным в соответствии с постановлением Правительства Российской Федерации от 27 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3.5. Исчерпывающий перечень документов, необходимых для предоставления муниципальной услуги, которые представляются заявителем самостоятельно: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а) заявление о предоставлении разрешения на условно разрешенный вид использования земельного участка или объекта капитального строительства. В случае представления заявления в электронной форме посредством ЕПГУ в соответствии с подпунктом «а» пункта 3.4 Административного регламента заявление заполняются путем внесения соответствующих сведений в интерактивную форму на ЕПГУ;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б) документ, удостоверяющий личность заявителя или представителя, в случае представления заявления и прилагаемых к нему документов, посредством личного обращения в уполномоченный орган, в том числе через многофункциональный центр. В случае представления документов в электронной форме посредством ЕПГУ в соответствии с подпунктом «а» пункта 3.4 Административного регламента представление указанного документа не требуется;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в) документ, подтверждающий полномочия представителя действовать от имени заявителя (в случае обращения за получением услуги представителя). В случае представления документов в электронной форме посредством ЕПГУ в соответствии с подпунктом «а» пункта 3.4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 – усиленной квалифицированной электронной подписью нотариуса;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г) правоустанавливающие документы на объекты недвижимости в случае, если права на них не зарегистрированы в Едином государственном реестре недвижимости;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д) нотариально заверенное согласие всех правообладателей объекта недвижимости, в отношении которого запрашивается разрешение на условно разрешенный вид использования.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3.6. Исчерпывающий перечень необходимых для предоставления муниципальной услуги документов (их копий или сведений, содержащихся в них), которые запрашиваются уполномоченным органом в порядке межведомственного информационного взаимодействия (в том числе с использованием СМЭВ), и которые заявитель вправе представить по собственной инициативе: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lastRenderedPageBreak/>
        <w:t>а)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предпринимателем);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б) сведения из Единого государственного реестра недвижимости об объекте недвижимости, об основных характеристиках и зарегистрированных правах на объект недвижимости.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3.7. Сведения, позволяющие идентифицировать заявителя, содержатся в документе, предусмотренном подпунктом «б» пункта 3.5. Административного регламента.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Сведения, позволяющие идентифицировать представителя, содержатся в документах, предусмотренных подпунктами «б», «в» пункта 3.5 Административного регламента.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3.8. Основания для принятия решения об отказе в приеме заявления и документов, необходимых для предоставления муниципальной услуги, в том числе представленных в электронной форме: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а) заявление о предоставлении разрешения на условно разрешенный вид использования земельного участка или объекта капитального строительства представлено в орган местного самоуправления, в полномочия которого не входит предоставление муниципальной услуги;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б) неполное заполнение полей в форме заявления о предоставлении разрешения на условно разрешенный вид использования земельного участка или объекта капитального строительства, в том числе в интерактивной форме заявления на ЕПГУ;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в) представление неполного комплекта документов, указанных в пункте 3.5 Административного регламента; 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г) представленные документы утратили силу на день обращения за получением муниципальной услуги (документ, удостоверяющий личность; документ, удостоверяющий полномочия представителя, в случае обращения за получением услуги указанным лицом);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д)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ж) выявлено несоблюдение установленных статьей 11 Федерального закона № 63-ФЗ условий признания квалифицированной электронной подписи действительной в документах, представленных в электронной форме.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3.9. В приеме заявления не участвуют федеральные органы исполнительной власти, государственные корпорации, органы государственных внебюджетных фондов. </w:t>
      </w:r>
    </w:p>
    <w:p w:rsidR="00D34EA4" w:rsidRPr="00DE70C8" w:rsidRDefault="00D34EA4" w:rsidP="003357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E70C8">
        <w:rPr>
          <w:rFonts w:ascii="Times New Roman" w:eastAsia="Calibri" w:hAnsi="Times New Roman" w:cs="Times New Roman"/>
          <w:bCs/>
          <w:color w:val="FF0000"/>
          <w:sz w:val="24"/>
          <w:szCs w:val="24"/>
        </w:rPr>
        <w:t xml:space="preserve">Многофункциональный центр </w:t>
      </w:r>
      <w:r w:rsidR="0033575E" w:rsidRPr="0033575E">
        <w:rPr>
          <w:rFonts w:ascii="Times New Roman" w:eastAsia="Calibri" w:hAnsi="Times New Roman" w:cs="Times New Roman"/>
          <w:bCs/>
          <w:color w:val="FF0000"/>
          <w:sz w:val="24"/>
          <w:szCs w:val="24"/>
        </w:rPr>
        <w:t>участвует в соответствии с соглашением о взаимодействии между уполномоченным органо</w:t>
      </w:r>
      <w:r w:rsidR="0033575E">
        <w:rPr>
          <w:rFonts w:ascii="Times New Roman" w:eastAsia="Calibri" w:hAnsi="Times New Roman" w:cs="Times New Roman"/>
          <w:bCs/>
          <w:color w:val="FF0000"/>
          <w:sz w:val="24"/>
          <w:szCs w:val="24"/>
        </w:rPr>
        <w:t>м и многофункциональным центром</w:t>
      </w:r>
      <w:r w:rsidR="0033575E">
        <w:rPr>
          <w:rFonts w:ascii="Times New Roman" w:eastAsia="Calibri" w:hAnsi="Times New Roman" w:cs="Times New Roman"/>
          <w:bCs/>
          <w:color w:val="FF0000"/>
          <w:sz w:val="20"/>
          <w:szCs w:val="20"/>
        </w:rPr>
        <w:t xml:space="preserve"> </w:t>
      </w:r>
      <w:r w:rsidRPr="00DE70C8">
        <w:rPr>
          <w:rFonts w:ascii="Times New Roman" w:eastAsia="Calibri" w:hAnsi="Times New Roman" w:cs="Times New Roman"/>
          <w:bCs/>
          <w:color w:val="FF0000"/>
          <w:sz w:val="24"/>
          <w:szCs w:val="24"/>
        </w:rPr>
        <w:t xml:space="preserve">в </w:t>
      </w:r>
      <w:r w:rsidRPr="00DE70C8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приеме заявления </w:t>
      </w:r>
      <w:r w:rsidRPr="00DE70C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  <w:r w:rsidRPr="00DE70C8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3.10. Возможность получения муниципальной услуги по экстерриториальному принципу отсутствует.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3.11. Заявление и документы, предусмотренные подпунктами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«б» – «д» пункта 3.5, пунктом 3.6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Административного регламента, направленные одним из способов, указанных в пункте 3.4 Административного регламента, принимаются должностным лицом структурного подразделения уполномоченного органа, ответственным за делопроизводство, или регистрируются в автоматическом режиме.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Заявление и документы, предусмотренные подпунктами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«б» – «д» пункта 3.5, пунктом 3.6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Административного регламента, направленные через многофункциональный центр, могут быть получены уполномоченным органом из многофункционального центра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>Федерального закона № 63-ФЗ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.  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3.12. Для приема заявления в электронной форме с использованием ЕПГУ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 и для подготовки ответа.   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3.13. Для возможности подачи заявления через ЕПГУ заявитель должен быть зарегистрирован в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ФГИС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ЕСИА.  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3.14. Срок регистрации заявления и документов, предусмотренных подпунктами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«д» пункта 3.5, пунктом 3.6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Административного регламента, указан в пункте 2.21 Административного регламента.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3.15. Результатом административной процедуры является регистрация заявления и документов, предусмотренных подпунктами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«д» пункта 3.5, пунктом 3.6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Административного регламента.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3.16. После регистрации заявление и документы, предусмотренные подпунктами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«д» пункта 3.5, пунктом 3.6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Административного регламента, направляются в ответственное структурное подразделение для назначения должностного лица, ответственного за рассмотрение заявления и прилагаемых документов. </w:t>
      </w: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34EA4" w:rsidRPr="00D34EA4" w:rsidRDefault="00D34EA4" w:rsidP="00D34EA4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30"/>
          <w:szCs w:val="30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Межведомственное информационное взаимодействие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4EA4" w:rsidRPr="00D34EA4" w:rsidRDefault="00D34EA4" w:rsidP="00D34E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D34EA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 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3.17. Основанием для начала административной процедуры является регистрация заявления и приложенных к заявлению документов, если заявитель самостоятельно не представил документы, указанные в пункте 3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.6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Административного регламента. 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3.18. Должностное лицо ответственного структурного подразделения, в обязанности которого в соответствии с его должностным регламентом входит выполнение соответствующих функций (далее – должностное лицо ответственного структурного подразделения), подготавливает и направляет (в том числе с использованием СМЭВ) межведомственный запрос о представлении документов (их копий или сведений, содержащихся в них), предусмотренных пунктом 3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.6 </w:t>
      </w:r>
      <w:r w:rsidRPr="00D34EA4">
        <w:rPr>
          <w:rFonts w:ascii="Times New Roman" w:eastAsia="Calibri" w:hAnsi="Times New Roman" w:cs="Times New Roman"/>
          <w:sz w:val="24"/>
          <w:szCs w:val="24"/>
        </w:rPr>
        <w:t>Административного регламента,</w:t>
      </w:r>
      <w:bookmarkStart w:id="6" w:name="p33"/>
      <w:bookmarkEnd w:id="6"/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в соответствующие органы (организации):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1) Федеральную налоговую службу;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2) Федеральную службу государственной регистрации, кадастра и картографии по Оренбургской области.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3.19. Для получения документов, указанных в пункте 3.6 Административного регламента, срок направления межведомственного запроса составляет один рабочий день со дня регистрации заявления и приложенных к заявлению документов.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3.20. По межведомственным запросам документы (их копии или сведения, содержащиеся в них), предусмотренные пунктом 3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.6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Административного регламента, предоставляются органами, указанными в пункте 3.18 Административного регламента, в распоряжении которых находятся эти документы в электронной форме или на бумажном носителе, в срок не позднее 3 рабочих дней с момента направления соответствующего межведомственного запроса.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3.21. Межведомственное информационное взаимодействие может осуществляться на бумажном носителе в следующих случаях: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1) 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форме;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2) при необходимости представления оригиналов документов на бумажном носителе при направлении межведомственного запроса.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3.22. 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  </w:t>
      </w:r>
    </w:p>
    <w:p w:rsidR="00D34EA4" w:rsidRPr="00D34EA4" w:rsidRDefault="00D34EA4" w:rsidP="00D34EA4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Принятие решения о предоставлении (об отказе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 предоставлении) </w:t>
      </w:r>
    </w:p>
    <w:p w:rsidR="00D34EA4" w:rsidRPr="00D34EA4" w:rsidRDefault="00D34EA4" w:rsidP="00D34EA4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муниципальной услуги</w:t>
      </w:r>
    </w:p>
    <w:p w:rsidR="00D34EA4" w:rsidRPr="00D34EA4" w:rsidRDefault="00D34EA4" w:rsidP="00D34E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  <w:r w:rsidRPr="00D34EA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 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3.23. Основанием для начала административной процедуры является регистрация заявления и документов, предусмотренных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>подпунктами «б» – «д» пункта 3.5, пунктом 3.6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Административного регламента.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3.24. В рамках рассмотрения заявления и документов, предусмотренных подпунктами «б» – «д» пункта 3.5, пунктом 3.6 Административного регламента, осуществляется проверка наличия и правильности оформления документов, указанных в подпунктах «б» – «д» пункта 3.5, пункте 3.6 Административного регламента.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3.25. Неполучение (несвоевременное получение) документов, предусмотренных пунктом 3.6 Административного регламента, не может являться основанием для отказа в предоставлении муниципальной услуги.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3.26. Основания для приостановления предоставления муниципальной услуги отсутствуют.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3.27. Основаниями для принятия решения об отказе в предоставлении муниципальной услуги являются:   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а) несоответствие заявителя кругу лиц, указанных в пункте 1.2 Административного регламента;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б)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в соответствии с требованиями части 11</w:t>
      </w:r>
      <w:r w:rsidRPr="00D34EA4">
        <w:rPr>
          <w:rFonts w:ascii="Times New Roman" w:eastAsia="Calibri" w:hAnsi="Times New Roman" w:cs="Times New Roman"/>
          <w:sz w:val="24"/>
          <w:szCs w:val="24"/>
          <w:vertAlign w:val="superscript"/>
        </w:rPr>
        <w:t>1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статьи 39 Градостроительного кодекса Российской Федерации;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в) рекомендации Комиссии по подготовке проекта правил землепользования и застройки (далее – Комиссия) об отказе в предоставлении разрешения на условно разрешенный вид использования земельного участка или объекта капитального строительства, в том числе с учетом информации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строительства;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г) запрашиваемое разрешение на условно разрешенный вид использования земельного участка или объекта капитального строительства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д) земельный участок расположен в границах зон с особыми условиями использования территории и запрашиваемый условно разрешенный вид использования земельного участка или объекта капитального строительства противоречит ограничениям, установленным в границах данных зон;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е) 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ж) земельный участок, в отношении которого запрашивается условно разрешенный вид использования имеет пересечение с границами земель лесного фонда;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з) 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и) 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к) 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л) запрашиваемый условно разрешенный вид использования земельного участка или объекта капитального строительства не предусмотрен градостроительным регламентом территориальной зоны, в границах которой расположен земельный участок;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lastRenderedPageBreak/>
        <w:t>м) земельный участок изъят из оборота или принято решение о резервировании для муниципальных и государственных нужд, за исключением случаев, когда изъятие или резервирование не препятствуют градостроительной деятельности.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3.28. По результатам проверки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>документов, предусмотренных пунктами 3.5 и 3.6 Административного регламента,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должностное лицо ответственного структурного подразделения, в случае отсутствия оснований для отказа в предоставлении муниципальной услуги,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>предусмотренных пунктом 3.27 Административного регламента,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подготавливает проект решения 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3.29. Проект решения о предоставлении разрешения на условно разрешенный вид использования земельного участка или объекта капитального строительства рассматривается на общественных обсуждениях или публичных слушаниях, проводимых в порядке, установленном статьями 5.1, 39 Градостроительного кодекса Российской Федерации, за исключением случая, установленного частью 11 статьи 39 Градостроительного кодекса Российской Федерации.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3.30. </w:t>
      </w:r>
      <w:proofErr w:type="gramStart"/>
      <w:r w:rsidRPr="00D34EA4">
        <w:rPr>
          <w:rFonts w:ascii="Times New Roman" w:eastAsia="Calibri" w:hAnsi="Times New Roman" w:cs="Times New Roman"/>
          <w:sz w:val="24"/>
          <w:szCs w:val="24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</w:t>
      </w:r>
      <w:r w:rsidR="00173020">
        <w:rPr>
          <w:rFonts w:ascii="Times New Roman" w:eastAsia="Calibri" w:hAnsi="Times New Roman" w:cs="Times New Roman"/>
          <w:sz w:val="24"/>
          <w:szCs w:val="24"/>
        </w:rPr>
        <w:t xml:space="preserve"> решения и направляет их</w:t>
      </w:r>
      <w:proofErr w:type="gramEnd"/>
      <w:r w:rsidR="00173020">
        <w:rPr>
          <w:rFonts w:ascii="Times New Roman" w:eastAsia="Calibri" w:hAnsi="Times New Roman" w:cs="Times New Roman"/>
          <w:sz w:val="24"/>
          <w:szCs w:val="24"/>
        </w:rPr>
        <w:t xml:space="preserve"> главе МО </w:t>
      </w:r>
      <w:proofErr w:type="spellStart"/>
      <w:r w:rsidR="00E071C8">
        <w:rPr>
          <w:rFonts w:ascii="Times New Roman" w:eastAsia="Calibri" w:hAnsi="Times New Roman" w:cs="Times New Roman"/>
          <w:sz w:val="24"/>
          <w:szCs w:val="24"/>
        </w:rPr>
        <w:t>Кутлуевский</w:t>
      </w:r>
      <w:proofErr w:type="spellEnd"/>
      <w:r w:rsidR="00E071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3020">
        <w:rPr>
          <w:rFonts w:ascii="Times New Roman" w:eastAsia="Calibri" w:hAnsi="Times New Roman" w:cs="Times New Roman"/>
          <w:sz w:val="24"/>
          <w:szCs w:val="24"/>
        </w:rPr>
        <w:t xml:space="preserve"> сельсовет</w:t>
      </w:r>
      <w:r w:rsidRPr="00D34E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34EA4" w:rsidRPr="00D34EA4" w:rsidRDefault="00173020" w:rsidP="00D34EA4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D34EA4" w:rsidRPr="00D34EA4" w:rsidRDefault="00D34EA4" w:rsidP="001730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На основании указанных рекомендаций глава </w:t>
      </w:r>
      <w:r w:rsidR="00173020">
        <w:rPr>
          <w:rFonts w:ascii="Times New Roman" w:eastAsia="Calibri" w:hAnsi="Times New Roman" w:cs="Times New Roman"/>
          <w:sz w:val="24"/>
          <w:szCs w:val="24"/>
        </w:rPr>
        <w:t xml:space="preserve">МО </w:t>
      </w:r>
      <w:proofErr w:type="spellStart"/>
      <w:r w:rsidR="00E071C8">
        <w:rPr>
          <w:rFonts w:ascii="Times New Roman" w:eastAsia="Calibri" w:hAnsi="Times New Roman" w:cs="Times New Roman"/>
          <w:sz w:val="24"/>
          <w:szCs w:val="24"/>
        </w:rPr>
        <w:t>Кутлуевский</w:t>
      </w:r>
      <w:proofErr w:type="spellEnd"/>
      <w:r w:rsidR="00E071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3020">
        <w:rPr>
          <w:rFonts w:ascii="Times New Roman" w:eastAsia="Calibri" w:hAnsi="Times New Roman" w:cs="Times New Roman"/>
          <w:sz w:val="24"/>
          <w:szCs w:val="24"/>
        </w:rPr>
        <w:t xml:space="preserve"> сельсовет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в течение трех дней со дня поступления таких рекомендаций 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разрешения. 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3.31. Результатом административной процедуры является подписание решения о предоставлении разрешения на условно разрешенный вид использования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земельного участка или объекта капитального строительства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 xml:space="preserve">(далее в настоящем подразделе – решение о предоставлении муниципальной услуги)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рекомендуемой форме, приведенной в Приложении № 2 к Административному регламенту,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или подписание решения об отказе в предоставлении разрешения на условно разрешенный вид использования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земельного участка или объекта капитального строительства </w:t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t>(далее в настоящем подразделе – решение об отказе в предоставлении муниципальной услуги)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рекомендуемой форме, приведенной в Приложении № 4 к Административному регламенту.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3.32. Решение о предоставлении муниципальной услуги или об отказе в предоставлении муниципальной услуги принимается должностным лицом, уполномоченным на принятие соответствующего решения приказом уполномоченного органа.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3.33. Решение, принимаемое должностным лицом, уполномоченным на принятие решений о предоставлении муниципальной услуги или об отказе в предоставлении муниципальной услуги, подписывается им, в том числе с использованием усиленной квалифицированной электронной подписи. 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3.34. Срок принятия решения о предоставлении (об отказе в предоставлении) муниципальной услуги не может превышать 47 рабочих дней со дня регистрации заявления и документов и (или) информации, необходимых для предоставления муниципальной услуги.</w:t>
      </w:r>
    </w:p>
    <w:p w:rsidR="00D34EA4" w:rsidRPr="00D34EA4" w:rsidRDefault="00D34EA4" w:rsidP="00D34EA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34EA4" w:rsidRPr="00D34EA4" w:rsidRDefault="00D34EA4" w:rsidP="00D34EA4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Предоставление результата </w:t>
      </w:r>
      <w:r w:rsidRPr="00D34EA4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муниципальной </w:t>
      </w: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услуги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4EA4" w:rsidRPr="00D34EA4" w:rsidRDefault="00D34EA4" w:rsidP="00D34EA4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 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3.35. Результат предоставления муниципальной услуги указан в пункте 2.3 Административного регламента.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3.36. Основанием для начала выполнения административной процедуры является подписание уполномоченным должностным лицом решения о предоставлении разрешения на условно разрешенный вид использования земельного участка или объекта капитального </w:t>
      </w:r>
      <w:r w:rsidRPr="00D34EA4">
        <w:rPr>
          <w:rFonts w:ascii="Times New Roman" w:eastAsia="Calibri" w:hAnsi="Times New Roman" w:cs="Times New Roman"/>
          <w:sz w:val="24"/>
          <w:szCs w:val="24"/>
        </w:rPr>
        <w:lastRenderedPageBreak/>
        <w:t>строительства или решения об отказе в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3.37. Заявитель по его выбору вправе получить результат предоставления муниципальной услуги одним из способов, указанных в пункте 2.4 Административного регламента.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3.38. Подписанное решение о предоставлении разрешения на условно разрешенный вид использования земельного участка или объекта капитального строительства или решение об отказе в предоставлении разрешения на условно разрешенный вид использования земельного участка или объекта капитального строительства направляется заявителю тем же способом, которым было подано заявление и документы, предусмотренные подпунктами «б» – «д» пункта 3.5, пунктом 3.6 Административного регламента, если в заявлении не был указан иной способ.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3.39. Фиксирование факта получения заявителем результата предоставления муниципальной услуги посредством ЕПГУ осуществляется в личном кабинете заявителя (статус заявления обновляется до статуса «Услуга оказана»).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3.40. </w:t>
      </w:r>
      <w:proofErr w:type="gramStart"/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Срок предоставления заявителю решения о предоставлении разрешения на условно разрешенный вид использования земельного участка или объекта капитального строительства или решения об отказе в предоставлении разрешения на условно разрешенный вид использования земельного участка или объекта капитального строительства составляет один рабочий день со дня его подписания, но не превышает срок, установленный в пункте 2.6 Административного регламента.  </w:t>
      </w:r>
      <w:proofErr w:type="gramEnd"/>
    </w:p>
    <w:p w:rsidR="00D34EA4" w:rsidRPr="00D34EA4" w:rsidRDefault="00D34EA4" w:rsidP="00D34EA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3.41. Возможность предоставления результата муниципальной услуги по экстерриториальному принципу отсутствует.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  </w:t>
      </w:r>
    </w:p>
    <w:p w:rsidR="00D34EA4" w:rsidRPr="00D34EA4" w:rsidRDefault="00D34EA4" w:rsidP="00D34EA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Получение дополнительных сведений от заявителя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 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3.42. Получение дополнительных сведений от заявителя не предусмотрено.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3.43. Проведение процедуры оценки и процедуры распределения ограниченного ресурса для заявителя не предусмотрены.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D34EA4" w:rsidRPr="00D34EA4" w:rsidRDefault="00D34EA4" w:rsidP="00D34EA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Максимальный срок предоставления муниципальной услуги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 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3.44. Срок предоставления муниципальной услуги указан в пункте 2.6 Административного регламента. </w:t>
      </w:r>
    </w:p>
    <w:p w:rsidR="00D34EA4" w:rsidRPr="00D34EA4" w:rsidRDefault="00D34EA4" w:rsidP="00D34E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IV. Формы контроля за исполнением административного регламента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sz w:val="24"/>
          <w:szCs w:val="24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Текущий контроль за соблюдением и исполнением Административного регламента, иных нормативных правовых актов, устанавливающих требования к предоставлению муниципальной услуги (далее – текущий контроль), осуществляется на постоянной основе должностным лицом уполномоченного органа, ответственным за осуществление контроля за предоставлением муниципальной услуги.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контроль включает в себя соблюдение последовательности действий и сроков исполнения административных процедур по предоставлению муниципальной услуги и порядка рассмотрения заявлений, а также оценки полноты и объективности их рассмотрения, обоснованности и законности предлагаемых для принятия решений.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и периодичность осуществления плановых и внеплановых проверок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34EA4">
        <w:rPr>
          <w:rFonts w:ascii="Times New Roman" w:eastAsia="Arial" w:hAnsi="Times New Roman" w:cs="Times New Roman"/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 в соответствии с правовым актом уполномоченного органа.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34EA4">
        <w:rPr>
          <w:rFonts w:ascii="Times New Roman" w:eastAsia="Arial" w:hAnsi="Times New Roman" w:cs="Times New Roman"/>
          <w:sz w:val="24"/>
          <w:szCs w:val="24"/>
        </w:rPr>
        <w:t>4.3. Плановые проверки осуществляются на основании плана работы уполномоченного органа, утверждаемого уполномоченным должностным лицом.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должностных лиц органа местного самоуправления за решения и действия (бездействие), принимаемые (осуществляемые) ими в ходе предоставления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В случае выявления по результатам проверок нарушений осуществляется привлечение должностных лиц уполномоченного органа к ответственности в соответствии с законодательством Российской Федерации.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Персональная ответственность специалистов, должностных лиц закрепляется в их должностных регламентах в соответствии с требованиями законодательства Российской Федерации.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Положения, характеризующие требования к порядку и формам контроля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за предоставлением муниципальной услуги, в том числе со стороны граждан,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bCs/>
          <w:sz w:val="24"/>
          <w:szCs w:val="24"/>
        </w:rPr>
        <w:t>их объединений и организаций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4.5. Граждане, их объединения и организации имеют право осуществлять контроль за предоставлением </w:t>
      </w:r>
      <w:r w:rsidRPr="00D34EA4">
        <w:rPr>
          <w:rFonts w:ascii="Times New Roman" w:eastAsia="Arial" w:hAnsi="Times New Roman" w:cs="Times New Roman"/>
          <w:sz w:val="24"/>
          <w:szCs w:val="24"/>
        </w:rPr>
        <w:t>муниципальной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услуги путем получения информации о ходе предоставления </w:t>
      </w:r>
      <w:r w:rsidRPr="00D34EA4">
        <w:rPr>
          <w:rFonts w:ascii="Times New Roman" w:eastAsia="Arial" w:hAnsi="Times New Roman" w:cs="Times New Roman"/>
          <w:sz w:val="24"/>
          <w:szCs w:val="24"/>
        </w:rPr>
        <w:t>муниципальной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услуги, в том числе о сроках завершения административных процедур (действий).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Граждане, их объединения и организации также имеют право: 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направлять замечания и предложения по улучшению доступности и качества предоставления </w:t>
      </w:r>
      <w:r w:rsidRPr="00D34EA4">
        <w:rPr>
          <w:rFonts w:ascii="Times New Roman" w:eastAsia="Arial" w:hAnsi="Times New Roman" w:cs="Times New Roman"/>
          <w:sz w:val="24"/>
          <w:szCs w:val="24"/>
        </w:rPr>
        <w:t>муниципальной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услуги;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вносить предложения о мерах по устранению нарушений Административного регламента.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4.6.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D34EA4" w:rsidRPr="00D34EA4" w:rsidRDefault="00D34EA4" w:rsidP="00D34EA4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результатах рассмотрения замечаний и предложений граждан, их объединений и организаций доводится до сведения лиц, направивших эти замечания и предложения.</w:t>
      </w:r>
    </w:p>
    <w:p w:rsidR="00D34EA4" w:rsidRPr="00D34EA4" w:rsidRDefault="00D34EA4" w:rsidP="00D34EA4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sz w:val="24"/>
          <w:szCs w:val="24"/>
        </w:rPr>
        <w:t>V. Досудебный (внесудебный) порядок обжалования решений и действий (бездействия) органа местного самоуправления Оренбургской области,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5.1.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lastRenderedPageBreak/>
        <w:t>в уполномоченный орган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 руководителю многофункционального центра на решения и действия (бездействие) работника многофункционального центра;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 учредителю многофункционального центра на решение и действия (бездействие) многофункционального центра.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официальном сайте уполномоченного органа, на ЕПГУ, а также предоставляется в устной форме по телефону и (или) на личном приеме.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5.4. Порядок досудебного (внесудебного) обжалования решений и действий (бездействия) уполномоченного органа, а также его должностных лиц регулируется: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Федеральным законом от 27 июля 2010 года № 210-ФЗ «Об организации предоставления государственных и муниципальных услуг»;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постановлением Правительства Российской Федерации от 20 ноября 2012 года № 1198 «О 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FF0000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Приложение № 1</w:t>
      </w:r>
    </w:p>
    <w:p w:rsidR="00D34EA4" w:rsidRPr="00D34EA4" w:rsidRDefault="00D34EA4" w:rsidP="00D34EA4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 Административному регламенту</w:t>
      </w:r>
    </w:p>
    <w:p w:rsidR="00D34EA4" w:rsidRPr="00D34EA4" w:rsidRDefault="00D34EA4" w:rsidP="00D34EA4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по предоставлению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Рекомендуемая форма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/>
          <w:sz w:val="24"/>
          <w:szCs w:val="24"/>
          <w:lang w:bidi="ru-RU"/>
        </w:rPr>
        <w:t>З А Я В Л Е Н И Е</w:t>
      </w:r>
      <w:r w:rsidRPr="00D34EA4" w:rsidDel="00A67770">
        <w:rPr>
          <w:rFonts w:ascii="Times New Roman" w:eastAsia="Calibri" w:hAnsi="Times New Roman" w:cs="Times New Roman"/>
          <w:b/>
          <w:sz w:val="24"/>
          <w:szCs w:val="24"/>
          <w:lang w:bidi="ru-RU"/>
        </w:rPr>
        <w:t xml:space="preserve">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b/>
          <w:sz w:val="24"/>
          <w:szCs w:val="24"/>
          <w:lang w:bidi="ru-RU"/>
        </w:rPr>
        <w:t xml:space="preserve">о предоставлении разрешения на условно разрешенный вид использования 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b/>
          <w:sz w:val="24"/>
          <w:szCs w:val="24"/>
          <w:lang w:bidi="ru-RU"/>
        </w:rPr>
        <w:t>земельного участка или объекта капитального строительства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>«__» __________ 20___ г.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color w:val="FF0000"/>
          <w:sz w:val="24"/>
          <w:szCs w:val="24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D34EA4" w:rsidRPr="00D34EA4" w:rsidTr="00D34EA4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D34EA4" w:rsidRPr="00D34EA4" w:rsidTr="00D34EA4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231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</w:pPr>
            <w:r w:rsidRPr="00D34E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указать наименование муниципального образования</w:t>
            </w:r>
          </w:p>
        </w:tc>
      </w:tr>
      <w:tr w:rsidR="00D34EA4" w:rsidRPr="00D34EA4" w:rsidTr="00D34EA4">
        <w:trPr>
          <w:trHeight w:val="231"/>
        </w:trPr>
        <w:tc>
          <w:tcPr>
            <w:tcW w:w="9961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</w:pPr>
          </w:p>
          <w:p w:rsidR="00D34EA4" w:rsidRPr="00D34EA4" w:rsidRDefault="00D34EA4" w:rsidP="00D34EA4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Прошу предоставить разрешение на условно разрешенный вид использования земельного участка или объекта капитального строительства.</w:t>
            </w:r>
          </w:p>
        </w:tc>
      </w:tr>
    </w:tbl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084"/>
        <w:gridCol w:w="4796"/>
      </w:tblGrid>
      <w:tr w:rsidR="00D34EA4" w:rsidRPr="00D34EA4" w:rsidTr="00D34EA4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D34EA4" w:rsidRPr="00D34EA4" w:rsidRDefault="00D34EA4" w:rsidP="00D34EA4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14" w:hanging="357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34EA4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заявителе</w:t>
            </w:r>
            <w:r w:rsidRPr="00D34EA4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D34EA4" w:rsidRPr="00D34EA4" w:rsidTr="00D34EA4">
        <w:trPr>
          <w:trHeight w:val="60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</w:t>
            </w:r>
          </w:p>
        </w:tc>
        <w:tc>
          <w:tcPr>
            <w:tcW w:w="4084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физическом лице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(в случае если заявителем является физическое лицо):</w:t>
            </w:r>
          </w:p>
        </w:tc>
        <w:tc>
          <w:tcPr>
            <w:tcW w:w="479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428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4084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79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753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4084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D34EA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не указываются в </w:t>
            </w: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79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66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4084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Pr="00D34EA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 (</w:t>
            </w: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предпринимателем)</w:t>
            </w:r>
          </w:p>
        </w:tc>
        <w:tc>
          <w:tcPr>
            <w:tcW w:w="479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66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</w:t>
            </w:r>
          </w:p>
        </w:tc>
        <w:tc>
          <w:tcPr>
            <w:tcW w:w="4084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юридическом лице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(в случае если заявителем является юридическое лицо):</w:t>
            </w:r>
          </w:p>
        </w:tc>
        <w:tc>
          <w:tcPr>
            <w:tcW w:w="479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394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4084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79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556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4084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79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832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4084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79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832"/>
        </w:trPr>
        <w:tc>
          <w:tcPr>
            <w:tcW w:w="1043" w:type="dxa"/>
            <w:tcBorders>
              <w:bottom w:val="single" w:sz="4" w:space="0" w:color="auto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1.3</w:t>
            </w: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представителе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(фамилия, имя, отчество (при наличии), реквизиты документа, удостоверяющего личность)</w:t>
            </w:r>
          </w:p>
        </w:tc>
        <w:tc>
          <w:tcPr>
            <w:tcW w:w="4796" w:type="dxa"/>
            <w:tcBorders>
              <w:bottom w:val="single" w:sz="4" w:space="0" w:color="auto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  <w:sectPr w:rsidR="00D34EA4" w:rsidRPr="00D34EA4" w:rsidSect="00D34EA4">
          <w:headerReference w:type="default" r:id="rId9"/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117"/>
        <w:gridCol w:w="4763"/>
      </w:tblGrid>
      <w:tr w:rsidR="00D34EA4" w:rsidRPr="00D34EA4" w:rsidTr="00D34EA4">
        <w:trPr>
          <w:trHeight w:val="143"/>
        </w:trPr>
        <w:tc>
          <w:tcPr>
            <w:tcW w:w="9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16"/>
                <w:szCs w:val="16"/>
                <w:lang w:bidi="ru-RU"/>
              </w:rPr>
            </w:pPr>
          </w:p>
        </w:tc>
      </w:tr>
      <w:tr w:rsidR="00D34EA4" w:rsidRPr="00D34EA4" w:rsidTr="00D34EA4">
        <w:trPr>
          <w:trHeight w:val="600"/>
        </w:trPr>
        <w:tc>
          <w:tcPr>
            <w:tcW w:w="1043" w:type="dxa"/>
            <w:tcBorders>
              <w:top w:val="single" w:sz="4" w:space="0" w:color="auto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2.1</w:t>
            </w:r>
          </w:p>
        </w:tc>
        <w:tc>
          <w:tcPr>
            <w:tcW w:w="4117" w:type="dxa"/>
            <w:tcBorders>
              <w:top w:val="single" w:sz="4" w:space="0" w:color="auto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Кадастровый номер земельного участка</w:t>
            </w:r>
          </w:p>
        </w:tc>
        <w:tc>
          <w:tcPr>
            <w:tcW w:w="4763" w:type="dxa"/>
            <w:tcBorders>
              <w:top w:val="single" w:sz="4" w:space="0" w:color="auto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66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</w:p>
        </w:tc>
        <w:tc>
          <w:tcPr>
            <w:tcW w:w="4117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Кадастровый номер объекта капитального строительства</w:t>
            </w:r>
          </w:p>
        </w:tc>
        <w:tc>
          <w:tcPr>
            <w:tcW w:w="476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66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2.3</w:t>
            </w:r>
          </w:p>
        </w:tc>
        <w:tc>
          <w:tcPr>
            <w:tcW w:w="4117" w:type="dxa"/>
          </w:tcPr>
          <w:p w:rsidR="00D34EA4" w:rsidRPr="00D34EA4" w:rsidRDefault="00D34EA4" w:rsidP="00D34E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Дата оформления заключения о результатах общественных обсуждений или публичных слушаний </w:t>
            </w: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(при наличии,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</w:t>
            </w:r>
          </w:p>
          <w:p w:rsidR="00D34EA4" w:rsidRPr="00D34EA4" w:rsidRDefault="00D34EA4" w:rsidP="00D34E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заявителя)</w:t>
            </w:r>
          </w:p>
        </w:tc>
        <w:tc>
          <w:tcPr>
            <w:tcW w:w="476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1477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2.4</w:t>
            </w:r>
          </w:p>
        </w:tc>
        <w:tc>
          <w:tcPr>
            <w:tcW w:w="4117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Условно разрешенный вид использования земельного участка или объекта капитального строительства, на который необходимо получить разрешение</w:t>
            </w:r>
          </w:p>
        </w:tc>
        <w:tc>
          <w:tcPr>
            <w:tcW w:w="476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2. Сведения о земельном участке</w:t>
      </w:r>
      <w:r w:rsidRPr="00D34EA4">
        <w:rPr>
          <w:rFonts w:ascii="Times New Roman" w:eastAsia="Calibri" w:hAnsi="Times New Roman" w:cs="Times New Roman"/>
          <w:b/>
          <w:sz w:val="24"/>
          <w:szCs w:val="24"/>
          <w:lang w:bidi="ru-RU"/>
        </w:rPr>
        <w:t xml:space="preserve"> 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или объекте капитального строительства</w:t>
      </w:r>
    </w:p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>Приложение: _____________________________________________________________________</w:t>
      </w: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>Номер телефона и адрес электронной почты для связи: __________________________________</w:t>
      </w:r>
    </w:p>
    <w:p w:rsidR="00D34EA4" w:rsidRPr="00D34EA4" w:rsidRDefault="00D34EA4" w:rsidP="00D34EA4">
      <w:pPr>
        <w:widowControl w:val="0"/>
        <w:tabs>
          <w:tab w:val="left" w:pos="1968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tabs>
          <w:tab w:val="left" w:pos="1968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Результат предоставления муниципальной услуги прошу: 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6"/>
        <w:gridCol w:w="942"/>
      </w:tblGrid>
      <w:tr w:rsidR="00D34EA4" w:rsidRPr="00D34EA4" w:rsidTr="00D34EA4">
        <w:tc>
          <w:tcPr>
            <w:tcW w:w="8976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942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563"/>
        </w:trPr>
        <w:tc>
          <w:tcPr>
            <w:tcW w:w="8976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выдать на бумажном носителе при личном обращении в уполномоченный орган местного самоуправления </w:t>
            </w:r>
          </w:p>
        </w:tc>
        <w:tc>
          <w:tcPr>
            <w:tcW w:w="942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713"/>
        </w:trPr>
        <w:tc>
          <w:tcPr>
            <w:tcW w:w="8976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</w:t>
            </w:r>
          </w:p>
        </w:tc>
        <w:tc>
          <w:tcPr>
            <w:tcW w:w="942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c>
          <w:tcPr>
            <w:tcW w:w="9918" w:type="dxa"/>
            <w:gridSpan w:val="2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:rsidR="00D34EA4" w:rsidRPr="00D34EA4" w:rsidRDefault="00D34EA4" w:rsidP="00D34EA4">
      <w:pPr>
        <w:spacing w:after="0" w:line="240" w:lineRule="auto"/>
        <w:rPr>
          <w:rFonts w:ascii="Times New Roman" w:eastAsia="Calibri" w:hAnsi="Times New Roman" w:cs="Times New Roman"/>
          <w:vanish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34EA4" w:rsidRPr="00D34EA4" w:rsidTr="00D34EA4">
        <w:trPr>
          <w:trHeight w:val="996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  <w:t>фамилия, имя, отчество (при наличии)</w:t>
            </w:r>
          </w:p>
        </w:tc>
      </w:tr>
    </w:tbl>
    <w:p w:rsidR="00D34EA4" w:rsidRPr="00D34EA4" w:rsidRDefault="00D34EA4" w:rsidP="00D34EA4">
      <w:pPr>
        <w:autoSpaceDE w:val="0"/>
        <w:autoSpaceDN w:val="0"/>
        <w:adjustRightInd w:val="0"/>
        <w:spacing w:after="200" w:line="240" w:lineRule="auto"/>
        <w:ind w:right="-142" w:firstLine="698"/>
        <w:jc w:val="right"/>
        <w:rPr>
          <w:rFonts w:ascii="Times New Roman" w:eastAsia="Calibri" w:hAnsi="Times New Roman" w:cs="Times New Roman"/>
          <w:bCs/>
          <w:color w:val="FF0000"/>
          <w:sz w:val="24"/>
          <w:szCs w:val="24"/>
        </w:rPr>
      </w:pPr>
      <w:r w:rsidRPr="00D34EA4">
        <w:rPr>
          <w:rFonts w:ascii="Calibri" w:eastAsia="Tahoma" w:hAnsi="Calibri" w:cs="Times New Roman"/>
          <w:color w:val="FF0000"/>
          <w:sz w:val="28"/>
          <w:szCs w:val="28"/>
          <w:lang w:bidi="ru-RU"/>
        </w:rPr>
        <w:br w:type="page"/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Приложение № 2</w:t>
      </w:r>
    </w:p>
    <w:p w:rsidR="00D34EA4" w:rsidRPr="00D34EA4" w:rsidRDefault="00D34EA4" w:rsidP="00D34EA4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 Административному регламенту</w:t>
      </w:r>
    </w:p>
    <w:p w:rsidR="00D34EA4" w:rsidRPr="00D34EA4" w:rsidRDefault="00D34EA4" w:rsidP="00D34EA4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по предоставлению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Рекомендуемая форма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FF0000"/>
          <w:sz w:val="24"/>
          <w:szCs w:val="24"/>
        </w:rPr>
      </w:pPr>
    </w:p>
    <w:p w:rsidR="00D34EA4" w:rsidRPr="00D34EA4" w:rsidRDefault="00D34EA4" w:rsidP="00D34E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Бланк органа</w:t>
      </w:r>
      <w:r w:rsidRPr="00D34EA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местного самоуправления, </w:t>
      </w:r>
    </w:p>
    <w:p w:rsidR="00D34EA4" w:rsidRPr="00D34EA4" w:rsidRDefault="00D34EA4" w:rsidP="00D34E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осуществляющего предоставление </w:t>
      </w:r>
    </w:p>
    <w:p w:rsidR="00D34EA4" w:rsidRPr="00D34EA4" w:rsidRDefault="00D34EA4" w:rsidP="00D34E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>муниципальной услуги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34EA4" w:rsidRPr="00D34EA4" w:rsidRDefault="00D34EA4" w:rsidP="00D34EA4">
      <w:pPr>
        <w:widowControl w:val="0"/>
        <w:tabs>
          <w:tab w:val="left" w:pos="4819"/>
        </w:tabs>
        <w:spacing w:after="474" w:line="280" w:lineRule="exact"/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</w:pPr>
      <w:bookmarkStart w:id="7" w:name="OLE_LINK459"/>
      <w:bookmarkStart w:id="8" w:name="OLE_LINK460"/>
      <w:r w:rsidRPr="00D34EA4"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  <w:t>от _______________ № ______________</w:t>
      </w:r>
    </w:p>
    <w:p w:rsidR="00D34EA4" w:rsidRPr="00D34EA4" w:rsidRDefault="00D34EA4" w:rsidP="00D34EA4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b/>
          <w:spacing w:val="-4"/>
          <w:sz w:val="24"/>
          <w:szCs w:val="24"/>
        </w:rPr>
        <w:t xml:space="preserve">О предоставлении разрешения </w:t>
      </w:r>
      <w:bookmarkEnd w:id="7"/>
      <w:bookmarkEnd w:id="8"/>
      <w:r w:rsidRPr="00D34EA4">
        <w:rPr>
          <w:rFonts w:ascii="Times New Roman" w:eastAsia="Calibri" w:hAnsi="Times New Roman" w:cs="Times New Roman"/>
          <w:b/>
          <w:spacing w:val="-4"/>
          <w:sz w:val="24"/>
          <w:szCs w:val="24"/>
        </w:rPr>
        <w:t>на условно разрешенный вид использования земельного участка или объекта капитального строительства</w:t>
      </w:r>
    </w:p>
    <w:p w:rsidR="00D34EA4" w:rsidRPr="00D34EA4" w:rsidRDefault="00D34EA4" w:rsidP="00D34EA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В соответствии с Градостроительным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__________________________________________________________, </w:t>
      </w:r>
    </w:p>
    <w:p w:rsidR="00D34EA4" w:rsidRPr="00D34EA4" w:rsidRDefault="00D34EA4" w:rsidP="00D34EA4">
      <w:pPr>
        <w:tabs>
          <w:tab w:val="left" w:pos="567"/>
          <w:tab w:val="left" w:pos="4536"/>
        </w:tabs>
        <w:spacing w:after="0" w:line="240" w:lineRule="auto"/>
        <w:rPr>
          <w:rFonts w:ascii="Times New Roman" w:eastAsia="Calibri" w:hAnsi="Times New Roman" w:cs="Times New Roman"/>
          <w:b/>
          <w:color w:val="000000"/>
          <w:spacing w:val="-4"/>
          <w:sz w:val="24"/>
          <w:szCs w:val="24"/>
        </w:rPr>
      </w:pP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</w:t>
      </w:r>
      <w:r w:rsidRPr="00D34EA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наименование муниципального образования</w:t>
      </w: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утвержденными _____________________________________________________________________, </w:t>
      </w: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</w:t>
      </w:r>
      <w:r w:rsidRPr="00D34EA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реквизиты утверждающего документа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на    основании    заключения    о    результатах    общественных    обсуждений/публичных    слушаний </w:t>
      </w: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>от ________________ № ______________, рекомендаций Комиссии по подготовке проекта правил</w:t>
      </w:r>
    </w:p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</w:pPr>
      <w:r w:rsidRPr="00D34EA4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 xml:space="preserve">            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указать</w:t>
      </w:r>
      <w:r w:rsidRPr="00D34EA4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 xml:space="preserve"> дату и номер заключения</w:t>
      </w:r>
    </w:p>
    <w:p w:rsidR="00D34EA4" w:rsidRPr="00D34EA4" w:rsidRDefault="00D34EA4" w:rsidP="00D34E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D34EA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x-none" w:eastAsia="x-none"/>
        </w:rPr>
        <w:t xml:space="preserve"> землепользования и застройки от _________________ № ______________</w:t>
      </w:r>
      <w:r w:rsidRPr="00D34EA4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x-none"/>
        </w:rPr>
        <w:t>.</w:t>
      </w: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 xml:space="preserve">                                                                             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указать</w:t>
      </w:r>
      <w:r w:rsidRPr="00D34EA4">
        <w:rPr>
          <w:rFonts w:ascii="Times New Roman" w:eastAsia="Calibri" w:hAnsi="Times New Roman" w:cs="Times New Roman"/>
          <w:color w:val="000000"/>
          <w:sz w:val="20"/>
          <w:szCs w:val="20"/>
          <w:lang w:bidi="ru-RU"/>
        </w:rPr>
        <w:t xml:space="preserve"> дату и номер рекомендаций</w:t>
      </w:r>
    </w:p>
    <w:p w:rsidR="00D34EA4" w:rsidRPr="00D34EA4" w:rsidRDefault="00D34EA4" w:rsidP="00D34EA4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FF0000"/>
          <w:spacing w:val="-4"/>
          <w:sz w:val="24"/>
          <w:szCs w:val="24"/>
        </w:rPr>
        <w:tab/>
      </w: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1. Предоставить разрешение на условно разрешенный вид использования земельного участка или объекта капитального строительства </w:t>
      </w:r>
      <w:r w:rsidRPr="00D34EA4">
        <w:rPr>
          <w:rFonts w:ascii="Times New Roman" w:eastAsia="Calibri" w:hAnsi="Times New Roman" w:cs="Times New Roman"/>
          <w:iCs/>
          <w:color w:val="000000"/>
          <w:spacing w:val="-4"/>
          <w:sz w:val="24"/>
          <w:szCs w:val="24"/>
        </w:rPr>
        <w:t>__________________________________________</w:t>
      </w: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 </w:t>
      </w:r>
    </w:p>
    <w:p w:rsidR="00D34EA4" w:rsidRPr="00D34EA4" w:rsidRDefault="00D34EA4" w:rsidP="00D34EA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0"/>
          <w:szCs w:val="20"/>
        </w:rPr>
        <w:t xml:space="preserve">                                                                                           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указать</w:t>
      </w:r>
      <w:r w:rsidRPr="00D34EA4">
        <w:rPr>
          <w:rFonts w:ascii="Times New Roman" w:eastAsia="Calibri" w:hAnsi="Times New Roman" w:cs="Times New Roman"/>
          <w:color w:val="000000"/>
          <w:spacing w:val="-4"/>
          <w:sz w:val="20"/>
          <w:szCs w:val="20"/>
        </w:rPr>
        <w:t xml:space="preserve"> 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наименование условно разрешенного вида использования </w:t>
      </w:r>
    </w:p>
    <w:p w:rsidR="00D34EA4" w:rsidRPr="00D34EA4" w:rsidRDefault="00D34EA4" w:rsidP="00D34EA4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в отношении земельного участка с кадастровым номером </w:t>
      </w:r>
      <w:r w:rsidRPr="00D34EA4">
        <w:rPr>
          <w:rFonts w:ascii="Times New Roman" w:eastAsia="Calibri" w:hAnsi="Times New Roman" w:cs="Times New Roman"/>
          <w:iCs/>
          <w:color w:val="000000"/>
          <w:spacing w:val="-4"/>
          <w:sz w:val="24"/>
          <w:szCs w:val="24"/>
        </w:rPr>
        <w:t>___________________________________</w:t>
      </w: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, </w:t>
      </w:r>
    </w:p>
    <w:p w:rsidR="00D34EA4" w:rsidRPr="00D34EA4" w:rsidRDefault="00D34EA4" w:rsidP="00D34EA4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указать</w:t>
      </w: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 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кадастровый номер земельного участка</w:t>
      </w:r>
    </w:p>
    <w:p w:rsidR="00D34EA4" w:rsidRPr="00D34EA4" w:rsidRDefault="00D34EA4" w:rsidP="00D34EA4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 xml:space="preserve">расположенного по адресу: </w:t>
      </w:r>
      <w:r w:rsidRPr="00D34EA4">
        <w:rPr>
          <w:rFonts w:ascii="Times New Roman" w:eastAsia="Calibri" w:hAnsi="Times New Roman" w:cs="Times New Roman"/>
          <w:iCs/>
          <w:color w:val="000000"/>
          <w:spacing w:val="-4"/>
          <w:sz w:val="24"/>
          <w:szCs w:val="24"/>
        </w:rPr>
        <w:t xml:space="preserve">____________________________________________________________. </w:t>
      </w:r>
    </w:p>
    <w:p w:rsidR="00D34EA4" w:rsidRPr="00D34EA4" w:rsidRDefault="00D34EA4" w:rsidP="00D34EA4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iCs/>
          <w:color w:val="000000"/>
          <w:spacing w:val="-4"/>
          <w:sz w:val="24"/>
          <w:szCs w:val="24"/>
        </w:rPr>
      </w:pP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указать адрес земельного участка</w:t>
      </w:r>
    </w:p>
    <w:p w:rsidR="00D34EA4" w:rsidRPr="00D34EA4" w:rsidRDefault="00D34EA4" w:rsidP="00D34EA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>2. Опубликовать настоящее постановление в _______________________________________.</w:t>
      </w:r>
    </w:p>
    <w:p w:rsidR="00D34EA4" w:rsidRPr="00D34EA4" w:rsidRDefault="00D34EA4" w:rsidP="00D34EA4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0"/>
          <w:szCs w:val="20"/>
        </w:rPr>
        <w:t xml:space="preserve">                                                                                                           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указать</w:t>
      </w:r>
      <w:r w:rsidRPr="00D34EA4">
        <w:rPr>
          <w:rFonts w:ascii="Times New Roman" w:eastAsia="Calibri" w:hAnsi="Times New Roman" w:cs="Times New Roman"/>
          <w:color w:val="000000"/>
          <w:spacing w:val="-4"/>
          <w:sz w:val="20"/>
          <w:szCs w:val="20"/>
        </w:rPr>
        <w:t xml:space="preserve"> 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наименование печатного издания</w:t>
      </w:r>
    </w:p>
    <w:p w:rsidR="00D34EA4" w:rsidRPr="00D34EA4" w:rsidRDefault="00D34EA4" w:rsidP="00D34EA4">
      <w:pPr>
        <w:spacing w:after="0" w:line="240" w:lineRule="auto"/>
        <w:ind w:right="-57" w:firstLine="720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>3. Контроль за исполнением настоящего постановления возложить на ____________________________________________________________________________________.</w:t>
      </w:r>
    </w:p>
    <w:p w:rsidR="00D34EA4" w:rsidRPr="00D34EA4" w:rsidRDefault="00D34EA4" w:rsidP="00D34EA4">
      <w:pPr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34EA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Pr="00D34EA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должность уполномоченного должностного лица</w:t>
      </w:r>
    </w:p>
    <w:p w:rsidR="00D34EA4" w:rsidRPr="00D34EA4" w:rsidRDefault="00D34EA4" w:rsidP="00D34EA4">
      <w:pPr>
        <w:spacing w:after="0" w:line="240" w:lineRule="auto"/>
        <w:ind w:right="-57" w:firstLine="720"/>
        <w:jc w:val="both"/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</w:pPr>
      <w:r w:rsidRPr="00D34EA4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>4. Постановление вступает в силу после его официального опубликования.</w:t>
      </w:r>
    </w:p>
    <w:p w:rsidR="00D34EA4" w:rsidRPr="00D34EA4" w:rsidRDefault="00D34EA4" w:rsidP="00D34EA4">
      <w:pPr>
        <w:spacing w:after="0" w:line="240" w:lineRule="auto"/>
        <w:ind w:right="-57"/>
        <w:jc w:val="both"/>
        <w:rPr>
          <w:rFonts w:ascii="Times New Roman" w:eastAsia="Calibri" w:hAnsi="Times New Roman" w:cs="Times New Roman"/>
          <w:color w:val="FF0000"/>
          <w:spacing w:val="-4"/>
          <w:sz w:val="24"/>
          <w:szCs w:val="24"/>
        </w:rPr>
      </w:pPr>
    </w:p>
    <w:p w:rsidR="00D34EA4" w:rsidRPr="00D34EA4" w:rsidRDefault="00D34EA4" w:rsidP="00D34EA4">
      <w:pPr>
        <w:widowControl w:val="0"/>
        <w:tabs>
          <w:tab w:val="left" w:leader="underscore" w:pos="9817"/>
        </w:tabs>
        <w:spacing w:after="0" w:line="317" w:lineRule="exact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bidi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34EA4" w:rsidRPr="00D34EA4" w:rsidTr="00D34EA4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D34EA4" w:rsidRPr="00D34EA4" w:rsidTr="00D34EA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proofErr w:type="spellStart"/>
            <w:r w:rsidRPr="00D34EA4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И.О.Фамилия</w:t>
            </w:r>
            <w:proofErr w:type="spellEnd"/>
          </w:p>
        </w:tc>
      </w:tr>
    </w:tbl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Приложение № 3</w:t>
      </w:r>
    </w:p>
    <w:p w:rsidR="00D34EA4" w:rsidRPr="00D34EA4" w:rsidRDefault="00D34EA4" w:rsidP="00D34EA4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 Административному регламенту</w:t>
      </w:r>
    </w:p>
    <w:p w:rsidR="00D34EA4" w:rsidRPr="00D34EA4" w:rsidRDefault="00D34EA4" w:rsidP="00D34EA4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по предоставлению муниципальной услуги</w:t>
      </w:r>
    </w:p>
    <w:p w:rsidR="00D34EA4" w:rsidRPr="00D34EA4" w:rsidRDefault="00D34EA4" w:rsidP="00D34EA4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D34EA4" w:rsidRPr="00D34EA4" w:rsidRDefault="00D34EA4" w:rsidP="00D34EA4">
      <w:pPr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Кому ____________________________________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left="4536" w:right="-14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D34EA4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2"/>
      </w: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предпринимателя) – для физического лица; полное наименование заявителя, ИНН, ОГРН – для юридического лица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D34EA4">
        <w:rPr>
          <w:rFonts w:ascii="Times New Roman" w:eastAsia="Tahoma" w:hAnsi="Times New Roman" w:cs="Times New Roman"/>
          <w:sz w:val="28"/>
          <w:szCs w:val="28"/>
          <w:lang w:bidi="ru-RU"/>
        </w:rPr>
        <w:t>___________________________________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телефон, адрес электронной почты</w:t>
      </w:r>
    </w:p>
    <w:p w:rsidR="00D34EA4" w:rsidRPr="00D34EA4" w:rsidRDefault="00D34EA4" w:rsidP="00D34EA4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b/>
          <w:color w:val="FF0000"/>
          <w:sz w:val="28"/>
          <w:szCs w:val="28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Р Е Ш Е Н И Е </w:t>
      </w:r>
    </w:p>
    <w:p w:rsidR="00D34EA4" w:rsidRPr="00D34EA4" w:rsidRDefault="00D34EA4" w:rsidP="00D34EA4">
      <w:pPr>
        <w:widowControl w:val="0"/>
        <w:spacing w:after="20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/>
          <w:sz w:val="24"/>
          <w:szCs w:val="24"/>
          <w:lang w:bidi="ru-RU"/>
        </w:rPr>
        <w:t>об отказе в приеме документов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Cs w:val="28"/>
          <w:lang w:bidi="ru-RU"/>
        </w:rPr>
      </w:pPr>
      <w:r w:rsidRPr="00D34EA4">
        <w:rPr>
          <w:rFonts w:ascii="Times New Roman" w:eastAsia="Calibri" w:hAnsi="Times New Roman" w:cs="Times New Roman"/>
          <w:szCs w:val="28"/>
          <w:lang w:bidi="ru-RU"/>
        </w:rPr>
        <w:t>________________________________________________________________________________________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указать </w:t>
      </w:r>
      <w:r w:rsidRPr="00D34EA4">
        <w:rPr>
          <w:rFonts w:ascii="Times New Roman" w:eastAsia="Calibri" w:hAnsi="Times New Roman" w:cs="Times New Roman"/>
          <w:sz w:val="20"/>
          <w:szCs w:val="28"/>
          <w:lang w:bidi="ru-RU"/>
        </w:rPr>
        <w:t>наименование уполномоченного органа местного самоуправления</w:t>
      </w:r>
    </w:p>
    <w:p w:rsidR="00D34EA4" w:rsidRPr="00D34EA4" w:rsidRDefault="00D34EA4" w:rsidP="00D34EA4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0"/>
          <w:szCs w:val="20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В приеме документов, необходимых для предоставления муниципальной услуги «</w:t>
      </w:r>
      <w:r w:rsidRPr="00D34EA4">
        <w:rPr>
          <w:rFonts w:ascii="Times New Roman" w:eastAsia="Calibri" w:hAnsi="Times New Roman" w:cs="Times New Roman"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», Вам отказано по следующим основаниям:</w:t>
      </w:r>
    </w:p>
    <w:p w:rsidR="00D34EA4" w:rsidRPr="00D34EA4" w:rsidRDefault="00D34EA4" w:rsidP="00D34EA4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7"/>
        <w:gridCol w:w="3969"/>
        <w:gridCol w:w="3827"/>
      </w:tblGrid>
      <w:tr w:rsidR="00D34EA4" w:rsidRPr="00D34EA4" w:rsidTr="00D34EA4">
        <w:trPr>
          <w:trHeight w:val="917"/>
        </w:trPr>
        <w:tc>
          <w:tcPr>
            <w:tcW w:w="2127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left="-202" w:right="-66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№ пункта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ind w:left="-60" w:right="-66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Административного регламента</w:t>
            </w:r>
          </w:p>
        </w:tc>
        <w:tc>
          <w:tcPr>
            <w:tcW w:w="3969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Наименование основания для отказа в приеме документов в соответствии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 Административным регламентом</w:t>
            </w:r>
          </w:p>
        </w:tc>
        <w:tc>
          <w:tcPr>
            <w:tcW w:w="3827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Разъяснение причин отказа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приеме документов</w:t>
            </w:r>
          </w:p>
        </w:tc>
      </w:tr>
      <w:tr w:rsidR="00D34EA4" w:rsidRPr="00D34EA4" w:rsidTr="00D34EA4">
        <w:trPr>
          <w:trHeight w:val="738"/>
        </w:trPr>
        <w:tc>
          <w:tcPr>
            <w:tcW w:w="2127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</w:tcPr>
          <w:p w:rsidR="00D34EA4" w:rsidRPr="00D34EA4" w:rsidRDefault="00D34EA4" w:rsidP="00D34E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D34EA4" w:rsidRPr="00D34EA4" w:rsidRDefault="00D34EA4" w:rsidP="00D34E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D34EA4" w:rsidRPr="00D34EA4" w:rsidRDefault="00D34EA4" w:rsidP="00D34E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D34EA4" w:rsidRPr="00D34EA4" w:rsidRDefault="00D34EA4" w:rsidP="00D34E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ind w:right="140" w:firstLine="708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>Дополнительно информируем:</w:t>
      </w:r>
      <w:r w:rsidRPr="00D34EA4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________________________________________</w:t>
      </w:r>
      <w:r w:rsidRPr="00D34EA4">
        <w:rPr>
          <w:rFonts w:ascii="Times New Roman" w:eastAsia="Calibri" w:hAnsi="Times New Roman" w:cs="Times New Roman"/>
          <w:sz w:val="28"/>
          <w:szCs w:val="28"/>
          <w:lang w:bidi="ru-RU"/>
        </w:rPr>
        <w:br/>
        <w:t>____________________________________</w:t>
      </w:r>
      <w:r w:rsidR="00173020">
        <w:rPr>
          <w:rFonts w:ascii="Times New Roman" w:eastAsia="Calibri" w:hAnsi="Times New Roman" w:cs="Times New Roman"/>
          <w:sz w:val="28"/>
          <w:szCs w:val="28"/>
          <w:lang w:bidi="ru-RU"/>
        </w:rPr>
        <w:t>_____________________________</w:t>
      </w:r>
      <w:r w:rsidRPr="00D34EA4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  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указывается информация, необходимая для устранения причин отказа в приеме документов, а также иная 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>дополнительная информация при наличии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34EA4" w:rsidRPr="00D34EA4" w:rsidTr="00D34EA4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D34EA4" w:rsidRPr="00D34EA4" w:rsidTr="00D34EA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  <w:t>фамилия, имя, отчество (при наличии)</w:t>
            </w:r>
          </w:p>
        </w:tc>
      </w:tr>
      <w:tr w:rsidR="00D34EA4" w:rsidRPr="00D34EA4" w:rsidTr="00D34EA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</w:p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8"/>
                <w:lang w:bidi="ru-RU"/>
              </w:rPr>
            </w:pP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  <w:br w:type="page"/>
      </w:r>
      <w:r w:rsidRPr="00D34EA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Приложение № 4</w:t>
      </w:r>
    </w:p>
    <w:p w:rsidR="00D34EA4" w:rsidRPr="00D34EA4" w:rsidRDefault="00D34EA4" w:rsidP="00D34EA4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 Административному регламенту</w:t>
      </w:r>
    </w:p>
    <w:p w:rsidR="00D34EA4" w:rsidRPr="00D34EA4" w:rsidRDefault="00D34EA4" w:rsidP="00D34EA4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по предоставлению муниципальной услуги</w:t>
      </w:r>
    </w:p>
    <w:p w:rsidR="00D34EA4" w:rsidRPr="00D34EA4" w:rsidRDefault="00D34EA4" w:rsidP="00D34E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34EA4" w:rsidRPr="00D34EA4" w:rsidRDefault="00D34EA4" w:rsidP="00D34EA4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D34EA4" w:rsidRPr="00D34EA4" w:rsidRDefault="00D34EA4" w:rsidP="00D34EA4">
      <w:pPr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Кому</w:t>
      </w:r>
      <w:r w:rsidRPr="00D34EA4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____________________________________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left="4536" w:right="-14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proofErr w:type="gramStart"/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D34EA4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3"/>
      </w: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,  ОГРНИП (для физического лица, зарегистрированного в качестве индивидуального предпринимателя) –  для физического лица; полное наименование заявителя, ИНН, ОГРН – для юридического лица</w:t>
      </w:r>
      <w:proofErr w:type="gramEnd"/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D34EA4">
        <w:rPr>
          <w:rFonts w:ascii="Times New Roman" w:eastAsia="Tahoma" w:hAnsi="Times New Roman" w:cs="Times New Roman"/>
          <w:sz w:val="28"/>
          <w:szCs w:val="28"/>
          <w:lang w:bidi="ru-RU"/>
        </w:rPr>
        <w:t>________________________________________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телефон, адрес электронной почты</w:t>
      </w:r>
    </w:p>
    <w:p w:rsidR="00D34EA4" w:rsidRPr="00D34EA4" w:rsidRDefault="00D34EA4" w:rsidP="00D34EA4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16"/>
          <w:szCs w:val="16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Р Е Ш Е Н И Е </w:t>
      </w:r>
    </w:p>
    <w:p w:rsidR="00D34EA4" w:rsidRPr="00D34EA4" w:rsidRDefault="00D34EA4" w:rsidP="00D34EA4">
      <w:pPr>
        <w:widowControl w:val="0"/>
        <w:spacing w:after="200" w:line="240" w:lineRule="auto"/>
        <w:jc w:val="center"/>
        <w:rPr>
          <w:rFonts w:ascii="Calibri" w:eastAsia="Tahoma" w:hAnsi="Calibri" w:cs="Times New Roman"/>
          <w:b/>
          <w:sz w:val="28"/>
          <w:szCs w:val="28"/>
          <w:lang w:bidi="ru-RU"/>
        </w:rPr>
      </w:pPr>
      <w:r w:rsidRPr="00D34EA4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об отказе в предоставлении разрешения на условно разрешенный вид использования земельного участка или объекта капитального строительства 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bidi="ru-RU"/>
        </w:rPr>
      </w:pPr>
      <w:r w:rsidRPr="00D34EA4">
        <w:rPr>
          <w:rFonts w:ascii="Times New Roman" w:eastAsia="Calibri" w:hAnsi="Times New Roman" w:cs="Times New Roman"/>
          <w:sz w:val="16"/>
          <w:szCs w:val="16"/>
          <w:lang w:bidi="ru-RU"/>
        </w:rPr>
        <w:t>____________________________________________________________________________________________________________________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>указать наименование уполномоченного органа местного самоуправления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0"/>
          <w:szCs w:val="20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>По результатам рассмотрения заявления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на условно разрешенный вид использования земельного участка или объекта капитального строительства 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от </w:t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_______________ № ____________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</w:t>
      </w: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>принято решение об отказе в предоставлении разрешения</w:t>
      </w:r>
    </w:p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    указать дату и номер регистрации заявления</w:t>
      </w:r>
    </w:p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на условно разрешенный вид использования земельного участка или объекта капитального строительства 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по следующим основаниям:</w:t>
      </w:r>
    </w:p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bidi="ru-RU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7"/>
        <w:gridCol w:w="4536"/>
        <w:gridCol w:w="3118"/>
      </w:tblGrid>
      <w:tr w:rsidR="00D34EA4" w:rsidRPr="00D34EA4" w:rsidTr="00D34EA4">
        <w:trPr>
          <w:trHeight w:val="774"/>
        </w:trPr>
        <w:tc>
          <w:tcPr>
            <w:tcW w:w="2127" w:type="dxa"/>
            <w:vAlign w:val="center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left="-60" w:right="-55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№ пункта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ind w:left="-60" w:right="-55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Административного регламента</w:t>
            </w:r>
          </w:p>
        </w:tc>
        <w:tc>
          <w:tcPr>
            <w:tcW w:w="4536" w:type="dxa"/>
            <w:vAlign w:val="center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Наименование основания для отказа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предоставлении муниципальной услуги в соответствии с Административным регламентом</w:t>
            </w:r>
          </w:p>
        </w:tc>
        <w:tc>
          <w:tcPr>
            <w:tcW w:w="3118" w:type="dxa"/>
            <w:vAlign w:val="center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Разъяснение причин отказа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в предоставлении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муниципальной услуги</w:t>
            </w:r>
          </w:p>
        </w:tc>
      </w:tr>
      <w:tr w:rsidR="00D34EA4" w:rsidRPr="00D34EA4" w:rsidTr="00D34EA4">
        <w:trPr>
          <w:trHeight w:val="28"/>
        </w:trPr>
        <w:tc>
          <w:tcPr>
            <w:tcW w:w="2127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ind w:right="140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ind w:right="14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Вы вправе повторно обратиться с заявлением о 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разрешения на условно разрешенный вид использования земельного участка или объекта капитального строительства </w:t>
      </w:r>
      <w:r w:rsidRPr="00D34EA4">
        <w:rPr>
          <w:rFonts w:ascii="Times New Roman" w:eastAsia="Calibri" w:hAnsi="Times New Roman" w:cs="Times New Roman"/>
          <w:sz w:val="24"/>
          <w:szCs w:val="24"/>
        </w:rPr>
        <w:t xml:space="preserve">после устранения указанных замечаний.  </w:t>
      </w:r>
    </w:p>
    <w:p w:rsidR="00D34EA4" w:rsidRPr="00D34EA4" w:rsidRDefault="00D34EA4" w:rsidP="00D34EA4">
      <w:pPr>
        <w:widowControl w:val="0"/>
        <w:spacing w:after="0" w:line="240" w:lineRule="auto"/>
        <w:ind w:right="14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______________________________________________________, а также в судебном порядке.</w:t>
      </w:r>
    </w:p>
    <w:p w:rsidR="00D34EA4" w:rsidRPr="00D34EA4" w:rsidRDefault="00D34EA4" w:rsidP="00D34EA4">
      <w:pPr>
        <w:widowControl w:val="0"/>
        <w:spacing w:after="0" w:line="240" w:lineRule="auto"/>
        <w:ind w:right="14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Tahoma" w:hAnsi="Times New Roman" w:cs="Times New Roman"/>
          <w:sz w:val="20"/>
          <w:szCs w:val="28"/>
          <w:lang w:bidi="ru-RU"/>
        </w:rPr>
        <w:t xml:space="preserve">                  указать наименование уполномоченного органа</w:t>
      </w:r>
    </w:p>
    <w:p w:rsidR="00D34EA4" w:rsidRPr="00D34EA4" w:rsidRDefault="00D34EA4" w:rsidP="00D34EA4">
      <w:pPr>
        <w:widowControl w:val="0"/>
        <w:spacing w:after="0" w:line="240" w:lineRule="auto"/>
        <w:ind w:right="140" w:firstLine="708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34EA4">
        <w:rPr>
          <w:rFonts w:ascii="Times New Roman" w:eastAsia="Calibri" w:hAnsi="Times New Roman" w:cs="Times New Roman"/>
          <w:sz w:val="24"/>
          <w:szCs w:val="24"/>
          <w:lang w:bidi="ru-RU"/>
        </w:rPr>
        <w:t>Дополнительно информируем:</w:t>
      </w:r>
      <w:r w:rsidRPr="00D34EA4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________________________________________</w:t>
      </w:r>
      <w:r w:rsidRPr="00D34EA4">
        <w:rPr>
          <w:rFonts w:ascii="Times New Roman" w:eastAsia="Calibri" w:hAnsi="Times New Roman" w:cs="Times New Roman"/>
          <w:sz w:val="28"/>
          <w:szCs w:val="28"/>
          <w:lang w:bidi="ru-RU"/>
        </w:rPr>
        <w:br/>
        <w:t xml:space="preserve">____________________________________________________________________    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lastRenderedPageBreak/>
        <w:t>указывается</w:t>
      </w: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информация, необходимая для устранения причин отказа в предоставлении муниципальной услуги, а также иная дополнительная информация при наличии  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bidi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34EA4" w:rsidRPr="00D34EA4" w:rsidTr="00D34EA4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D34EA4" w:rsidRPr="00D34EA4" w:rsidTr="00D34EA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инициалы и фамилия</w:t>
            </w: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D34EA4" w:rsidRPr="00D34EA4" w:rsidRDefault="00D34EA4" w:rsidP="00D34EA4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z w:val="24"/>
          <w:szCs w:val="24"/>
        </w:rPr>
        <w:t>Приложение № 5</w:t>
      </w:r>
    </w:p>
    <w:p w:rsidR="00D34EA4" w:rsidRPr="00D34EA4" w:rsidRDefault="00D34EA4" w:rsidP="00D34EA4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 Административному регламенту</w:t>
      </w:r>
    </w:p>
    <w:p w:rsidR="00D34EA4" w:rsidRPr="00D34EA4" w:rsidRDefault="00D34EA4" w:rsidP="00D34EA4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по предоставлению муниципальной услуги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Рекомендуемая форма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>З А Я В Л Е Н И Е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>об оставлении заявления о предоставлении муниципальной услуги без рассмотрения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«__» __________ 20___ г.</w:t>
      </w:r>
    </w:p>
    <w:p w:rsidR="00D34EA4" w:rsidRPr="00D34EA4" w:rsidRDefault="00D34EA4" w:rsidP="00D34EA4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D34EA4" w:rsidRPr="00D34EA4" w:rsidTr="00D34EA4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D34EA4" w:rsidRPr="00D34EA4" w:rsidTr="00D34EA4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231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4E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указать наименование муниципального образования</w:t>
            </w:r>
          </w:p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</w:pP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ind w:firstLine="708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Прошу оставить заявление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на условно разрешенный вид использования земельного участка или объекта капитального строительства 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от ________________ № _____________ без рассмотрения. </w:t>
      </w:r>
    </w:p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      указать дату и номер регистрации заявления</w:t>
      </w:r>
    </w:p>
    <w:tbl>
      <w:tblPr>
        <w:tblpPr w:leftFromText="180" w:rightFromText="180" w:vertAnchor="text" w:horzAnchor="margin" w:tblpY="314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202"/>
        <w:gridCol w:w="4536"/>
      </w:tblGrid>
      <w:tr w:rsidR="00D34EA4" w:rsidRPr="00D34EA4" w:rsidTr="00D34EA4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 Сведения о заявителе</w:t>
            </w:r>
            <w:r w:rsidRPr="00D34EA4">
              <w:rPr>
                <w:rFonts w:ascii="Times New Roman" w:eastAsia="Tahoma" w:hAnsi="Times New Roman" w:cs="Times New Roman"/>
                <w:sz w:val="24"/>
                <w:szCs w:val="24"/>
                <w:vertAlign w:val="superscript"/>
                <w:lang w:bidi="ru-RU"/>
              </w:rPr>
              <w:footnoteReference w:id="4"/>
            </w:r>
          </w:p>
        </w:tc>
      </w:tr>
      <w:tr w:rsidR="00D34EA4" w:rsidRPr="00D34EA4" w:rsidTr="00D34EA4">
        <w:trPr>
          <w:trHeight w:val="60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физическом лице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(в случае если заявителем является физическое лицо):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428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753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D34EA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не указываются в </w:t>
            </w: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66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Pr="00D34EA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>(</w:t>
            </w: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предпринимателем)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279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юридическом лице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(в случае если заявителем является юридическое лицо):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331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619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68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1.2.3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rPr>
          <w:trHeight w:val="685"/>
        </w:trPr>
        <w:tc>
          <w:tcPr>
            <w:tcW w:w="1043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ind w:right="-44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1.3</w:t>
            </w:r>
          </w:p>
        </w:tc>
        <w:tc>
          <w:tcPr>
            <w:tcW w:w="4202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представителе </w:t>
            </w:r>
          </w:p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(фамилия, имя, отчество (при наличии), реквизиты документа, удостоверяющего личность)</w:t>
            </w:r>
          </w:p>
        </w:tc>
        <w:tc>
          <w:tcPr>
            <w:tcW w:w="4536" w:type="dxa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     </w:t>
      </w: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Приложение: _____________________________________________________________________</w:t>
      </w: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Номер телефона и адрес электронной почты для связи: __________________________________</w:t>
      </w:r>
    </w:p>
    <w:p w:rsidR="00D34EA4" w:rsidRPr="00D34EA4" w:rsidRDefault="00D34EA4" w:rsidP="00D34EA4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  <w:gridCol w:w="850"/>
      </w:tblGrid>
      <w:tr w:rsidR="00D34EA4" w:rsidRPr="00D34EA4" w:rsidTr="00D34EA4">
        <w:tc>
          <w:tcPr>
            <w:tcW w:w="8926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</w:t>
            </w:r>
          </w:p>
        </w:tc>
        <w:tc>
          <w:tcPr>
            <w:tcW w:w="850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c>
          <w:tcPr>
            <w:tcW w:w="8926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выдать на бумажном носителе при личном обращении в уполномоченный орган местного самоуправления </w:t>
            </w:r>
          </w:p>
        </w:tc>
        <w:tc>
          <w:tcPr>
            <w:tcW w:w="850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c>
          <w:tcPr>
            <w:tcW w:w="8926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</w:t>
            </w:r>
          </w:p>
        </w:tc>
        <w:tc>
          <w:tcPr>
            <w:tcW w:w="850" w:type="dxa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c>
          <w:tcPr>
            <w:tcW w:w="9776" w:type="dxa"/>
            <w:gridSpan w:val="2"/>
            <w:shd w:val="clear" w:color="auto" w:fill="auto"/>
          </w:tcPr>
          <w:p w:rsidR="00D34EA4" w:rsidRPr="00D34EA4" w:rsidRDefault="00D34EA4" w:rsidP="00D34EA4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strike/>
          <w:color w:val="FF0000"/>
          <w:sz w:val="24"/>
          <w:szCs w:val="24"/>
          <w:lang w:bidi="ru-RU"/>
        </w:rPr>
      </w:pPr>
    </w:p>
    <w:tbl>
      <w:tblPr>
        <w:tblW w:w="978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827"/>
      </w:tblGrid>
      <w:tr w:rsidR="00D34EA4" w:rsidRPr="00D34EA4" w:rsidTr="00D34EA4">
        <w:trPr>
          <w:trHeight w:val="731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фамилия, имя, отчество (при наличии</w:t>
            </w:r>
            <w:r w:rsidRPr="00D34EA4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</w:tr>
    </w:tbl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/>
        <w:rPr>
          <w:rFonts w:ascii="Times New Roman" w:eastAsia="Calibri" w:hAnsi="Times New Roman" w:cs="Times New Roman"/>
          <w:bCs/>
          <w:strike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spacing w:after="200" w:line="276" w:lineRule="auto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  <w:br w:type="page"/>
      </w:r>
    </w:p>
    <w:p w:rsidR="00D34EA4" w:rsidRPr="00D34EA4" w:rsidRDefault="00D34EA4" w:rsidP="00D34EA4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D34EA4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Приложение № 6</w:t>
      </w:r>
    </w:p>
    <w:p w:rsidR="00D34EA4" w:rsidRPr="00D34EA4" w:rsidRDefault="00D34EA4" w:rsidP="00D34EA4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к Административному регламенту</w:t>
      </w:r>
    </w:p>
    <w:p w:rsidR="00D34EA4" w:rsidRPr="00D34EA4" w:rsidRDefault="00D34EA4" w:rsidP="00D34EA4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по предоставлению муниципальной услуги</w:t>
      </w:r>
    </w:p>
    <w:p w:rsidR="00D34EA4" w:rsidRPr="00D34EA4" w:rsidRDefault="00D34EA4" w:rsidP="00D34EA4">
      <w:pPr>
        <w:spacing w:after="0" w:line="240" w:lineRule="auto"/>
        <w:ind w:left="538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34EA4" w:rsidRPr="00D34EA4" w:rsidRDefault="00D34EA4" w:rsidP="00D34EA4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D34EA4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Кому ____________________________________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D34EA4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5"/>
      </w: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, ОГРНИП (для физического лица, зарегистрированного в качестве индивидуального предпринимателя) –  для физического лица; 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left="4395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полное наименование заявителя, ИНН, ОГРН – для юридического лица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>_________________________________________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left="4536" w:right="-144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телефон, адрес электронной почты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jc w:val="center"/>
        <w:outlineLvl w:val="0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jc w:val="center"/>
        <w:outlineLvl w:val="0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jc w:val="center"/>
        <w:outlineLvl w:val="0"/>
        <w:rPr>
          <w:rFonts w:ascii="Times New Roman" w:eastAsia="Tahoma" w:hAnsi="Times New Roman" w:cs="Times New Roman"/>
          <w:b/>
          <w:strike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/>
          <w:sz w:val="24"/>
          <w:szCs w:val="24"/>
          <w:lang w:bidi="ru-RU"/>
        </w:rPr>
        <w:t>Р Е Ш Е Н И Е</w:t>
      </w:r>
      <w:r w:rsidRPr="00D34EA4">
        <w:rPr>
          <w:rFonts w:ascii="Times New Roman" w:eastAsia="Tahoma" w:hAnsi="Times New Roman" w:cs="Times New Roman"/>
          <w:b/>
          <w:sz w:val="24"/>
          <w:szCs w:val="24"/>
          <w:lang w:bidi="ru-RU"/>
        </w:rPr>
        <w:br/>
        <w:t xml:space="preserve"> об оставлении заявления о </w:t>
      </w:r>
      <w:r w:rsidRPr="00D34EA4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предоставлении муниципальной услуги </w:t>
      </w:r>
      <w:r w:rsidRPr="00D34EA4">
        <w:rPr>
          <w:rFonts w:ascii="Times New Roman" w:eastAsia="Tahoma" w:hAnsi="Times New Roman" w:cs="Times New Roman"/>
          <w:b/>
          <w:sz w:val="24"/>
          <w:szCs w:val="24"/>
          <w:lang w:bidi="ru-RU"/>
        </w:rPr>
        <w:t>без рассмотрения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ahoma" w:hAnsi="Times New Roman" w:cs="Times New Roman"/>
          <w:i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На основании Вашего заявления от ______________ № _______________ об оставлении</w:t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br/>
        <w:t xml:space="preserve">                           </w:t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  <w:t xml:space="preserve">   </w:t>
      </w: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>указать</w:t>
      </w: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дату и номер регистрации заявления</w:t>
      </w:r>
    </w:p>
    <w:p w:rsidR="00D34EA4" w:rsidRPr="00D34EA4" w:rsidRDefault="00D34EA4" w:rsidP="00D34E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заявления о предоставлении муниципальной услуги</w:t>
      </w:r>
      <w:r w:rsidRPr="00D34EA4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</w:t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без рассмотрения _________________________________________________________________________________</w:t>
      </w:r>
    </w:p>
    <w:p w:rsidR="00D34EA4" w:rsidRPr="00D34EA4" w:rsidRDefault="00D34EA4" w:rsidP="00D34EA4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>указать</w:t>
      </w: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наименование уполномоченного органа местного самоуправления</w:t>
      </w:r>
    </w:p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принято </w:t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решение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об оставлении заявления</w:t>
      </w:r>
      <w:r w:rsidRPr="00D34E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на условно разрешенный вид использования земельного участка или объекта капитального строительства 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от </w:t>
      </w:r>
      <w:r w:rsidRPr="00D34EA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________________ № ______________</w:t>
      </w: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без рассмотрения.</w:t>
      </w:r>
    </w:p>
    <w:p w:rsidR="00D34EA4" w:rsidRPr="00D34EA4" w:rsidRDefault="00D34EA4" w:rsidP="00D34EA4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34EA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    </w:t>
      </w:r>
      <w:r w:rsidRPr="00D34EA4">
        <w:rPr>
          <w:rFonts w:ascii="Times New Roman" w:eastAsia="Calibri" w:hAnsi="Times New Roman" w:cs="Times New Roman"/>
          <w:sz w:val="20"/>
          <w:szCs w:val="20"/>
          <w:lang w:bidi="ru-RU"/>
        </w:rPr>
        <w:t xml:space="preserve">указать </w:t>
      </w:r>
      <w:r w:rsidRPr="00D34EA4">
        <w:rPr>
          <w:rFonts w:ascii="Times New Roman" w:eastAsia="Tahoma" w:hAnsi="Times New Roman" w:cs="Times New Roman"/>
          <w:sz w:val="20"/>
          <w:szCs w:val="20"/>
          <w:lang w:bidi="ru-RU"/>
        </w:rPr>
        <w:t>дату и номер регистрации заявления</w:t>
      </w: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34EA4" w:rsidRPr="00D34EA4" w:rsidTr="00D34EA4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34EA4" w:rsidRPr="00D34EA4" w:rsidTr="00D34EA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D34EA4" w:rsidRPr="00D34EA4" w:rsidRDefault="00D34EA4" w:rsidP="00D34EA4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34EA4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инициалы и фамилия</w:t>
            </w:r>
          </w:p>
        </w:tc>
      </w:tr>
    </w:tbl>
    <w:p w:rsidR="00D34EA4" w:rsidRPr="00D34EA4" w:rsidRDefault="00D34EA4" w:rsidP="00D34EA4">
      <w:pPr>
        <w:widowControl w:val="0"/>
        <w:spacing w:after="0" w:line="240" w:lineRule="auto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widowControl w:val="0"/>
        <w:spacing w:after="0" w:line="240" w:lineRule="auto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autoSpaceDE w:val="0"/>
        <w:autoSpaceDN w:val="0"/>
        <w:adjustRightInd w:val="0"/>
        <w:spacing w:after="200" w:line="276" w:lineRule="auto"/>
        <w:ind w:right="-142" w:firstLine="698"/>
        <w:jc w:val="right"/>
        <w:rPr>
          <w:rFonts w:ascii="Times New Roman" w:eastAsia="Calibri" w:hAnsi="Times New Roman" w:cs="Times New Roman"/>
          <w:bCs/>
          <w:strike/>
          <w:color w:val="FF0000"/>
          <w:sz w:val="24"/>
          <w:szCs w:val="24"/>
        </w:rPr>
      </w:pPr>
    </w:p>
    <w:p w:rsidR="00D34EA4" w:rsidRPr="00D34EA4" w:rsidRDefault="00D34EA4" w:rsidP="00D34EA4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</w:p>
    <w:p w:rsidR="00D34EA4" w:rsidRPr="00D34EA4" w:rsidRDefault="00D34EA4" w:rsidP="00D34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6A84" w:rsidRDefault="00796A84"/>
    <w:sectPr w:rsidR="00796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0D6" w:rsidRDefault="009710D6" w:rsidP="00D34EA4">
      <w:pPr>
        <w:spacing w:after="0" w:line="240" w:lineRule="auto"/>
      </w:pPr>
      <w:r>
        <w:separator/>
      </w:r>
    </w:p>
  </w:endnote>
  <w:endnote w:type="continuationSeparator" w:id="0">
    <w:p w:rsidR="009710D6" w:rsidRDefault="009710D6" w:rsidP="00D34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0D6" w:rsidRDefault="009710D6" w:rsidP="00D34EA4">
      <w:pPr>
        <w:spacing w:after="0" w:line="240" w:lineRule="auto"/>
      </w:pPr>
      <w:r>
        <w:separator/>
      </w:r>
    </w:p>
  </w:footnote>
  <w:footnote w:type="continuationSeparator" w:id="0">
    <w:p w:rsidR="009710D6" w:rsidRDefault="009710D6" w:rsidP="00D34EA4">
      <w:pPr>
        <w:spacing w:after="0" w:line="240" w:lineRule="auto"/>
      </w:pPr>
      <w:r>
        <w:continuationSeparator/>
      </w:r>
    </w:p>
  </w:footnote>
  <w:footnote w:id="1">
    <w:p w:rsidR="00E071C8" w:rsidRPr="00A76F0C" w:rsidRDefault="00E071C8" w:rsidP="00D34EA4">
      <w:pPr>
        <w:pStyle w:val="ab"/>
        <w:rPr>
          <w:bCs/>
        </w:rPr>
      </w:pPr>
      <w:r>
        <w:rPr>
          <w:rStyle w:val="ad"/>
        </w:rPr>
        <w:footnoteRef/>
      </w:r>
      <w:r>
        <w:t xml:space="preserve"> </w:t>
      </w:r>
      <w:r w:rsidRPr="005331EC">
        <w:rPr>
          <w:bCs/>
        </w:rPr>
        <w:t xml:space="preserve">Заявителями 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  <w:footnote w:id="2">
    <w:p w:rsidR="00E071C8" w:rsidRPr="00A76F0C" w:rsidRDefault="00E071C8" w:rsidP="00D34EA4">
      <w:pPr>
        <w:pStyle w:val="ab"/>
        <w:rPr>
          <w:bCs/>
        </w:rPr>
      </w:pPr>
      <w:r>
        <w:rPr>
          <w:rStyle w:val="ad"/>
        </w:rPr>
        <w:footnoteRef/>
      </w:r>
      <w:r>
        <w:t xml:space="preserve"> </w:t>
      </w:r>
      <w:r w:rsidRPr="005331EC">
        <w:rPr>
          <w:bCs/>
        </w:rPr>
        <w:t xml:space="preserve">Заявителями 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  <w:footnote w:id="3">
    <w:p w:rsidR="00E071C8" w:rsidRPr="00A76F0C" w:rsidRDefault="00E071C8" w:rsidP="00D34EA4">
      <w:pPr>
        <w:pStyle w:val="ab"/>
        <w:rPr>
          <w:bCs/>
        </w:rPr>
      </w:pPr>
      <w:r>
        <w:rPr>
          <w:rStyle w:val="ad"/>
        </w:rPr>
        <w:footnoteRef/>
      </w:r>
      <w:r>
        <w:t xml:space="preserve"> </w:t>
      </w:r>
      <w:r w:rsidRPr="005331EC">
        <w:rPr>
          <w:bCs/>
        </w:rPr>
        <w:t xml:space="preserve">Заявителями 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  <w:footnote w:id="4">
    <w:p w:rsidR="00E071C8" w:rsidRPr="00A76F0C" w:rsidRDefault="00E071C8" w:rsidP="00D34EA4">
      <w:pPr>
        <w:pStyle w:val="ab"/>
        <w:rPr>
          <w:bCs/>
        </w:rPr>
      </w:pPr>
      <w:r>
        <w:rPr>
          <w:rStyle w:val="ad"/>
        </w:rPr>
        <w:footnoteRef/>
      </w:r>
      <w:r>
        <w:t xml:space="preserve"> </w:t>
      </w:r>
      <w:r w:rsidRPr="005331EC">
        <w:t xml:space="preserve">Заявителями </w:t>
      </w:r>
      <w:r w:rsidRPr="005331EC">
        <w:rPr>
          <w:bCs/>
        </w:rPr>
        <w:t xml:space="preserve">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  <w:footnote w:id="5">
    <w:p w:rsidR="00E071C8" w:rsidRPr="00A76F0C" w:rsidRDefault="00E071C8" w:rsidP="00D34EA4">
      <w:pPr>
        <w:pStyle w:val="ab"/>
        <w:rPr>
          <w:bCs/>
        </w:rPr>
      </w:pPr>
      <w:r>
        <w:rPr>
          <w:rStyle w:val="ad"/>
        </w:rPr>
        <w:footnoteRef/>
      </w:r>
      <w:r>
        <w:t xml:space="preserve"> </w:t>
      </w:r>
      <w:r w:rsidRPr="005331EC">
        <w:rPr>
          <w:bCs/>
        </w:rPr>
        <w:t xml:space="preserve">Заявителями 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328335"/>
      <w:docPartObj>
        <w:docPartGallery w:val="Page Numbers (Top of Page)"/>
        <w:docPartUnique/>
      </w:docPartObj>
    </w:sdtPr>
    <w:sdtEndPr/>
    <w:sdtContent>
      <w:p w:rsidR="00E071C8" w:rsidRDefault="00E071C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7A60">
          <w:rPr>
            <w:noProof/>
          </w:rPr>
          <w:t>3</w:t>
        </w:r>
        <w:r>
          <w:fldChar w:fldCharType="end"/>
        </w:r>
      </w:p>
    </w:sdtContent>
  </w:sdt>
  <w:p w:rsidR="00E071C8" w:rsidRDefault="00E071C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F79AA"/>
    <w:multiLevelType w:val="hybridMultilevel"/>
    <w:tmpl w:val="BE9E258E"/>
    <w:lvl w:ilvl="0" w:tplc="22768D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722"/>
    <w:rsid w:val="0015190B"/>
    <w:rsid w:val="00173020"/>
    <w:rsid w:val="001D7A60"/>
    <w:rsid w:val="0028150F"/>
    <w:rsid w:val="0033575E"/>
    <w:rsid w:val="0053385D"/>
    <w:rsid w:val="005602EF"/>
    <w:rsid w:val="005F2722"/>
    <w:rsid w:val="00640FDF"/>
    <w:rsid w:val="00796A84"/>
    <w:rsid w:val="009710D6"/>
    <w:rsid w:val="009D34C8"/>
    <w:rsid w:val="00D12CD4"/>
    <w:rsid w:val="00D34EA4"/>
    <w:rsid w:val="00DE70C8"/>
    <w:rsid w:val="00E0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4E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4E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34EA4"/>
  </w:style>
  <w:style w:type="paragraph" w:customStyle="1" w:styleId="ConsPlusNormal">
    <w:name w:val="ConsPlusNormal"/>
    <w:link w:val="ConsPlusNormal0"/>
    <w:rsid w:val="00D34E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4E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34E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34E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34E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34E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34E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34EA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34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EA4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D34EA4"/>
    <w:rPr>
      <w:color w:val="106BBE"/>
    </w:rPr>
  </w:style>
  <w:style w:type="character" w:customStyle="1" w:styleId="a6">
    <w:name w:val="Цветовое выделение"/>
    <w:uiPriority w:val="99"/>
    <w:rsid w:val="00D34EA4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D3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4EA4"/>
  </w:style>
  <w:style w:type="paragraph" w:styleId="a9">
    <w:name w:val="footer"/>
    <w:basedOn w:val="a"/>
    <w:link w:val="aa"/>
    <w:uiPriority w:val="99"/>
    <w:unhideWhenUsed/>
    <w:rsid w:val="00D3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34EA4"/>
  </w:style>
  <w:style w:type="paragraph" w:styleId="HTML">
    <w:name w:val="HTML Preformatted"/>
    <w:basedOn w:val="a"/>
    <w:link w:val="HTML0"/>
    <w:uiPriority w:val="99"/>
    <w:rsid w:val="00D34E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D34EA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onsPlusNormal0">
    <w:name w:val="ConsPlusNormal Знак"/>
    <w:link w:val="ConsPlusNormal"/>
    <w:locked/>
    <w:rsid w:val="00D34EA4"/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rsid w:val="00D34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D34E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semiHidden/>
    <w:rsid w:val="00D34EA4"/>
    <w:rPr>
      <w:vertAlign w:val="superscript"/>
    </w:rPr>
  </w:style>
  <w:style w:type="paragraph" w:styleId="ae">
    <w:name w:val="No Spacing"/>
    <w:uiPriority w:val="1"/>
    <w:qFormat/>
    <w:rsid w:val="00D34E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Heading1Char">
    <w:name w:val="Heading 1 Char"/>
    <w:basedOn w:val="a0"/>
    <w:uiPriority w:val="99"/>
    <w:locked/>
    <w:rsid w:val="00D34EA4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f">
    <w:name w:val="List Paragraph"/>
    <w:basedOn w:val="a"/>
    <w:uiPriority w:val="34"/>
    <w:qFormat/>
    <w:rsid w:val="00D34EA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f0">
    <w:name w:val="Table Grid"/>
    <w:basedOn w:val="a1"/>
    <w:uiPriority w:val="59"/>
    <w:rsid w:val="00D34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4E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4E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34EA4"/>
  </w:style>
  <w:style w:type="paragraph" w:customStyle="1" w:styleId="ConsPlusNormal">
    <w:name w:val="ConsPlusNormal"/>
    <w:link w:val="ConsPlusNormal0"/>
    <w:rsid w:val="00D34E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4E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34E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D34EA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D34E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D34E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D34E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D34EA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34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4EA4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D34EA4"/>
    <w:rPr>
      <w:color w:val="106BBE"/>
    </w:rPr>
  </w:style>
  <w:style w:type="character" w:customStyle="1" w:styleId="a6">
    <w:name w:val="Цветовое выделение"/>
    <w:uiPriority w:val="99"/>
    <w:rsid w:val="00D34EA4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D3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34EA4"/>
  </w:style>
  <w:style w:type="paragraph" w:styleId="a9">
    <w:name w:val="footer"/>
    <w:basedOn w:val="a"/>
    <w:link w:val="aa"/>
    <w:uiPriority w:val="99"/>
    <w:unhideWhenUsed/>
    <w:rsid w:val="00D34E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34EA4"/>
  </w:style>
  <w:style w:type="paragraph" w:styleId="HTML">
    <w:name w:val="HTML Preformatted"/>
    <w:basedOn w:val="a"/>
    <w:link w:val="HTML0"/>
    <w:uiPriority w:val="99"/>
    <w:rsid w:val="00D34E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D34EA4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onsPlusNormal0">
    <w:name w:val="ConsPlusNormal Знак"/>
    <w:link w:val="ConsPlusNormal"/>
    <w:locked/>
    <w:rsid w:val="00D34EA4"/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rsid w:val="00D34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D34E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semiHidden/>
    <w:rsid w:val="00D34EA4"/>
    <w:rPr>
      <w:vertAlign w:val="superscript"/>
    </w:rPr>
  </w:style>
  <w:style w:type="paragraph" w:styleId="ae">
    <w:name w:val="No Spacing"/>
    <w:uiPriority w:val="1"/>
    <w:qFormat/>
    <w:rsid w:val="00D34E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Heading1Char">
    <w:name w:val="Heading 1 Char"/>
    <w:basedOn w:val="a0"/>
    <w:uiPriority w:val="99"/>
    <w:locked/>
    <w:rsid w:val="00D34EA4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f">
    <w:name w:val="List Paragraph"/>
    <w:basedOn w:val="a"/>
    <w:uiPriority w:val="34"/>
    <w:qFormat/>
    <w:rsid w:val="00D34EA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f0">
    <w:name w:val="Table Grid"/>
    <w:basedOn w:val="a1"/>
    <w:uiPriority w:val="59"/>
    <w:rsid w:val="00D34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25</Pages>
  <Words>8757</Words>
  <Characters>49916</Characters>
  <Application>Microsoft Office Word</Application>
  <DocSecurity>0</DocSecurity>
  <Lines>415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Рязановка</dc:creator>
  <cp:keywords/>
  <dc:description/>
  <cp:lastModifiedBy>Кутлуево</cp:lastModifiedBy>
  <cp:revision>6</cp:revision>
  <dcterms:created xsi:type="dcterms:W3CDTF">2025-04-02T09:54:00Z</dcterms:created>
  <dcterms:modified xsi:type="dcterms:W3CDTF">2025-04-21T10:34:00Z</dcterms:modified>
</cp:coreProperties>
</file>