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2435DC">
        <w:tc>
          <w:tcPr>
            <w:tcW w:w="9570" w:type="dxa"/>
          </w:tcPr>
          <w:p w:rsidR="002435DC" w:rsidRDefault="007818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14350" cy="628650"/>
                  <wp:effectExtent l="0" t="0" r="0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35DC" w:rsidRDefault="002435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5DC" w:rsidRDefault="007818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F57E8B" w:rsidRDefault="007818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F57E8B" w:rsidRDefault="00AB58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КУТЛУЕВСКИЙ </w:t>
            </w:r>
            <w:r w:rsidR="0078184E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</w:t>
            </w:r>
          </w:p>
          <w:p w:rsidR="00F57E8B" w:rsidRDefault="007818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АСЕКЕЕВСКОГО РАЙОНА </w:t>
            </w:r>
          </w:p>
          <w:p w:rsidR="002435DC" w:rsidRDefault="0078184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ОРЕНБУРГСКОЙ ОБЛАСТИ</w:t>
            </w:r>
          </w:p>
          <w:p w:rsidR="002435DC" w:rsidRDefault="002435D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5DC" w:rsidRDefault="0078184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2435DC" w:rsidRDefault="007818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==========================================================</w:t>
      </w:r>
    </w:p>
    <w:p w:rsidR="002435DC" w:rsidRDefault="007818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21.03.2025                              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AB58B8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F57E8B">
        <w:rPr>
          <w:rFonts w:ascii="Times New Roman" w:hAnsi="Times New Roman" w:cs="Times New Roman"/>
          <w:sz w:val="28"/>
          <w:szCs w:val="28"/>
        </w:rPr>
        <w:t xml:space="preserve"> № 20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2435DC" w:rsidRDefault="0078184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 xml:space="preserve">Об организации сбора и определении мест первичного сбора и временного 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 xml:space="preserve">размещения ртутьсодержащих ламп на территории муниципального образования </w:t>
      </w:r>
      <w:proofErr w:type="spellStart"/>
      <w:r w:rsidR="00F57E8B">
        <w:rPr>
          <w:b/>
          <w:bCs/>
          <w:color w:val="212121"/>
        </w:rPr>
        <w:t>Кутлуевский</w:t>
      </w:r>
      <w:proofErr w:type="spellEnd"/>
      <w:r w:rsidR="00F57E8B">
        <w:rPr>
          <w:b/>
          <w:bCs/>
          <w:color w:val="212121"/>
        </w:rPr>
        <w:t xml:space="preserve"> </w:t>
      </w:r>
      <w:r>
        <w:rPr>
          <w:b/>
          <w:bCs/>
          <w:color w:val="212121"/>
        </w:rPr>
        <w:t xml:space="preserve"> сельсовет </w:t>
      </w:r>
      <w:proofErr w:type="spellStart"/>
      <w:r>
        <w:rPr>
          <w:b/>
          <w:bCs/>
          <w:color w:val="212121"/>
        </w:rPr>
        <w:t>Асекеевского</w:t>
      </w:r>
      <w:proofErr w:type="spellEnd"/>
      <w:r>
        <w:rPr>
          <w:b/>
          <w:bCs/>
          <w:color w:val="212121"/>
        </w:rPr>
        <w:t xml:space="preserve"> района Оренбургской области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В соответствии с Федеральным законом от 06.10.2003 №131-ФЗ «Об общих при</w:t>
      </w:r>
      <w:r>
        <w:rPr>
          <w:color w:val="212121"/>
        </w:rPr>
        <w:t>н</w:t>
      </w:r>
      <w:r>
        <w:rPr>
          <w:color w:val="212121"/>
        </w:rPr>
        <w:t xml:space="preserve">ципах организации местного самоуправления в Российской Федерации», Постановлением Правительства Российской Федерации № 2314 от 28.12.2020 «Об утверждении Правил </w:t>
      </w:r>
      <w:proofErr w:type="gramStart"/>
      <w:r>
        <w:rPr>
          <w:color w:val="212121"/>
        </w:rPr>
        <w:t>о</w:t>
      </w:r>
      <w:r>
        <w:rPr>
          <w:color w:val="212121"/>
        </w:rPr>
        <w:t>б</w:t>
      </w:r>
      <w:r>
        <w:rPr>
          <w:color w:val="212121"/>
        </w:rPr>
        <w:t>ращения с отходами производства и потребления в части осветительных устройств, эле</w:t>
      </w:r>
      <w:r>
        <w:rPr>
          <w:color w:val="212121"/>
        </w:rPr>
        <w:t>к</w:t>
      </w:r>
      <w:r>
        <w:rPr>
          <w:color w:val="212121"/>
        </w:rPr>
        <w:t>трических ламп, ненадлежащие сбор, накопление, использование, обезвреживание, тран</w:t>
      </w:r>
      <w:r>
        <w:rPr>
          <w:color w:val="212121"/>
        </w:rPr>
        <w:t>с</w:t>
      </w:r>
      <w:r>
        <w:rPr>
          <w:color w:val="212121"/>
        </w:rPr>
        <w:t>портирование и размещение которых может повлечь причинение вреда жизни, здоровью граждан, вреда животным, растениям и окружающей среде", Постановлением Правител</w:t>
      </w:r>
      <w:r>
        <w:rPr>
          <w:color w:val="212121"/>
        </w:rPr>
        <w:t>ь</w:t>
      </w:r>
      <w:r>
        <w:rPr>
          <w:color w:val="212121"/>
        </w:rPr>
        <w:t>ства Российской Федерации от 11.07.2020 № 1036 </w:t>
      </w:r>
      <w:r>
        <w:rPr>
          <w:color w:val="212121"/>
          <w:shd w:val="clear" w:color="auto" w:fill="FFFFFF"/>
        </w:rPr>
        <w:t>"О признании утратившими силу но</w:t>
      </w:r>
      <w:r>
        <w:rPr>
          <w:color w:val="212121"/>
          <w:shd w:val="clear" w:color="auto" w:fill="FFFFFF"/>
        </w:rPr>
        <w:t>р</w:t>
      </w:r>
      <w:r>
        <w:rPr>
          <w:color w:val="212121"/>
          <w:shd w:val="clear" w:color="auto" w:fill="FFFFFF"/>
        </w:rPr>
        <w:t>мативных правовых актов и отдельных положений нормативных правовых актов Прав</w:t>
      </w:r>
      <w:r>
        <w:rPr>
          <w:color w:val="212121"/>
          <w:shd w:val="clear" w:color="auto" w:fill="FFFFFF"/>
        </w:rPr>
        <w:t>и</w:t>
      </w:r>
      <w:r>
        <w:rPr>
          <w:color w:val="212121"/>
          <w:shd w:val="clear" w:color="auto" w:fill="FFFFFF"/>
        </w:rPr>
        <w:t>тельства Российской Федерации, об отмене нормативных</w:t>
      </w:r>
      <w:proofErr w:type="gramEnd"/>
      <w:r>
        <w:rPr>
          <w:color w:val="212121"/>
          <w:shd w:val="clear" w:color="auto" w:fill="FFFFFF"/>
        </w:rPr>
        <w:t xml:space="preserve"> правовых актов федеральных органов исполнительной власти, содержащих обязательные требования, соблюдение к</w:t>
      </w:r>
      <w:r>
        <w:rPr>
          <w:color w:val="212121"/>
          <w:shd w:val="clear" w:color="auto" w:fill="FFFFFF"/>
        </w:rPr>
        <w:t>о</w:t>
      </w:r>
      <w:r>
        <w:rPr>
          <w:color w:val="212121"/>
          <w:shd w:val="clear" w:color="auto" w:fill="FFFFFF"/>
        </w:rPr>
        <w:t>торых оценивается при проведении мероприятий по контролю при осуществлении фед</w:t>
      </w:r>
      <w:r>
        <w:rPr>
          <w:color w:val="212121"/>
          <w:shd w:val="clear" w:color="auto" w:fill="FFFFFF"/>
        </w:rPr>
        <w:t>е</w:t>
      </w:r>
      <w:r>
        <w:rPr>
          <w:color w:val="212121"/>
          <w:shd w:val="clear" w:color="auto" w:fill="FFFFFF"/>
        </w:rPr>
        <w:t>рального государственного надзора в области защиты прав потребителей" </w:t>
      </w:r>
      <w:proofErr w:type="gramStart"/>
      <w:r>
        <w:rPr>
          <w:color w:val="212121"/>
        </w:rPr>
        <w:t>и</w:t>
      </w:r>
      <w:proofErr w:type="gramEnd"/>
      <w:r>
        <w:rPr>
          <w:color w:val="212121"/>
        </w:rPr>
        <w:t xml:space="preserve"> руководств</w:t>
      </w:r>
      <w:r>
        <w:rPr>
          <w:color w:val="212121"/>
        </w:rPr>
        <w:t>у</w:t>
      </w:r>
      <w:r>
        <w:rPr>
          <w:color w:val="212121"/>
        </w:rPr>
        <w:t xml:space="preserve">ясь Уставом муниципального образования </w:t>
      </w:r>
      <w:proofErr w:type="spellStart"/>
      <w:r w:rsidR="00F57E8B">
        <w:rPr>
          <w:color w:val="212121"/>
        </w:rPr>
        <w:t>Кутлуевский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 </w:t>
      </w:r>
      <w:proofErr w:type="spellStart"/>
      <w:r>
        <w:rPr>
          <w:color w:val="212121"/>
        </w:rPr>
        <w:t>Асекеевского</w:t>
      </w:r>
      <w:proofErr w:type="spellEnd"/>
      <w:r>
        <w:rPr>
          <w:color w:val="212121"/>
        </w:rPr>
        <w:t xml:space="preserve"> района Оренбургской области,  администрация </w:t>
      </w:r>
      <w:proofErr w:type="spellStart"/>
      <w:r w:rsidR="00F57E8B">
        <w:rPr>
          <w:color w:val="212121"/>
        </w:rPr>
        <w:t>Кутлуевского</w:t>
      </w:r>
      <w:proofErr w:type="spellEnd"/>
      <w:r w:rsidR="00F57E8B">
        <w:rPr>
          <w:color w:val="212121"/>
        </w:rPr>
        <w:t xml:space="preserve">  </w:t>
      </w:r>
      <w:r>
        <w:rPr>
          <w:color w:val="212121"/>
        </w:rPr>
        <w:t xml:space="preserve"> сельсовета постановляет: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1. Утвердить Порядок организации сбора отработанных ртутьсодержащих ламп на территории муниципального образования </w:t>
      </w:r>
      <w:proofErr w:type="spellStart"/>
      <w:r w:rsidR="00F57E8B">
        <w:rPr>
          <w:color w:val="212121"/>
        </w:rPr>
        <w:t>Кутлуевский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 </w:t>
      </w:r>
      <w:proofErr w:type="spellStart"/>
      <w:r>
        <w:rPr>
          <w:color w:val="212121"/>
        </w:rPr>
        <w:t>Асекеевского</w:t>
      </w:r>
      <w:proofErr w:type="spellEnd"/>
      <w:r>
        <w:rPr>
          <w:color w:val="212121"/>
        </w:rPr>
        <w:t xml:space="preserve"> района Оренбургской области согласно приложению 1.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 Определить местом первичного сбора отработанных ртутьсодержа</w:t>
      </w:r>
      <w:r w:rsidR="00F57E8B">
        <w:rPr>
          <w:color w:val="212121"/>
        </w:rPr>
        <w:t xml:space="preserve">щих ламп - здание администрации </w:t>
      </w:r>
      <w:r>
        <w:rPr>
          <w:color w:val="212121"/>
        </w:rPr>
        <w:t xml:space="preserve"> по адресу: село </w:t>
      </w:r>
      <w:proofErr w:type="spellStart"/>
      <w:r>
        <w:rPr>
          <w:color w:val="212121"/>
        </w:rPr>
        <w:t>К</w:t>
      </w:r>
      <w:r w:rsidR="00F57E8B">
        <w:rPr>
          <w:color w:val="212121"/>
        </w:rPr>
        <w:t>утлуево</w:t>
      </w:r>
      <w:proofErr w:type="spellEnd"/>
      <w:r>
        <w:rPr>
          <w:color w:val="212121"/>
        </w:rPr>
        <w:t xml:space="preserve">, ул. </w:t>
      </w:r>
      <w:proofErr w:type="gramStart"/>
      <w:r>
        <w:rPr>
          <w:color w:val="212121"/>
        </w:rPr>
        <w:t>Центральная</w:t>
      </w:r>
      <w:proofErr w:type="gramEnd"/>
      <w:r>
        <w:rPr>
          <w:color w:val="212121"/>
        </w:rPr>
        <w:t xml:space="preserve"> </w:t>
      </w:r>
      <w:r w:rsidR="00F57E8B">
        <w:rPr>
          <w:color w:val="212121"/>
        </w:rPr>
        <w:t xml:space="preserve">6 </w:t>
      </w:r>
      <w:r>
        <w:rPr>
          <w:color w:val="212121"/>
        </w:rPr>
        <w:t xml:space="preserve">  </w:t>
      </w:r>
      <w:proofErr w:type="spellStart"/>
      <w:r>
        <w:rPr>
          <w:color w:val="212121"/>
        </w:rPr>
        <w:t>Асекеевского</w:t>
      </w:r>
      <w:proofErr w:type="spellEnd"/>
      <w:r>
        <w:rPr>
          <w:color w:val="212121"/>
        </w:rPr>
        <w:t xml:space="preserve"> рай</w:t>
      </w:r>
      <w:r>
        <w:rPr>
          <w:color w:val="212121"/>
        </w:rPr>
        <w:t>о</w:t>
      </w:r>
      <w:r>
        <w:rPr>
          <w:color w:val="212121"/>
        </w:rPr>
        <w:t>на Оренбургской области.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3. </w:t>
      </w:r>
      <w:r>
        <w:rPr>
          <w:color w:val="212121"/>
        </w:rPr>
        <w:t>Утвердить график работы места сбора отработанных ртутьсодержащих ламп для потребителей </w:t>
      </w:r>
      <w:r>
        <w:rPr>
          <w:color w:val="212121"/>
          <w:shd w:val="clear" w:color="auto" w:fill="FFFFFF"/>
        </w:rPr>
        <w:t>ртутьсодержащих ламп </w:t>
      </w:r>
      <w:r>
        <w:rPr>
          <w:color w:val="212121"/>
        </w:rPr>
        <w:t>- последний понедельник каждого месяца с 09:00 до 13:00.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4. Рекомендовать </w:t>
      </w:r>
      <w:r>
        <w:rPr>
          <w:color w:val="212121"/>
        </w:rPr>
        <w:t xml:space="preserve">руководителям предприятий, организаций, учреждений всех форм собственности, индивидуальным предпринимателям, осуществляющим обращение с </w:t>
      </w:r>
      <w:r>
        <w:rPr>
          <w:color w:val="212121"/>
        </w:rPr>
        <w:lastRenderedPageBreak/>
        <w:t>ртутьсодержащими отходами, руководствоваться Порядком, утвержденным настоящим постановлением.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5. </w:t>
      </w:r>
      <w:r>
        <w:rPr>
          <w:color w:val="212121"/>
        </w:rPr>
        <w:t>Назначить ответственным лицом за организацию первичного сбора отработа</w:t>
      </w:r>
      <w:r>
        <w:rPr>
          <w:color w:val="212121"/>
        </w:rPr>
        <w:t>н</w:t>
      </w:r>
      <w:r>
        <w:rPr>
          <w:color w:val="212121"/>
        </w:rPr>
        <w:t>ных ртутьсодержащих ламп от потребителей </w:t>
      </w:r>
      <w:r>
        <w:rPr>
          <w:color w:val="212121"/>
          <w:shd w:val="clear" w:color="auto" w:fill="FFFFFF"/>
        </w:rPr>
        <w:t>ртутьсодержащих ламп </w:t>
      </w:r>
      <w:r>
        <w:rPr>
          <w:color w:val="212121"/>
        </w:rPr>
        <w:t>– главу администр</w:t>
      </w:r>
      <w:r>
        <w:rPr>
          <w:color w:val="212121"/>
        </w:rPr>
        <w:t>а</w:t>
      </w:r>
      <w:r>
        <w:rPr>
          <w:color w:val="212121"/>
        </w:rPr>
        <w:t xml:space="preserve">ции муниципального образования </w:t>
      </w:r>
      <w:proofErr w:type="spellStart"/>
      <w:r w:rsidR="00F57E8B">
        <w:rPr>
          <w:color w:val="212121"/>
        </w:rPr>
        <w:t>Кутлуевский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 </w:t>
      </w:r>
      <w:proofErr w:type="spellStart"/>
      <w:r>
        <w:rPr>
          <w:color w:val="212121"/>
        </w:rPr>
        <w:t>Асекеевского</w:t>
      </w:r>
      <w:proofErr w:type="spellEnd"/>
      <w:r>
        <w:rPr>
          <w:color w:val="212121"/>
        </w:rPr>
        <w:t xml:space="preserve"> района Оре</w:t>
      </w:r>
      <w:r>
        <w:rPr>
          <w:color w:val="212121"/>
        </w:rPr>
        <w:t>н</w:t>
      </w:r>
      <w:r>
        <w:rPr>
          <w:color w:val="212121"/>
        </w:rPr>
        <w:t>бургской области.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6. Утвердить инструкцию по содержанию, сбору и хранению ртутьсодержащих ламп согласно приложению 2.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7. Обеспечить информирование населения сельского поселения о правилах бе</w:t>
      </w:r>
      <w:r>
        <w:rPr>
          <w:color w:val="212121"/>
        </w:rPr>
        <w:t>з</w:t>
      </w:r>
      <w:r>
        <w:rPr>
          <w:color w:val="212121"/>
        </w:rPr>
        <w:t>опасного сбора и передачи на хранение отработанных ртутьсодержащих ламп, месте пе</w:t>
      </w:r>
      <w:r>
        <w:rPr>
          <w:color w:val="212121"/>
        </w:rPr>
        <w:t>р</w:t>
      </w:r>
      <w:r>
        <w:rPr>
          <w:color w:val="212121"/>
        </w:rPr>
        <w:t>вичного сбора отработанных ртутьсодержащих ламп, график работы места сбора отраб</w:t>
      </w:r>
      <w:r>
        <w:rPr>
          <w:color w:val="212121"/>
        </w:rPr>
        <w:t>о</w:t>
      </w:r>
      <w:r>
        <w:rPr>
          <w:color w:val="212121"/>
        </w:rPr>
        <w:t>танных ртутьсодержащих ламп путем размещения информации на информационных сте</w:t>
      </w:r>
      <w:r>
        <w:rPr>
          <w:color w:val="212121"/>
        </w:rPr>
        <w:t>н</w:t>
      </w:r>
      <w:r>
        <w:rPr>
          <w:color w:val="212121"/>
        </w:rPr>
        <w:t>дах поселения, официальном сайте администрации, газете «Инфо» муниципального обр</w:t>
      </w:r>
      <w:r>
        <w:rPr>
          <w:color w:val="212121"/>
        </w:rPr>
        <w:t>а</w:t>
      </w:r>
      <w:r>
        <w:rPr>
          <w:color w:val="212121"/>
        </w:rPr>
        <w:t xml:space="preserve">зования </w:t>
      </w:r>
      <w:proofErr w:type="spellStart"/>
      <w:r w:rsidR="00F57E8B">
        <w:rPr>
          <w:color w:val="212121"/>
        </w:rPr>
        <w:t>Кутлуевский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8. Настоящее постановление</w:t>
      </w:r>
      <w:r>
        <w:rPr>
          <w:b/>
          <w:bCs/>
          <w:color w:val="212121"/>
        </w:rPr>
        <w:t> </w:t>
      </w:r>
      <w:r>
        <w:rPr>
          <w:color w:val="212121"/>
        </w:rPr>
        <w:t>вступает в силу на следующий день после его опубл</w:t>
      </w:r>
      <w:r>
        <w:rPr>
          <w:color w:val="212121"/>
        </w:rPr>
        <w:t>и</w:t>
      </w:r>
      <w:r>
        <w:rPr>
          <w:color w:val="212121"/>
        </w:rPr>
        <w:t xml:space="preserve">кования в газете «Инфо» муниципального образования </w:t>
      </w:r>
      <w:proofErr w:type="spellStart"/>
      <w:r w:rsidR="00F57E8B">
        <w:rPr>
          <w:color w:val="212121"/>
        </w:rPr>
        <w:t>Кутлуевский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сельсовет.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9. </w:t>
      </w:r>
      <w:proofErr w:type="gramStart"/>
      <w:r>
        <w:rPr>
          <w:color w:val="212121"/>
        </w:rPr>
        <w:t>Контроль за</w:t>
      </w:r>
      <w:proofErr w:type="gramEnd"/>
      <w:r>
        <w:rPr>
          <w:color w:val="212121"/>
        </w:rPr>
        <w:t xml:space="preserve"> выполнением настоящего постановления оставляю за собой.</w:t>
      </w:r>
    </w:p>
    <w:p w:rsidR="002435DC" w:rsidRDefault="002435DC">
      <w:pPr>
        <w:pStyle w:val="a6"/>
        <w:shd w:val="clear" w:color="auto" w:fill="FFFFFF"/>
        <w:spacing w:before="0" w:beforeAutospacing="0"/>
        <w:rPr>
          <w:color w:val="212121"/>
        </w:rPr>
      </w:pPr>
    </w:p>
    <w:p w:rsidR="00F57E8B" w:rsidRDefault="00F57E8B">
      <w:pPr>
        <w:pStyle w:val="a6"/>
        <w:shd w:val="clear" w:color="auto" w:fill="FFFFFF"/>
        <w:spacing w:before="0" w:beforeAutospacing="0"/>
        <w:rPr>
          <w:noProof/>
        </w:rPr>
      </w:pPr>
    </w:p>
    <w:p w:rsidR="002435DC" w:rsidRDefault="00F57E8B">
      <w:pPr>
        <w:pStyle w:val="a6"/>
        <w:shd w:val="clear" w:color="auto" w:fill="FFFFFF"/>
        <w:spacing w:before="0" w:beforeAutospacing="0"/>
        <w:rPr>
          <w:color w:val="212121"/>
        </w:rPr>
      </w:pPr>
      <w:r>
        <w:rPr>
          <w:noProof/>
        </w:rPr>
        <w:t xml:space="preserve">Глава муницципального </w:t>
      </w:r>
      <w:r w:rsidR="0078184E">
        <w:rPr>
          <w:color w:val="212121"/>
        </w:rPr>
        <w:t> </w:t>
      </w:r>
      <w:r>
        <w:rPr>
          <w:color w:val="212121"/>
        </w:rPr>
        <w:t xml:space="preserve">образования                                                             </w:t>
      </w:r>
      <w:proofErr w:type="spellStart"/>
      <w:r>
        <w:rPr>
          <w:color w:val="212121"/>
        </w:rPr>
        <w:t>Р.З.Шарипов</w:t>
      </w:r>
      <w:proofErr w:type="spellEnd"/>
    </w:p>
    <w:p w:rsidR="002435DC" w:rsidRDefault="002435DC">
      <w:pPr>
        <w:pStyle w:val="a6"/>
        <w:shd w:val="clear" w:color="auto" w:fill="FFFFFF"/>
        <w:spacing w:before="0" w:beforeAutospacing="0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  <w:r>
        <w:rPr>
          <w:color w:val="212121"/>
        </w:rPr>
        <w:t> </w:t>
      </w: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2435DC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</w:p>
    <w:p w:rsidR="002435DC" w:rsidRDefault="00F57E8B">
      <w:pPr>
        <w:pStyle w:val="a6"/>
        <w:shd w:val="clear" w:color="auto" w:fill="FFFFFF"/>
        <w:spacing w:before="0" w:beforeAutospacing="0" w:after="0" w:afterAutospacing="0"/>
        <w:jc w:val="right"/>
        <w:rPr>
          <w:color w:val="212121"/>
        </w:rPr>
      </w:pPr>
      <w:r>
        <w:rPr>
          <w:color w:val="212121"/>
        </w:rPr>
        <w:t>П</w:t>
      </w:r>
      <w:r w:rsidR="0078184E">
        <w:rPr>
          <w:color w:val="212121"/>
        </w:rPr>
        <w:t>риложение № 1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right"/>
        <w:rPr>
          <w:color w:val="212121"/>
        </w:rPr>
      </w:pPr>
      <w:r>
        <w:rPr>
          <w:color w:val="212121"/>
        </w:rPr>
        <w:t>к постановлению администрации</w:t>
      </w:r>
    </w:p>
    <w:p w:rsidR="002435DC" w:rsidRDefault="00F57E8B">
      <w:pPr>
        <w:pStyle w:val="a6"/>
        <w:shd w:val="clear" w:color="auto" w:fill="FFFFFF"/>
        <w:spacing w:before="0" w:beforeAutospacing="0" w:after="0" w:afterAutospacing="0"/>
        <w:jc w:val="right"/>
        <w:rPr>
          <w:color w:val="212121"/>
        </w:rPr>
      </w:pPr>
      <w:proofErr w:type="spellStart"/>
      <w:r>
        <w:rPr>
          <w:color w:val="212121"/>
        </w:rPr>
        <w:t>Кутлуев</w:t>
      </w:r>
      <w:r w:rsidR="0078184E">
        <w:rPr>
          <w:color w:val="212121"/>
        </w:rPr>
        <w:t>ского</w:t>
      </w:r>
      <w:proofErr w:type="spellEnd"/>
      <w:r w:rsidR="0078184E">
        <w:rPr>
          <w:color w:val="212121"/>
        </w:rPr>
        <w:t xml:space="preserve"> сельсовета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right"/>
        <w:rPr>
          <w:color w:val="212121"/>
        </w:rPr>
      </w:pPr>
      <w:r>
        <w:rPr>
          <w:color w:val="212121"/>
        </w:rPr>
        <w:t>от 21.03.2025 г. №</w:t>
      </w:r>
      <w:r w:rsidR="00F57E8B">
        <w:rPr>
          <w:color w:val="212121"/>
        </w:rPr>
        <w:t>20</w:t>
      </w:r>
      <w:r>
        <w:rPr>
          <w:color w:val="212121"/>
        </w:rPr>
        <w:t xml:space="preserve">-п </w:t>
      </w:r>
    </w:p>
    <w:p w:rsidR="002435DC" w:rsidRDefault="0078184E">
      <w:pPr>
        <w:pStyle w:val="a6"/>
        <w:shd w:val="clear" w:color="auto" w:fill="FFFFFF"/>
        <w:spacing w:before="0" w:beforeAutospacing="0"/>
        <w:jc w:val="center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212121"/>
        </w:rPr>
      </w:pPr>
      <w:r>
        <w:rPr>
          <w:b/>
          <w:bCs/>
          <w:color w:val="212121"/>
        </w:rPr>
        <w:t>ПОРЯДОК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212121"/>
          <w:shd w:val="clear" w:color="auto" w:fill="FFFFFF"/>
        </w:rPr>
      </w:pPr>
      <w:r>
        <w:rPr>
          <w:b/>
          <w:color w:val="212121"/>
        </w:rPr>
        <w:t>организации сбора отработанных ртутьсодержащих ламп</w:t>
      </w:r>
      <w:r>
        <w:rPr>
          <w:b/>
          <w:color w:val="212121"/>
          <w:shd w:val="clear" w:color="auto" w:fill="FFFFFF"/>
        </w:rPr>
        <w:t> </w:t>
      </w:r>
      <w:proofErr w:type="gramStart"/>
      <w:r>
        <w:rPr>
          <w:b/>
          <w:color w:val="212121"/>
          <w:shd w:val="clear" w:color="auto" w:fill="FFFFFF"/>
        </w:rPr>
        <w:t>на</w:t>
      </w:r>
      <w:proofErr w:type="gramEnd"/>
      <w:r>
        <w:rPr>
          <w:b/>
          <w:color w:val="212121"/>
          <w:shd w:val="clear" w:color="auto" w:fill="FFFFFF"/>
        </w:rPr>
        <w:t xml:space="preserve"> 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212121"/>
        </w:rPr>
      </w:pPr>
      <w:r>
        <w:rPr>
          <w:b/>
          <w:color w:val="212121"/>
          <w:shd w:val="clear" w:color="auto" w:fill="FFFFFF"/>
        </w:rPr>
        <w:t>территории</w:t>
      </w:r>
      <w:r>
        <w:rPr>
          <w:b/>
          <w:color w:val="212121"/>
        </w:rPr>
        <w:t xml:space="preserve"> муниципального образования </w:t>
      </w:r>
      <w:proofErr w:type="spellStart"/>
      <w:r w:rsidR="00F57E8B">
        <w:rPr>
          <w:b/>
          <w:color w:val="212121"/>
        </w:rPr>
        <w:t>Кутлуевского</w:t>
      </w:r>
      <w:proofErr w:type="spellEnd"/>
      <w:r w:rsidR="00F57E8B">
        <w:rPr>
          <w:b/>
          <w:color w:val="212121"/>
        </w:rPr>
        <w:t xml:space="preserve">  </w:t>
      </w:r>
      <w:r>
        <w:rPr>
          <w:b/>
          <w:color w:val="212121"/>
        </w:rPr>
        <w:t xml:space="preserve"> сельсовета </w:t>
      </w:r>
      <w:proofErr w:type="spellStart"/>
      <w:r>
        <w:rPr>
          <w:b/>
          <w:color w:val="212121"/>
        </w:rPr>
        <w:t>Асекеевского</w:t>
      </w:r>
      <w:proofErr w:type="spellEnd"/>
      <w:r>
        <w:rPr>
          <w:b/>
          <w:color w:val="212121"/>
        </w:rPr>
        <w:t xml:space="preserve"> 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212121"/>
        </w:rPr>
      </w:pPr>
      <w:r>
        <w:rPr>
          <w:b/>
          <w:color w:val="212121"/>
        </w:rPr>
        <w:t>района Оренбургской области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Общие положения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ind w:left="1500" w:firstLine="709"/>
        <w:jc w:val="both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1.1.       Настоящие Порядок устанавливает правила обращения с отходами прои</w:t>
      </w:r>
      <w:r>
        <w:rPr>
          <w:color w:val="212121"/>
        </w:rPr>
        <w:t>з</w:t>
      </w:r>
      <w:r>
        <w:rPr>
          <w:color w:val="212121"/>
        </w:rPr>
        <w:t>водства и потребления в части осветительных устройств и электрических ламп, содерж</w:t>
      </w:r>
      <w:r>
        <w:rPr>
          <w:color w:val="212121"/>
        </w:rPr>
        <w:t>а</w:t>
      </w:r>
      <w:r>
        <w:rPr>
          <w:color w:val="212121"/>
        </w:rPr>
        <w:t>щих в своем составе ртуть и (или) ее соединения (ртутьсодержащие лампы), ненадлеж</w:t>
      </w:r>
      <w:r>
        <w:rPr>
          <w:color w:val="212121"/>
        </w:rPr>
        <w:t>а</w:t>
      </w:r>
      <w:r>
        <w:rPr>
          <w:color w:val="212121"/>
        </w:rPr>
        <w:t>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среде. Порядок организации сбора отработанных ртутьсоде</w:t>
      </w:r>
      <w:r>
        <w:rPr>
          <w:color w:val="212121"/>
        </w:rPr>
        <w:t>р</w:t>
      </w:r>
      <w:r>
        <w:rPr>
          <w:color w:val="212121"/>
        </w:rPr>
        <w:t>жащих ламп (далее Порядок) разработан в целях предотвращения неблагоприятного во</w:t>
      </w:r>
      <w:r>
        <w:rPr>
          <w:color w:val="212121"/>
        </w:rPr>
        <w:t>з</w:t>
      </w:r>
      <w:r>
        <w:rPr>
          <w:color w:val="212121"/>
        </w:rPr>
        <w:t>действия на здоровье граждан и окружающую среду отработанных ртутьсодержащих ламп путем организации их сбора.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1.2.       Для целей настоящего Порядка применяются следующие понятия: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"отработанные ртутьсодержащие лампы"</w:t>
      </w:r>
      <w:r>
        <w:rPr>
          <w:color w:val="212121"/>
        </w:rPr>
        <w:t> - ртутьсодержащие отходы, предста</w:t>
      </w:r>
      <w:r>
        <w:rPr>
          <w:color w:val="212121"/>
        </w:rPr>
        <w:t>в</w:t>
      </w:r>
      <w:r>
        <w:rPr>
          <w:color w:val="212121"/>
        </w:rPr>
        <w:t>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</w:t>
      </w:r>
      <w:r>
        <w:rPr>
          <w:color w:val="212121"/>
        </w:rPr>
        <w:t>т</w:t>
      </w:r>
      <w:r>
        <w:rPr>
          <w:color w:val="212121"/>
        </w:rPr>
        <w:t xml:space="preserve">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</w:t>
      </w:r>
      <w:proofErr w:type="spellStart"/>
      <w:r>
        <w:rPr>
          <w:color w:val="212121"/>
        </w:rPr>
        <w:t>паросветные</w:t>
      </w:r>
      <w:proofErr w:type="spellEnd"/>
      <w:r>
        <w:rPr>
          <w:color w:val="212121"/>
        </w:rPr>
        <w:t>);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"потребители ртутьсодержащих ламп"</w:t>
      </w:r>
      <w:r>
        <w:rPr>
          <w:color w:val="212121"/>
        </w:rPr>
        <w:t> - юридические лица или индивидуальные предприниматели, физические лица, эксплуатирующие ртутьсодержащие лампы;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"оператор по обращению с отработанными ртутьсодержащими лампами" (д</w:t>
      </w:r>
      <w:r>
        <w:rPr>
          <w:b/>
          <w:bCs/>
          <w:color w:val="212121"/>
        </w:rPr>
        <w:t>а</w:t>
      </w:r>
      <w:r>
        <w:rPr>
          <w:b/>
          <w:bCs/>
          <w:color w:val="212121"/>
        </w:rPr>
        <w:t>лее - оператор)</w:t>
      </w:r>
      <w:r>
        <w:rPr>
          <w:color w:val="212121"/>
        </w:rPr>
        <w:t> - юридическое лицо и индивидуальный предприниматель, осуществля</w:t>
      </w:r>
      <w:r>
        <w:rPr>
          <w:color w:val="212121"/>
        </w:rPr>
        <w:t>ю</w:t>
      </w:r>
      <w:r>
        <w:rPr>
          <w:color w:val="212121"/>
        </w:rPr>
        <w:t>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</w:t>
      </w:r>
      <w:r>
        <w:rPr>
          <w:color w:val="212121"/>
        </w:rPr>
        <w:t>н</w:t>
      </w:r>
      <w:r>
        <w:rPr>
          <w:color w:val="212121"/>
        </w:rPr>
        <w:t>ном</w:t>
      </w:r>
      <w:r>
        <w:t> </w:t>
      </w:r>
      <w:hyperlink r:id="rId9" w:anchor="block_1000" w:history="1">
        <w:r>
          <w:rPr>
            <w:rStyle w:val="a3"/>
            <w:color w:val="auto"/>
            <w:u w:val="none"/>
          </w:rPr>
          <w:t>порядке</w:t>
        </w:r>
      </w:hyperlink>
      <w:r>
        <w:rPr>
          <w:color w:val="212121"/>
        </w:rPr>
        <w:t> лицензии на осуществление деятельности по сбору, транспортированию, о</w:t>
      </w:r>
      <w:r>
        <w:rPr>
          <w:color w:val="212121"/>
        </w:rPr>
        <w:t>б</w:t>
      </w:r>
      <w:r>
        <w:rPr>
          <w:color w:val="212121"/>
        </w:rPr>
        <w:t>работке, утилизации, обезвреживанию и размещению отходов I - IV класса опасности;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"место накопления отработанных ртутьсодержащих ламп"</w:t>
      </w:r>
      <w:r>
        <w:rPr>
          <w:color w:val="212121"/>
        </w:rPr>
        <w:t> - место накопления отработанных ртутьсодержащих ламп потребителями ртутьсодержащих ламп в целях п</w:t>
      </w:r>
      <w:r>
        <w:rPr>
          <w:color w:val="212121"/>
        </w:rPr>
        <w:t>о</w:t>
      </w:r>
      <w:r>
        <w:rPr>
          <w:color w:val="212121"/>
        </w:rPr>
        <w:t>следующей их передачи оператору для транспортирования, обработки, утилизации, обе</w:t>
      </w:r>
      <w:r>
        <w:rPr>
          <w:color w:val="212121"/>
        </w:rPr>
        <w:t>з</w:t>
      </w:r>
      <w:r>
        <w:rPr>
          <w:color w:val="212121"/>
        </w:rPr>
        <w:t>вреживания, хранения;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"индивидуальная упаковка для отработанных ртутьсодержащих ламп"</w:t>
      </w:r>
      <w:r>
        <w:rPr>
          <w:color w:val="212121"/>
        </w:rPr>
        <w:t> - изд</w:t>
      </w:r>
      <w:r>
        <w:rPr>
          <w:color w:val="212121"/>
        </w:rPr>
        <w:t>е</w:t>
      </w:r>
      <w:r>
        <w:rPr>
          <w:color w:val="212121"/>
        </w:rPr>
        <w:t>лие, которое используется для упаковки отдельной отработанной ртутьсодержащей ла</w:t>
      </w:r>
      <w:r>
        <w:rPr>
          <w:color w:val="212121"/>
        </w:rPr>
        <w:t>м</w:t>
      </w:r>
      <w:r>
        <w:rPr>
          <w:color w:val="212121"/>
        </w:rPr>
        <w:t>пы, обеспечивающее ее сохранность при накоплении;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"транспортная упаковка для отработанных ртутьсодержащих ламп"</w:t>
      </w:r>
      <w:r>
        <w:rPr>
          <w:color w:val="212121"/>
        </w:rPr>
        <w:t> - изделие, которое используется для складирования отработанных ртутьсодержащих ламп в индив</w:t>
      </w:r>
      <w:r>
        <w:rPr>
          <w:color w:val="212121"/>
        </w:rPr>
        <w:t>и</w:t>
      </w:r>
      <w:r>
        <w:rPr>
          <w:color w:val="212121"/>
        </w:rPr>
        <w:t>дуальной упаковке, обеспечивающее их сохранность при накоплении, хранении, погрузо-разгрузочных работах и транспортировании;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lastRenderedPageBreak/>
        <w:t>"герметичность транспортной упаковки"</w:t>
      </w:r>
      <w:r>
        <w:rPr>
          <w:color w:val="212121"/>
        </w:rPr>
        <w:t> - способность оболочки (корпуса) уп</w:t>
      </w:r>
      <w:r>
        <w:rPr>
          <w:color w:val="212121"/>
        </w:rPr>
        <w:t>а</w:t>
      </w:r>
      <w:r>
        <w:rPr>
          <w:color w:val="212121"/>
        </w:rPr>
        <w:t>ковки, отдельных ее элементов и соединений препятствовать газовому или жидкостному обмену между средами, разделенными этой оболочкой.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1.3.       </w:t>
      </w:r>
      <w:proofErr w:type="gramStart"/>
      <w:r>
        <w:rPr>
          <w:color w:val="212121"/>
        </w:rPr>
        <w:t>Порядок разработан в соответствии с </w:t>
      </w:r>
      <w:r>
        <w:rPr>
          <w:color w:val="212121"/>
          <w:shd w:val="clear" w:color="auto" w:fill="FFFFFF"/>
        </w:rPr>
        <w:t>Федеральными законами от 24.06.1998 № 89-ФЗ «Об отходах производства и потребления», от 30.03.1999 № 52-ФЗ «О санитарно-эпидемиологическом благополучии населения», от 10.01.2002 № 7-ФЗ «Об охране окружающей среды», от 06.11.2003 № 131-Ф3 «Об общих принципах организации местного самоуправления в Российской Федерации» и </w:t>
      </w:r>
      <w:r>
        <w:rPr>
          <w:color w:val="212121"/>
        </w:rPr>
        <w:t>постановлениями Правительства Российской Федерации </w:t>
      </w:r>
      <w:r>
        <w:rPr>
          <w:color w:val="212121"/>
          <w:shd w:val="clear" w:color="auto" w:fill="FFFFFF"/>
        </w:rPr>
        <w:t>от </w:t>
      </w:r>
      <w:r>
        <w:rPr>
          <w:color w:val="212121"/>
        </w:rPr>
        <w:t>28.12.2020 № 2314 «Об утверждении Правил обращения с отх</w:t>
      </w:r>
      <w:r>
        <w:rPr>
          <w:color w:val="212121"/>
        </w:rPr>
        <w:t>о</w:t>
      </w:r>
      <w:r>
        <w:rPr>
          <w:color w:val="212121"/>
        </w:rPr>
        <w:t>дами производства и потребления в части</w:t>
      </w:r>
      <w:proofErr w:type="gramEnd"/>
      <w:r>
        <w:rPr>
          <w:color w:val="212121"/>
        </w:rPr>
        <w:t xml:space="preserve"> </w:t>
      </w:r>
      <w:proofErr w:type="gramStart"/>
      <w:r>
        <w:rPr>
          <w:color w:val="212121"/>
        </w:rPr>
        <w:t>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  <w:r>
        <w:rPr>
          <w:color w:val="212121"/>
          <w:shd w:val="clear" w:color="auto" w:fill="FFFFFF"/>
        </w:rPr>
        <w:t>, </w:t>
      </w:r>
      <w:r>
        <w:rPr>
          <w:color w:val="212121"/>
        </w:rPr>
        <w:t>от 01.10.2013 № 860 «Изменения, которые вносятся в правила обращения с отходами производства и потребления в части освет</w:t>
      </w:r>
      <w:r>
        <w:rPr>
          <w:color w:val="212121"/>
        </w:rPr>
        <w:t>и</w:t>
      </w:r>
      <w:r>
        <w:rPr>
          <w:color w:val="212121"/>
        </w:rPr>
        <w:t>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</w:t>
      </w:r>
      <w:proofErr w:type="gramEnd"/>
      <w:r>
        <w:rPr>
          <w:color w:val="212121"/>
        </w:rPr>
        <w:t>, здоровью граждан, вреда животным, растениям и окружающей среде».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1.4.       Потребители ртутьсодержащих ламп, за исключением физических лиц, осуществляющие накопление отработанных ртутьсодержащих ламп, назначают отве</w:t>
      </w:r>
      <w:r>
        <w:rPr>
          <w:color w:val="212121"/>
        </w:rPr>
        <w:t>т</w:t>
      </w:r>
      <w:r>
        <w:rPr>
          <w:color w:val="212121"/>
        </w:rPr>
        <w:t>ственных лиц за обеспечение безопасного накопления отработанных ртутьсодержащих ламп и их передачу оператору.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1.5.       </w:t>
      </w:r>
      <w:proofErr w:type="gramStart"/>
      <w:r>
        <w:rPr>
          <w:color w:val="212121"/>
        </w:rPr>
        <w:t>Положения настоящего Порядка являются обязательными для исполнения организациями независимо от организационно-правовых форм и форм собственности, и</w:t>
      </w:r>
      <w:r>
        <w:rPr>
          <w:color w:val="212121"/>
        </w:rPr>
        <w:t>н</w:t>
      </w:r>
      <w:r>
        <w:rPr>
          <w:color w:val="212121"/>
        </w:rPr>
        <w:t>дивидуальными предпринимателями, осуществляющими свою деятельность на террит</w:t>
      </w:r>
      <w:r>
        <w:rPr>
          <w:color w:val="212121"/>
        </w:rPr>
        <w:t>о</w:t>
      </w:r>
      <w:r>
        <w:rPr>
          <w:color w:val="212121"/>
        </w:rPr>
        <w:t>рии сельского поселения, не имеющими лицензии на осуществление деятельности по сб</w:t>
      </w:r>
      <w:r>
        <w:rPr>
          <w:color w:val="212121"/>
        </w:rPr>
        <w:t>о</w:t>
      </w:r>
      <w:r>
        <w:rPr>
          <w:color w:val="212121"/>
        </w:rPr>
        <w:t>ру, использованию, обезвреживанию, транспортированию, размещению отходов I - IV класса опасности, физическими лицами, проживающими на территории сельского посел</w:t>
      </w:r>
      <w:r>
        <w:rPr>
          <w:color w:val="212121"/>
        </w:rPr>
        <w:t>е</w:t>
      </w:r>
      <w:r>
        <w:rPr>
          <w:color w:val="212121"/>
        </w:rPr>
        <w:t>ния Спасское.</w:t>
      </w:r>
      <w:proofErr w:type="gramEnd"/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6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Организация сбора отработанных ртутьсодержащих ламп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ind w:left="1500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2.1. Сбору в соответствии с Порядком подлежат осветительные устройства и эле</w:t>
      </w:r>
      <w:r>
        <w:rPr>
          <w:color w:val="212121"/>
        </w:rPr>
        <w:t>к</w:t>
      </w:r>
      <w:r>
        <w:rPr>
          <w:color w:val="212121"/>
        </w:rPr>
        <w:t>трические лампы с ртутным заполнением (ртутно-кварцевые, люминесцентные ламы) и содержанием ртути не менее 0,01 %, </w:t>
      </w:r>
      <w:r>
        <w:rPr>
          <w:b/>
          <w:bCs/>
          <w:color w:val="212121"/>
        </w:rPr>
        <w:t>"отработанные ртутьсодержащие ла</w:t>
      </w:r>
      <w:r>
        <w:rPr>
          <w:b/>
          <w:bCs/>
          <w:color w:val="212121"/>
        </w:rPr>
        <w:t>м</w:t>
      </w:r>
      <w:r>
        <w:rPr>
          <w:b/>
          <w:bCs/>
          <w:color w:val="212121"/>
        </w:rPr>
        <w:t>пы"</w:t>
      </w:r>
      <w:r>
        <w:rPr>
          <w:color w:val="212121"/>
        </w:rPr>
        <w:t> выведенные из эксплуатации и подлежащие утилизации.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должные вести постоянный учет получаемых и отработанных ртутьсодержащих ламп.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2.3. </w:t>
      </w:r>
      <w:proofErr w:type="gramStart"/>
      <w:r>
        <w:rPr>
          <w:color w:val="212121"/>
        </w:rPr>
        <w:t>Юридические лица или индивидуальные предприниматели, не имеющие л</w:t>
      </w:r>
      <w:r>
        <w:rPr>
          <w:color w:val="212121"/>
        </w:rPr>
        <w:t>и</w:t>
      </w:r>
      <w:r>
        <w:rPr>
          <w:color w:val="212121"/>
        </w:rPr>
        <w:t>цензии на осуществление деятельности по сбору, использованию, обезвреживанию, транспортированию, размещению отходов I - IV класса опасности, осуществляют нако</w:t>
      </w:r>
      <w:r>
        <w:rPr>
          <w:color w:val="212121"/>
        </w:rPr>
        <w:t>п</w:t>
      </w:r>
      <w:r>
        <w:rPr>
          <w:color w:val="212121"/>
        </w:rPr>
        <w:t>ление отработанных ртутьсодержащих ламп самостоятельно, заключают соответству</w:t>
      </w:r>
      <w:r>
        <w:rPr>
          <w:color w:val="212121"/>
        </w:rPr>
        <w:t>ю</w:t>
      </w:r>
      <w:r>
        <w:rPr>
          <w:color w:val="212121"/>
        </w:rPr>
        <w:t>щие договоры с оператором по обращению с отработанными ртутьсодержащими лампами (далее - оператор), осуществляющий деятельность по сбору, транспортированию, обр</w:t>
      </w:r>
      <w:r>
        <w:rPr>
          <w:color w:val="212121"/>
        </w:rPr>
        <w:t>а</w:t>
      </w:r>
      <w:r>
        <w:rPr>
          <w:color w:val="212121"/>
        </w:rPr>
        <w:t>ботке, утилизации, обезвреживанию, хранению отработанных ртутьсодержащих ламп на основании лицензии на осуществление деятельности по</w:t>
      </w:r>
      <w:proofErr w:type="gramEnd"/>
      <w:r>
        <w:rPr>
          <w:color w:val="212121"/>
        </w:rPr>
        <w:t xml:space="preserve"> сбору, транспортированию, обр</w:t>
      </w:r>
      <w:r>
        <w:rPr>
          <w:color w:val="212121"/>
        </w:rPr>
        <w:t>а</w:t>
      </w:r>
      <w:r>
        <w:rPr>
          <w:color w:val="212121"/>
        </w:rPr>
        <w:t>ботке, утилизации, обезвреживанию и размещению отходов I - IV класса опасности</w:t>
      </w:r>
      <w:r>
        <w:rPr>
          <w:color w:val="212121"/>
          <w:shd w:val="clear" w:color="auto" w:fill="FFFFFF"/>
        </w:rPr>
        <w:t>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2.4 Сбор и размещение отработанных ртутьсодержащих ламп от физических лиц, являющихся собственниками, нанимателями, пользователями помещений в жилых домах обеспечивает администрация </w:t>
      </w:r>
      <w:proofErr w:type="spellStart"/>
      <w:r w:rsidR="00F57E8B">
        <w:rPr>
          <w:color w:val="212121"/>
        </w:rPr>
        <w:t>Кутлуевского</w:t>
      </w:r>
      <w:proofErr w:type="spellEnd"/>
      <w:r w:rsidR="00F57E8B">
        <w:rPr>
          <w:color w:val="212121"/>
        </w:rPr>
        <w:t xml:space="preserve">  </w:t>
      </w:r>
      <w:r>
        <w:rPr>
          <w:color w:val="212121"/>
        </w:rPr>
        <w:t xml:space="preserve"> сельсовета.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2.5. Накопление неповрежденных отработанных ртутьсодержащих ламп произв</w:t>
      </w:r>
      <w:r>
        <w:rPr>
          <w:color w:val="212121"/>
        </w:rPr>
        <w:t>о</w:t>
      </w:r>
      <w:r>
        <w:rPr>
          <w:color w:val="212121"/>
        </w:rPr>
        <w:t xml:space="preserve">дится в соответствии с требованиями безопасности, предусмотренными производителем </w:t>
      </w:r>
      <w:r>
        <w:rPr>
          <w:color w:val="212121"/>
        </w:rPr>
        <w:lastRenderedPageBreak/>
        <w:t>ртутьсодержащих ламп, указанных в правилах эксплуатации таких товаров. Накопление неповрежденных отработанных ртутьсодержащих ламп производится в индивидуальной и транспортной упаковках, обеспечивающих сохранность отработанных ртутьсодержащих ламп. Допускается использовать для накопления отработанных ртутьсодержащих ламп упаковку от новых ламп в целях исключения возможности повреждения таких ламп.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2.6. Накопление поврежденных отработанных ртутьсодержащих ламп производи</w:t>
      </w:r>
      <w:r>
        <w:rPr>
          <w:color w:val="212121"/>
        </w:rPr>
        <w:t>т</w:t>
      </w:r>
      <w:r>
        <w:rPr>
          <w:color w:val="212121"/>
        </w:rPr>
        <w:t>ся в герметичной транспортной упаковке, исключающей загрязнение окружающей среды и причинение вреда жизни и здоровью человека.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Накопление отработанных ртутьсодержащих ламп производится отдельно от др</w:t>
      </w:r>
      <w:r>
        <w:rPr>
          <w:color w:val="212121"/>
        </w:rPr>
        <w:t>у</w:t>
      </w:r>
      <w:r>
        <w:rPr>
          <w:color w:val="212121"/>
        </w:rPr>
        <w:t>гих видов отходов. Не допускается совместное накопление поврежденных и неповр</w:t>
      </w:r>
      <w:r>
        <w:rPr>
          <w:color w:val="212121"/>
        </w:rPr>
        <w:t>е</w:t>
      </w:r>
      <w:r>
        <w:rPr>
          <w:color w:val="212121"/>
        </w:rPr>
        <w:t>жденных ртутьсодержащих ламп.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2.7.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</w:t>
      </w:r>
      <w:r>
        <w:rPr>
          <w:color w:val="212121"/>
          <w:shd w:val="clear" w:color="auto" w:fill="FFFFFF"/>
        </w:rPr>
        <w:t>е</w:t>
      </w:r>
      <w:r>
        <w:rPr>
          <w:color w:val="212121"/>
          <w:shd w:val="clear" w:color="auto" w:fill="FFFFFF"/>
        </w:rPr>
        <w:t>ждение тары.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2.8. </w:t>
      </w:r>
      <w:r>
        <w:rPr>
          <w:color w:val="212121"/>
        </w:rPr>
        <w:t>В случае загрязнения помещения, где расположено место накопления отраб</w:t>
      </w:r>
      <w:r>
        <w:rPr>
          <w:color w:val="212121"/>
        </w:rPr>
        <w:t>о</w:t>
      </w:r>
      <w:r>
        <w:rPr>
          <w:color w:val="212121"/>
        </w:rPr>
        <w:t>танных ртутьсодержащих ламп, парами и (или) остатками ртути лицом, организовавшим места накопления, должно быть обеспечено проведение работ по обезвреживанию отх</w:t>
      </w:r>
      <w:r>
        <w:rPr>
          <w:color w:val="212121"/>
        </w:rPr>
        <w:t>о</w:t>
      </w:r>
      <w:r>
        <w:rPr>
          <w:color w:val="212121"/>
        </w:rPr>
        <w:t>дов отработанных (в том числе поврежденных) ртутьсодержащих ламп с привлечением оператора на основании договора об оказании услуг по обращению с отходами.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2.9. </w:t>
      </w:r>
      <w:r>
        <w:rPr>
          <w:color w:val="212121"/>
        </w:rPr>
        <w:t>Транспортирование отработанных ртутьсодержащих ламп осуществляется оп</w:t>
      </w:r>
      <w:r>
        <w:rPr>
          <w:color w:val="212121"/>
        </w:rPr>
        <w:t>е</w:t>
      </w:r>
      <w:r>
        <w:rPr>
          <w:color w:val="212121"/>
        </w:rPr>
        <w:t>ратором в соответствии с требованиями </w:t>
      </w:r>
      <w:hyperlink r:id="rId10" w:anchor="block_16" w:history="1">
        <w:r>
          <w:rPr>
            <w:rStyle w:val="a3"/>
            <w:color w:val="auto"/>
            <w:u w:val="none"/>
          </w:rPr>
          <w:t>статьи 16</w:t>
        </w:r>
      </w:hyperlink>
      <w:r>
        <w:t> </w:t>
      </w:r>
      <w:r>
        <w:rPr>
          <w:color w:val="212121"/>
        </w:rPr>
        <w:t>Федерального закона "Об отходах пр</w:t>
      </w:r>
      <w:r>
        <w:rPr>
          <w:color w:val="212121"/>
        </w:rPr>
        <w:t>о</w:t>
      </w:r>
      <w:r>
        <w:rPr>
          <w:color w:val="212121"/>
        </w:rPr>
        <w:t xml:space="preserve">изводства и потребления". </w:t>
      </w:r>
      <w:proofErr w:type="gramStart"/>
      <w:r>
        <w:rPr>
          <w:color w:val="212121"/>
        </w:rPr>
        <w:t>Допускается транспортирование отработанных ртутьсодерж</w:t>
      </w:r>
      <w:r>
        <w:rPr>
          <w:color w:val="212121"/>
        </w:rPr>
        <w:t>а</w:t>
      </w:r>
      <w:r>
        <w:rPr>
          <w:color w:val="212121"/>
        </w:rPr>
        <w:t>щих ламп потребителями до места накопления в индивидуальной и транспортной упако</w:t>
      </w:r>
      <w:r>
        <w:rPr>
          <w:color w:val="212121"/>
        </w:rPr>
        <w:t>в</w:t>
      </w:r>
      <w:r>
        <w:rPr>
          <w:color w:val="212121"/>
        </w:rPr>
        <w:t>ках из-под ртутьсодержащих ламп аналогичных размеров, не имеющих видимых повр</w:t>
      </w:r>
      <w:r>
        <w:rPr>
          <w:color w:val="212121"/>
        </w:rPr>
        <w:t>е</w:t>
      </w:r>
      <w:r>
        <w:rPr>
          <w:color w:val="212121"/>
        </w:rPr>
        <w:t>ждений, или иной герметичной транспортной упаковке, обеспечивающей сохранность т</w:t>
      </w:r>
      <w:r>
        <w:rPr>
          <w:color w:val="212121"/>
        </w:rPr>
        <w:t>а</w:t>
      </w:r>
      <w:r>
        <w:rPr>
          <w:color w:val="212121"/>
        </w:rPr>
        <w:t>ких ламп при их транспортировании.</w:t>
      </w:r>
      <w:proofErr w:type="gramEnd"/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</w:t>
      </w:r>
      <w:r>
        <w:rPr>
          <w:color w:val="212121"/>
        </w:rPr>
        <w:t>10. Для транспортирования поврежденных отработанных ртутьсодержащих ламп используется герметичная тара, исключающая возможность загрязнения окружающей среды и причинение вреда жизни и здоровью человека. Транспортирование поврежденных отработанных ртутьсодержащих ламп осуществляется оператором.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</w:t>
      </w:r>
      <w:r>
        <w:rPr>
          <w:color w:val="212121"/>
        </w:rPr>
        <w:t>11. Сбор отработанных ртутьсодержащих ламп у потребителей осуществляют операторы в местах накопления отработанных ртутьсодержащих ламп.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</w:t>
      </w:r>
      <w:r>
        <w:rPr>
          <w:color w:val="212121"/>
        </w:rPr>
        <w:t>12. Утилизация и обезвреживание отработанных ртутьсодержащих ламп ос</w:t>
      </w:r>
      <w:r>
        <w:rPr>
          <w:color w:val="212121"/>
        </w:rPr>
        <w:t>у</w:t>
      </w:r>
      <w:r>
        <w:rPr>
          <w:color w:val="212121"/>
        </w:rPr>
        <w:t>ществляется в соответствии с требованиями законодательства Российской Федерации, а также с учетом информационно-технических справочников по наилучшим доступным технологиям.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</w:t>
      </w:r>
      <w:r>
        <w:rPr>
          <w:color w:val="212121"/>
        </w:rPr>
        <w:t xml:space="preserve">13. </w:t>
      </w:r>
      <w:proofErr w:type="gramStart"/>
      <w:r>
        <w:rPr>
          <w:color w:val="212121"/>
        </w:rPr>
        <w:t>Операторы, осуществляющие сбор, транспортирование, обработку, утилиз</w:t>
      </w:r>
      <w:r>
        <w:rPr>
          <w:color w:val="212121"/>
        </w:rPr>
        <w:t>а</w:t>
      </w:r>
      <w:r>
        <w:rPr>
          <w:color w:val="212121"/>
        </w:rPr>
        <w:t>цию, обезвреживание, хранение отработанных ртутьсодержащих ламп, ведут учет прин</w:t>
      </w:r>
      <w:r>
        <w:rPr>
          <w:color w:val="212121"/>
        </w:rPr>
        <w:t>я</w:t>
      </w:r>
      <w:r>
        <w:rPr>
          <w:color w:val="212121"/>
        </w:rPr>
        <w:t>тых, транспортированных, обработанных, утилизированных, обезвреженных, находящи</w:t>
      </w:r>
      <w:r>
        <w:rPr>
          <w:color w:val="212121"/>
        </w:rPr>
        <w:t>х</w:t>
      </w:r>
      <w:r>
        <w:rPr>
          <w:color w:val="212121"/>
        </w:rPr>
        <w:t>ся на хранении отходов в порядке, установленном </w:t>
      </w:r>
      <w:hyperlink r:id="rId11" w:anchor="block_19" w:history="1">
        <w:r>
          <w:rPr>
            <w:rStyle w:val="a3"/>
            <w:color w:val="auto"/>
            <w:u w:val="none"/>
          </w:rPr>
          <w:t>статьей 19</w:t>
        </w:r>
      </w:hyperlink>
      <w:r>
        <w:rPr>
          <w:color w:val="212121"/>
        </w:rPr>
        <w:t> Федерального закона "Об отходах производства и потребления".</w:t>
      </w:r>
      <w:proofErr w:type="gramEnd"/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2.</w:t>
      </w:r>
      <w:r>
        <w:rPr>
          <w:color w:val="212121"/>
        </w:rPr>
        <w:t>14. Захоронение отработанных ртутьсодержащих ламп запрещено.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 </w:t>
      </w:r>
    </w:p>
    <w:p w:rsidR="002435DC" w:rsidRDefault="0078184E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Информирование населения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ind w:left="1500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3.1. Информирование о порядке сбора </w:t>
      </w:r>
      <w:r>
        <w:rPr>
          <w:color w:val="212121"/>
          <w:shd w:val="clear" w:color="auto" w:fill="FFFFFF"/>
        </w:rPr>
        <w:t>отработанных ртутьсодерж</w:t>
      </w:r>
      <w:r>
        <w:rPr>
          <w:color w:val="212121"/>
          <w:shd w:val="clear" w:color="auto" w:fill="FFFFFF"/>
        </w:rPr>
        <w:t>а</w:t>
      </w:r>
      <w:r>
        <w:rPr>
          <w:color w:val="212121"/>
          <w:shd w:val="clear" w:color="auto" w:fill="FFFFFF"/>
        </w:rPr>
        <w:t>щих </w:t>
      </w:r>
      <w:r>
        <w:rPr>
          <w:color w:val="212121"/>
        </w:rPr>
        <w:t>ламп </w:t>
      </w:r>
      <w:r>
        <w:rPr>
          <w:color w:val="212121"/>
          <w:shd w:val="clear" w:color="auto" w:fill="FFFFFF"/>
        </w:rPr>
        <w:t>осуществляется администрацией </w:t>
      </w:r>
      <w:r>
        <w:rPr>
          <w:color w:val="212121"/>
        </w:rPr>
        <w:t>сельского поселения</w:t>
      </w:r>
      <w:r>
        <w:rPr>
          <w:color w:val="212121"/>
          <w:shd w:val="clear" w:color="auto" w:fill="FFFFFF"/>
        </w:rPr>
        <w:t>, </w:t>
      </w:r>
      <w:r>
        <w:rPr>
          <w:color w:val="212121"/>
        </w:rPr>
        <w:t>оператором по обращ</w:t>
      </w:r>
      <w:r>
        <w:rPr>
          <w:color w:val="212121"/>
        </w:rPr>
        <w:t>е</w:t>
      </w:r>
      <w:r>
        <w:rPr>
          <w:color w:val="212121"/>
        </w:rPr>
        <w:t>нию с отработанными ртутьсодержащими лампами</w:t>
      </w:r>
      <w:r>
        <w:rPr>
          <w:color w:val="212121"/>
          <w:shd w:val="clear" w:color="auto" w:fill="FFFFFF"/>
        </w:rPr>
        <w:t>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3.2. Информация о порядке сбора отработанных ртутьсодерж</w:t>
      </w:r>
      <w:r>
        <w:rPr>
          <w:color w:val="212121"/>
          <w:shd w:val="clear" w:color="auto" w:fill="FFFFFF"/>
        </w:rPr>
        <w:t>а</w:t>
      </w:r>
      <w:r>
        <w:rPr>
          <w:color w:val="212121"/>
          <w:shd w:val="clear" w:color="auto" w:fill="FFFFFF"/>
        </w:rPr>
        <w:t>щих </w:t>
      </w:r>
      <w:r>
        <w:rPr>
          <w:color w:val="212121"/>
        </w:rPr>
        <w:t>ламп </w:t>
      </w:r>
      <w:r>
        <w:rPr>
          <w:color w:val="212121"/>
          <w:shd w:val="clear" w:color="auto" w:fill="FFFFFF"/>
        </w:rPr>
        <w:t>размещается на официальном сайте администрации </w:t>
      </w:r>
      <w:proofErr w:type="spellStart"/>
      <w:r w:rsidR="00F57E8B">
        <w:rPr>
          <w:color w:val="212121"/>
        </w:rPr>
        <w:t>Кутлуевского</w:t>
      </w:r>
      <w:proofErr w:type="spellEnd"/>
      <w:r w:rsidR="00F57E8B">
        <w:rPr>
          <w:color w:val="212121"/>
        </w:rPr>
        <w:t xml:space="preserve">  </w:t>
      </w:r>
      <w:r>
        <w:rPr>
          <w:color w:val="212121"/>
        </w:rPr>
        <w:t xml:space="preserve"> сельсовета </w:t>
      </w:r>
      <w:r>
        <w:rPr>
          <w:color w:val="212121"/>
          <w:shd w:val="clear" w:color="auto" w:fill="FFFFFF"/>
        </w:rPr>
        <w:t xml:space="preserve">в </w:t>
      </w:r>
      <w:r>
        <w:rPr>
          <w:color w:val="212121"/>
          <w:shd w:val="clear" w:color="auto" w:fill="FFFFFF"/>
        </w:rPr>
        <w:lastRenderedPageBreak/>
        <w:t>сети Интернет, в местах реализации ртутьсодержащих ламп, по месту нахожд</w:t>
      </w:r>
      <w:r>
        <w:rPr>
          <w:color w:val="212121"/>
          <w:shd w:val="clear" w:color="auto" w:fill="FFFFFF"/>
        </w:rPr>
        <w:t>е</w:t>
      </w:r>
      <w:r>
        <w:rPr>
          <w:color w:val="212121"/>
          <w:shd w:val="clear" w:color="auto" w:fill="FFFFFF"/>
        </w:rPr>
        <w:t>ния </w:t>
      </w:r>
      <w:r>
        <w:rPr>
          <w:color w:val="212121"/>
        </w:rPr>
        <w:t>оператором по обращению с отработанными ртутьсодержащими лампами</w:t>
      </w:r>
      <w:r>
        <w:rPr>
          <w:color w:val="212121"/>
          <w:shd w:val="clear" w:color="auto" w:fill="FFFFFF"/>
        </w:rPr>
        <w:t>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3.4. Размещению подлежит следующая информация: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- порядок организации сбора отработанных ртутьсодержащих ламп;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  <w:shd w:val="clear" w:color="auto" w:fill="FFFFFF"/>
        </w:rPr>
        <w:t>- сведения об </w:t>
      </w:r>
      <w:r>
        <w:rPr>
          <w:color w:val="212121"/>
        </w:rPr>
        <w:t>операторе по обращению с отработанными ртутьсодержащими ла</w:t>
      </w:r>
      <w:r>
        <w:rPr>
          <w:color w:val="212121"/>
        </w:rPr>
        <w:t>м</w:t>
      </w:r>
      <w:r>
        <w:rPr>
          <w:color w:val="212121"/>
        </w:rPr>
        <w:t xml:space="preserve">пами, </w:t>
      </w:r>
      <w:proofErr w:type="gramStart"/>
      <w:r>
        <w:rPr>
          <w:color w:val="212121"/>
        </w:rPr>
        <w:t>осуществляющий</w:t>
      </w:r>
      <w:proofErr w:type="gramEnd"/>
      <w:r>
        <w:rPr>
          <w:color w:val="212121"/>
        </w:rPr>
        <w:t xml:space="preserve"> деятельность по сбору, транспортированию, обработке, утилиз</w:t>
      </w:r>
      <w:r>
        <w:rPr>
          <w:color w:val="212121"/>
        </w:rPr>
        <w:t>а</w:t>
      </w:r>
      <w:r>
        <w:rPr>
          <w:color w:val="212121"/>
        </w:rPr>
        <w:t>ции, обезвреживанию, хранению отработанных ртутьсодержащих ламп на основании л</w:t>
      </w:r>
      <w:r>
        <w:rPr>
          <w:color w:val="212121"/>
        </w:rPr>
        <w:t>и</w:t>
      </w:r>
      <w:r>
        <w:rPr>
          <w:color w:val="212121"/>
        </w:rPr>
        <w:t>цензии на осуществление деятельности по сбору, транспортированию, обработке, утил</w:t>
      </w:r>
      <w:r>
        <w:rPr>
          <w:color w:val="212121"/>
        </w:rPr>
        <w:t>и</w:t>
      </w:r>
      <w:r>
        <w:rPr>
          <w:color w:val="212121"/>
        </w:rPr>
        <w:t>зации, обезвреживанию и размещению отходов I-IV класса опасности</w:t>
      </w:r>
      <w:r>
        <w:rPr>
          <w:color w:val="212121"/>
          <w:shd w:val="clear" w:color="auto" w:fill="FFFFFF"/>
        </w:rPr>
        <w:t xml:space="preserve">., проведение </w:t>
      </w:r>
      <w:proofErr w:type="spellStart"/>
      <w:r>
        <w:rPr>
          <w:color w:val="212121"/>
          <w:shd w:val="clear" w:color="auto" w:fill="FFFFFF"/>
        </w:rPr>
        <w:t>деме</w:t>
      </w:r>
      <w:r>
        <w:rPr>
          <w:color w:val="212121"/>
          <w:shd w:val="clear" w:color="auto" w:fill="FFFFFF"/>
        </w:rPr>
        <w:t>р</w:t>
      </w:r>
      <w:r>
        <w:rPr>
          <w:color w:val="212121"/>
        </w:rPr>
        <w:t>куризационных</w:t>
      </w:r>
      <w:proofErr w:type="spellEnd"/>
      <w:r>
        <w:rPr>
          <w:color w:val="212121"/>
        </w:rPr>
        <w:t xml:space="preserve"> мероприятий, с указанием места нахождения и контактных телефонов;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- места и условия приема отработанных ртутьсодержащих ламп;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- стоимость услуг по приему отработанных ртутьсодержащих ламп.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3.5. Обращения населения, руководителей предприятий, организаций по нарушен</w:t>
      </w:r>
      <w:r>
        <w:rPr>
          <w:color w:val="212121"/>
        </w:rPr>
        <w:t>и</w:t>
      </w:r>
      <w:r>
        <w:rPr>
          <w:color w:val="212121"/>
        </w:rPr>
        <w:t>ям санитарно-эпидемиологического законодательства и прав потребителей при осущест</w:t>
      </w:r>
      <w:r>
        <w:rPr>
          <w:color w:val="212121"/>
        </w:rPr>
        <w:t>в</w:t>
      </w:r>
      <w:r>
        <w:rPr>
          <w:color w:val="212121"/>
        </w:rPr>
        <w:t>лении деятельности по накоплению, сбору, временному хранению и обезвреживанию о</w:t>
      </w:r>
      <w:r>
        <w:rPr>
          <w:color w:val="212121"/>
        </w:rPr>
        <w:t>т</w:t>
      </w:r>
      <w:r>
        <w:rPr>
          <w:color w:val="212121"/>
        </w:rPr>
        <w:t>работанных ртутьсодержащих ламп принимаются Территориальным отделом управления Федеральной службы по надзору в сфере защиты прав потребителей и благополучия чел</w:t>
      </w:r>
      <w:r>
        <w:rPr>
          <w:color w:val="212121"/>
        </w:rPr>
        <w:t>о</w:t>
      </w:r>
      <w:r>
        <w:rPr>
          <w:color w:val="212121"/>
        </w:rPr>
        <w:t xml:space="preserve">века по Оренбургской области в </w:t>
      </w:r>
      <w:proofErr w:type="spellStart"/>
      <w:r>
        <w:rPr>
          <w:color w:val="212121"/>
        </w:rPr>
        <w:t>г</w:t>
      </w:r>
      <w:proofErr w:type="gramStart"/>
      <w:r>
        <w:rPr>
          <w:color w:val="212121"/>
        </w:rPr>
        <w:t>.Б</w:t>
      </w:r>
      <w:proofErr w:type="gramEnd"/>
      <w:r>
        <w:rPr>
          <w:color w:val="212121"/>
        </w:rPr>
        <w:t>угуруслан</w:t>
      </w:r>
      <w:proofErr w:type="spellEnd"/>
      <w:r>
        <w:rPr>
          <w:color w:val="212121"/>
        </w:rPr>
        <w:t>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3.6. Обращения населения, руководителей предприятий, организаций по организ</w:t>
      </w:r>
      <w:r>
        <w:rPr>
          <w:color w:val="212121"/>
        </w:rPr>
        <w:t>а</w:t>
      </w:r>
      <w:r>
        <w:rPr>
          <w:color w:val="212121"/>
        </w:rPr>
        <w:t xml:space="preserve">ции определения места первичного сбора и размещения отработанных ртутьсодержащих ламп принимаются администрацией </w:t>
      </w:r>
      <w:proofErr w:type="spellStart"/>
      <w:r w:rsidR="00F57E8B">
        <w:rPr>
          <w:color w:val="212121"/>
        </w:rPr>
        <w:t>Кутлуевского</w:t>
      </w:r>
      <w:proofErr w:type="spellEnd"/>
      <w:r w:rsidR="00F57E8B">
        <w:rPr>
          <w:color w:val="212121"/>
        </w:rPr>
        <w:t xml:space="preserve">  </w:t>
      </w:r>
      <w:r>
        <w:rPr>
          <w:color w:val="212121"/>
        </w:rPr>
        <w:t xml:space="preserve"> сельсовета.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rPr>
          <w:color w:val="212121"/>
        </w:rPr>
      </w:pPr>
      <w:r>
        <w:rPr>
          <w:b/>
          <w:bCs/>
          <w:color w:val="212121"/>
        </w:rPr>
        <w:t xml:space="preserve">4. Ответственность за нарушение правил обращения </w:t>
      </w:r>
      <w:proofErr w:type="gramStart"/>
      <w:r>
        <w:rPr>
          <w:b/>
          <w:bCs/>
          <w:color w:val="212121"/>
        </w:rPr>
        <w:t>с</w:t>
      </w:r>
      <w:proofErr w:type="gramEnd"/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rPr>
          <w:color w:val="212121"/>
        </w:rPr>
      </w:pPr>
      <w:r>
        <w:rPr>
          <w:b/>
          <w:bCs/>
          <w:color w:val="212121"/>
        </w:rPr>
        <w:t>отработанными ртутьсодержащими лампами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color w:val="212121"/>
        </w:rPr>
        <w:t> 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4.1. </w:t>
      </w:r>
      <w:proofErr w:type="gramStart"/>
      <w:r>
        <w:rPr>
          <w:color w:val="212121"/>
        </w:rPr>
        <w:t>Контроль за</w:t>
      </w:r>
      <w:proofErr w:type="gramEnd"/>
      <w:r>
        <w:rPr>
          <w:color w:val="212121"/>
        </w:rPr>
        <w:t xml:space="preserve"> соблюдением требований в области обращения с отработанными ртутьсодержащими ламп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находящихся на территории муниципального образования </w:t>
      </w:r>
      <w:proofErr w:type="spellStart"/>
      <w:r w:rsidR="00F57E8B">
        <w:rPr>
          <w:color w:val="212121"/>
        </w:rPr>
        <w:t>Кутлуе</w:t>
      </w:r>
      <w:r w:rsidR="00F57E8B">
        <w:rPr>
          <w:color w:val="212121"/>
        </w:rPr>
        <w:t>в</w:t>
      </w:r>
      <w:r w:rsidR="00F57E8B">
        <w:rPr>
          <w:color w:val="212121"/>
        </w:rPr>
        <w:t>ский</w:t>
      </w:r>
      <w:proofErr w:type="spellEnd"/>
      <w:r w:rsidR="00F57E8B">
        <w:rPr>
          <w:color w:val="212121"/>
        </w:rPr>
        <w:t xml:space="preserve"> </w:t>
      </w:r>
      <w:r>
        <w:rPr>
          <w:color w:val="212121"/>
        </w:rPr>
        <w:t xml:space="preserve"> сельсовет.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4.2.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 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 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right"/>
        <w:rPr>
          <w:color w:val="212121"/>
        </w:rPr>
      </w:pPr>
      <w:r>
        <w:rPr>
          <w:color w:val="212121"/>
        </w:rPr>
        <w:t>Приложение № 2</w:t>
      </w:r>
    </w:p>
    <w:p w:rsidR="002435DC" w:rsidRDefault="0078184E">
      <w:pPr>
        <w:pStyle w:val="a6"/>
        <w:shd w:val="clear" w:color="auto" w:fill="FFFFFF"/>
        <w:spacing w:before="0" w:beforeAutospacing="0" w:after="0" w:afterAutospacing="0"/>
        <w:ind w:firstLine="709"/>
        <w:jc w:val="right"/>
        <w:rPr>
          <w:color w:val="212121"/>
        </w:rPr>
      </w:pPr>
      <w:r>
        <w:rPr>
          <w:color w:val="212121"/>
        </w:rPr>
        <w:t>к постановлению администрации</w:t>
      </w:r>
    </w:p>
    <w:p w:rsidR="002435DC" w:rsidRDefault="00F57E8B">
      <w:pPr>
        <w:pStyle w:val="a6"/>
        <w:shd w:val="clear" w:color="auto" w:fill="FFFFFF"/>
        <w:spacing w:before="0" w:beforeAutospacing="0" w:after="0" w:afterAutospacing="0"/>
        <w:ind w:firstLine="709"/>
        <w:jc w:val="right"/>
        <w:rPr>
          <w:color w:val="212121"/>
        </w:rPr>
      </w:pPr>
      <w:proofErr w:type="spellStart"/>
      <w:r>
        <w:rPr>
          <w:color w:val="212121"/>
        </w:rPr>
        <w:t>Кутлуевского</w:t>
      </w:r>
      <w:proofErr w:type="spellEnd"/>
      <w:r>
        <w:rPr>
          <w:color w:val="212121"/>
        </w:rPr>
        <w:t xml:space="preserve">  </w:t>
      </w:r>
      <w:r w:rsidR="0078184E">
        <w:rPr>
          <w:color w:val="212121"/>
        </w:rPr>
        <w:t xml:space="preserve"> сельсовета</w:t>
      </w:r>
    </w:p>
    <w:p w:rsidR="002435DC" w:rsidRDefault="00AB58B8">
      <w:pPr>
        <w:pStyle w:val="a6"/>
        <w:shd w:val="clear" w:color="auto" w:fill="FFFFFF"/>
        <w:spacing w:before="0" w:beforeAutospacing="0" w:after="0" w:afterAutospacing="0"/>
        <w:ind w:firstLine="709"/>
        <w:jc w:val="right"/>
        <w:rPr>
          <w:color w:val="212121"/>
        </w:rPr>
      </w:pPr>
      <w:r>
        <w:rPr>
          <w:color w:val="212121"/>
        </w:rPr>
        <w:t>от 21.03.2025 г. №20</w:t>
      </w:r>
      <w:bookmarkStart w:id="0" w:name="_GoBack"/>
      <w:bookmarkEnd w:id="0"/>
      <w:r w:rsidR="0078184E">
        <w:rPr>
          <w:color w:val="212121"/>
        </w:rPr>
        <w:t xml:space="preserve">-п </w:t>
      </w:r>
    </w:p>
    <w:p w:rsidR="002435DC" w:rsidRDefault="002435D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</w:p>
    <w:p w:rsidR="002435DC" w:rsidRDefault="0078184E">
      <w:pPr>
        <w:pStyle w:val="a6"/>
        <w:spacing w:before="0" w:beforeAutospacing="0" w:after="0" w:afterAutospacing="0"/>
        <w:ind w:firstLine="709"/>
        <w:jc w:val="center"/>
        <w:rPr>
          <w:b/>
          <w:color w:val="212121"/>
        </w:rPr>
      </w:pPr>
      <w:r>
        <w:rPr>
          <w:b/>
          <w:color w:val="212121"/>
        </w:rPr>
        <w:t>Инструкция по сбору, размещению, учету и передаче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center"/>
        <w:rPr>
          <w:b/>
          <w:color w:val="212121"/>
        </w:rPr>
      </w:pPr>
      <w:r>
        <w:rPr>
          <w:b/>
          <w:color w:val="212121"/>
        </w:rPr>
        <w:t>отработанных ртутьсодержащих ламп.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b/>
          <w:bCs/>
          <w:i/>
          <w:iCs/>
          <w:color w:val="212121"/>
        </w:rPr>
        <w:t> </w:t>
      </w:r>
    </w:p>
    <w:p w:rsidR="002435DC" w:rsidRDefault="0078184E">
      <w:pPr>
        <w:pStyle w:val="a6"/>
        <w:numPr>
          <w:ilvl w:val="0"/>
          <w:numId w:val="2"/>
        </w:numPr>
        <w:spacing w:before="0" w:beforeAutospacing="0" w:after="0" w:afterAutospacing="0"/>
        <w:ind w:left="0" w:firstLine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Общие положения</w:t>
      </w:r>
    </w:p>
    <w:p w:rsidR="002435DC" w:rsidRDefault="002435DC">
      <w:pPr>
        <w:pStyle w:val="a6"/>
        <w:spacing w:before="0" w:beforeAutospacing="0" w:after="0" w:afterAutospacing="0"/>
        <w:rPr>
          <w:b/>
          <w:bCs/>
          <w:color w:val="212121"/>
        </w:rPr>
      </w:pP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1.             Отходы I класса опасности (чрезвычайно опасные) </w:t>
      </w:r>
      <w:r>
        <w:rPr>
          <w:b/>
          <w:bCs/>
          <w:color w:val="212121"/>
        </w:rPr>
        <w:t>-</w:t>
      </w:r>
      <w:r>
        <w:rPr>
          <w:color w:val="212121"/>
        </w:rPr>
        <w:t> отработанные ртут</w:t>
      </w:r>
      <w:r>
        <w:rPr>
          <w:color w:val="212121"/>
        </w:rPr>
        <w:t>ь</w:t>
      </w:r>
      <w:r>
        <w:rPr>
          <w:color w:val="212121"/>
        </w:rPr>
        <w:t xml:space="preserve">содержащие лампы (далее ОРТЛ) - подлежат сбору и отправке на </w:t>
      </w:r>
      <w:proofErr w:type="spellStart"/>
      <w:r>
        <w:rPr>
          <w:color w:val="212121"/>
        </w:rPr>
        <w:t>демеркуризацию</w:t>
      </w:r>
      <w:proofErr w:type="spellEnd"/>
      <w:r>
        <w:rPr>
          <w:color w:val="212121"/>
        </w:rPr>
        <w:t>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 xml:space="preserve">2.             Ртутьсодержащие лампы (PTJ1) - лампы типа ДРЛ, ЛБ, ЛД, L18/20 и F18/W54 (не российского производства), и другие типы </w:t>
      </w:r>
      <w:proofErr w:type="gramStart"/>
      <w:r>
        <w:rPr>
          <w:color w:val="212121"/>
        </w:rPr>
        <w:t>ламп</w:t>
      </w:r>
      <w:proofErr w:type="gramEnd"/>
      <w:r>
        <w:rPr>
          <w:color w:val="212121"/>
        </w:rPr>
        <w:t xml:space="preserve"> используемые для освещ</w:t>
      </w:r>
      <w:r>
        <w:rPr>
          <w:color w:val="212121"/>
        </w:rPr>
        <w:t>е</w:t>
      </w:r>
      <w:r>
        <w:rPr>
          <w:color w:val="212121"/>
        </w:rPr>
        <w:t>ния в помещениях организации.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             Отработанные ртутьсодержащие лампы - отработанные или пришедшие в негодность РТЛ.</w:t>
      </w:r>
    </w:p>
    <w:p w:rsidR="002435DC" w:rsidRDefault="0078184E">
      <w:pPr>
        <w:pStyle w:val="a6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lastRenderedPageBreak/>
        <w:t>2. Условия размещения</w:t>
      </w:r>
    </w:p>
    <w:p w:rsidR="002435DC" w:rsidRDefault="0078184E">
      <w:pPr>
        <w:pStyle w:val="a6"/>
        <w:spacing w:before="0" w:beforeAutospacing="0" w:after="0" w:afterAutospacing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отработанных ртутьсодержащих ламп.</w:t>
      </w:r>
    </w:p>
    <w:p w:rsidR="002435DC" w:rsidRDefault="002435DC">
      <w:pPr>
        <w:pStyle w:val="a6"/>
        <w:spacing w:before="0" w:beforeAutospacing="0" w:after="0" w:afterAutospacing="0"/>
        <w:jc w:val="center"/>
        <w:rPr>
          <w:b/>
          <w:bCs/>
          <w:color w:val="212121"/>
        </w:rPr>
      </w:pPr>
    </w:p>
    <w:p w:rsidR="002435DC" w:rsidRDefault="0078184E">
      <w:pPr>
        <w:pStyle w:val="a6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 xml:space="preserve">           1. Главным условием при замене и сборе ОРТЛ является сохранение герметичн</w:t>
      </w:r>
      <w:r>
        <w:rPr>
          <w:color w:val="212121"/>
        </w:rPr>
        <w:t>о</w:t>
      </w:r>
      <w:r>
        <w:rPr>
          <w:color w:val="212121"/>
        </w:rPr>
        <w:t>сти.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 Сбор ОРТЛ необходимо производить отдельно от обычного мусора.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 Для каждого типа лампы должна быть предусмотрена своя отдельная упаковка, которая должна быть подписана (указывать тип ламп, марку, длину, диаметр, максимал</w:t>
      </w:r>
      <w:r>
        <w:rPr>
          <w:color w:val="212121"/>
        </w:rPr>
        <w:t>ь</w:t>
      </w:r>
      <w:r>
        <w:rPr>
          <w:color w:val="212121"/>
        </w:rPr>
        <w:t>ное количество). Допускается обертывание липкой лентой для исключения выпадения ртутных ламп.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4. После упаковки ОРТЛ их следует сложить в отдельную закрытую коробку из д</w:t>
      </w:r>
      <w:r>
        <w:rPr>
          <w:color w:val="212121"/>
        </w:rPr>
        <w:t>е</w:t>
      </w:r>
      <w:r>
        <w:rPr>
          <w:color w:val="212121"/>
        </w:rPr>
        <w:t>рева размером 130 см х 30 см х 25 см., окрашенную в красный цвет с надписью «Отраб</w:t>
      </w:r>
      <w:r>
        <w:rPr>
          <w:color w:val="212121"/>
        </w:rPr>
        <w:t>о</w:t>
      </w:r>
      <w:r>
        <w:rPr>
          <w:color w:val="212121"/>
        </w:rPr>
        <w:t>танные ртутьсодержащие лампы».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5. Помещение, предназначенное для хранения ОРТЛ, должно быть защищено от химически агрессивных сред, атмосферных осадков, грунтовых вод. Двери помещения должны быть надежно закрыты.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6. Разбитые лампы должны немедленно, после события, собираться в полиэтилен</w:t>
      </w:r>
      <w:r>
        <w:rPr>
          <w:color w:val="212121"/>
        </w:rPr>
        <w:t>о</w:t>
      </w:r>
      <w:r>
        <w:rPr>
          <w:color w:val="212121"/>
        </w:rPr>
        <w:t>вые мешки, плотно завязываться и помещаться в плотные картонные или фанерные к</w:t>
      </w:r>
      <w:r>
        <w:rPr>
          <w:color w:val="212121"/>
        </w:rPr>
        <w:t>о</w:t>
      </w:r>
      <w:r>
        <w:rPr>
          <w:color w:val="212121"/>
        </w:rPr>
        <w:t>робки. Работы по сбору и упаковке разбитых ламп проводить с применением средств и</w:t>
      </w:r>
      <w:r>
        <w:rPr>
          <w:color w:val="212121"/>
        </w:rPr>
        <w:t>н</w:t>
      </w:r>
      <w:r>
        <w:rPr>
          <w:color w:val="212121"/>
        </w:rPr>
        <w:t>дивидуальной защиты органов дыхания. На разбитые лампы составляется акт произвол</w:t>
      </w:r>
      <w:r>
        <w:rPr>
          <w:color w:val="212121"/>
        </w:rPr>
        <w:t>ь</w:t>
      </w:r>
      <w:r>
        <w:rPr>
          <w:color w:val="212121"/>
        </w:rPr>
        <w:t>ной формы, в котором указывается тип разбитых ламп, их количество, дата происшествия, место происшествия.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3. Учет отработанных ртутьсодержащих ламп.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1. Учёт ведётся в специальном журнале, где в обязательном порядке отмечается движение целых ртутьсодержащих ламп и OPTJI.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2. Страницы журнала должны быть пронумерованы, прошнурованы и скреплены.</w:t>
      </w: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3. Журнал учёта должен заполняться ответственным лицом. Вносятся данные о п</w:t>
      </w:r>
      <w:r>
        <w:rPr>
          <w:color w:val="212121"/>
        </w:rPr>
        <w:t>о</w:t>
      </w:r>
      <w:r>
        <w:rPr>
          <w:color w:val="212121"/>
        </w:rPr>
        <w:t>ступивших целых и отработанных лампах. Обязательно указывается марка ламп, колич</w:t>
      </w:r>
      <w:r>
        <w:rPr>
          <w:color w:val="212121"/>
        </w:rPr>
        <w:t>е</w:t>
      </w:r>
      <w:r>
        <w:rPr>
          <w:color w:val="212121"/>
        </w:rPr>
        <w:t>ство, дата приёмки и лицо которое сдаёт лампы.</w:t>
      </w:r>
    </w:p>
    <w:p w:rsidR="002435DC" w:rsidRDefault="002435DC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</w:p>
    <w:p w:rsidR="002435DC" w:rsidRDefault="0078184E">
      <w:pPr>
        <w:pStyle w:val="a6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 xml:space="preserve">4. Порядок передачи </w:t>
      </w:r>
      <w:proofErr w:type="gramStart"/>
      <w:r>
        <w:rPr>
          <w:b/>
          <w:bCs/>
          <w:color w:val="212121"/>
        </w:rPr>
        <w:t>отработанных</w:t>
      </w:r>
      <w:proofErr w:type="gramEnd"/>
    </w:p>
    <w:p w:rsidR="002435DC" w:rsidRDefault="0078184E">
      <w:pPr>
        <w:pStyle w:val="a6"/>
        <w:spacing w:before="0" w:beforeAutospacing="0" w:after="0" w:afterAutospacing="0"/>
        <w:jc w:val="center"/>
        <w:rPr>
          <w:b/>
          <w:bCs/>
          <w:color w:val="212121"/>
        </w:rPr>
      </w:pPr>
      <w:r>
        <w:rPr>
          <w:b/>
          <w:bCs/>
          <w:color w:val="212121"/>
        </w:rPr>
        <w:t>ртутьсодержащих ламп на утилизирующие предприятия</w:t>
      </w:r>
    </w:p>
    <w:p w:rsidR="002435DC" w:rsidRDefault="002435DC">
      <w:pPr>
        <w:pStyle w:val="a6"/>
        <w:spacing w:before="0" w:beforeAutospacing="0" w:after="0" w:afterAutospacing="0"/>
        <w:jc w:val="center"/>
        <w:rPr>
          <w:color w:val="212121"/>
        </w:rPr>
      </w:pPr>
    </w:p>
    <w:p w:rsidR="002435DC" w:rsidRDefault="0078184E">
      <w:pPr>
        <w:pStyle w:val="a6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4.             Отработанные ртутьсодержащие лампы по мере накопления передаются в специализированную организацию для последующей утилизации (</w:t>
      </w:r>
      <w:proofErr w:type="spellStart"/>
      <w:r>
        <w:rPr>
          <w:color w:val="212121"/>
        </w:rPr>
        <w:t>демеркуризации</w:t>
      </w:r>
      <w:proofErr w:type="spellEnd"/>
      <w:r>
        <w:rPr>
          <w:color w:val="212121"/>
        </w:rPr>
        <w:t>) рту</w:t>
      </w:r>
      <w:r>
        <w:rPr>
          <w:color w:val="212121"/>
        </w:rPr>
        <w:t>т</w:t>
      </w:r>
      <w:r>
        <w:rPr>
          <w:color w:val="212121"/>
        </w:rPr>
        <w:t>ных отходов.</w:t>
      </w:r>
    </w:p>
    <w:sectPr w:rsidR="00243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DBA" w:rsidRDefault="00F17DBA">
      <w:pPr>
        <w:spacing w:line="240" w:lineRule="auto"/>
      </w:pPr>
      <w:r>
        <w:separator/>
      </w:r>
    </w:p>
  </w:endnote>
  <w:endnote w:type="continuationSeparator" w:id="0">
    <w:p w:rsidR="00F17DBA" w:rsidRDefault="00F17D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DBA" w:rsidRDefault="00F17DBA">
      <w:pPr>
        <w:spacing w:after="0"/>
      </w:pPr>
      <w:r>
        <w:separator/>
      </w:r>
    </w:p>
  </w:footnote>
  <w:footnote w:type="continuationSeparator" w:id="0">
    <w:p w:rsidR="00F17DBA" w:rsidRDefault="00F17D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C23C63"/>
    <w:multiLevelType w:val="multilevel"/>
    <w:tmpl w:val="64C23C63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1AE5F25"/>
    <w:multiLevelType w:val="multilevel"/>
    <w:tmpl w:val="71AE5F25"/>
    <w:lvl w:ilvl="0">
      <w:start w:val="1"/>
      <w:numFmt w:val="decimal"/>
      <w:lvlText w:val="%1."/>
      <w:lvlJc w:val="left"/>
      <w:pPr>
        <w:ind w:left="1500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0E"/>
    <w:rsid w:val="000E2D6F"/>
    <w:rsid w:val="0014040D"/>
    <w:rsid w:val="00161A13"/>
    <w:rsid w:val="002435DC"/>
    <w:rsid w:val="00345D0C"/>
    <w:rsid w:val="003913FE"/>
    <w:rsid w:val="00465549"/>
    <w:rsid w:val="0064171D"/>
    <w:rsid w:val="007358CB"/>
    <w:rsid w:val="00753D2A"/>
    <w:rsid w:val="0078184E"/>
    <w:rsid w:val="00835F15"/>
    <w:rsid w:val="00846DFF"/>
    <w:rsid w:val="00912228"/>
    <w:rsid w:val="00981818"/>
    <w:rsid w:val="00AB58B8"/>
    <w:rsid w:val="00B51405"/>
    <w:rsid w:val="00B55E5B"/>
    <w:rsid w:val="00D7697D"/>
    <w:rsid w:val="00E2200E"/>
    <w:rsid w:val="00EA63D4"/>
    <w:rsid w:val="00F17DBA"/>
    <w:rsid w:val="00F57E8B"/>
    <w:rsid w:val="00F8091E"/>
    <w:rsid w:val="47841E67"/>
    <w:rsid w:val="5A9304B9"/>
    <w:rsid w:val="6233682D"/>
    <w:rsid w:val="7BA4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3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qFormat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qFormat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3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qFormat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qFormat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12112084/95ef042b11da42ac166eeedeb998f688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12112084/7a58987b486424ad79b62aa427dab1df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400160744/fee2d62c31275c902ce1249028a80e6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2785</Words>
  <Characters>15879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Кутлуево</cp:lastModifiedBy>
  <cp:revision>18</cp:revision>
  <dcterms:created xsi:type="dcterms:W3CDTF">2022-07-25T06:19:00Z</dcterms:created>
  <dcterms:modified xsi:type="dcterms:W3CDTF">2025-03-24T06:48:00Z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EFB5377F9FDC40CAB1FEC0F1EF76EE10_12</vt:lpwstr>
  </property>
</Properties>
</file>