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8AF" w:rsidRPr="00B448AF" w:rsidRDefault="00B448AF" w:rsidP="00B448AF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</w:p>
    <w:p w:rsidR="00B448AF" w:rsidRPr="00B448AF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B448AF">
        <w:rPr>
          <w:rFonts w:ascii="Calibri" w:eastAsia="Times New Roman" w:hAnsi="Calibri" w:cs="Times New Roman"/>
          <w:b/>
          <w:caps/>
          <w:noProof/>
          <w:sz w:val="32"/>
          <w:szCs w:val="28"/>
          <w:lang w:eastAsia="ru-RU"/>
        </w:rPr>
        <w:drawing>
          <wp:inline distT="0" distB="0" distL="0" distR="0" wp14:anchorId="0B423A69" wp14:editId="06C79362">
            <wp:extent cx="510540" cy="629285"/>
            <wp:effectExtent l="19050" t="0" r="381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48AF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 xml:space="preserve">               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АДМИНИСТРАЦИЯ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МУНИЦИПАЛЬНОГО ОБРАЗОВАНИЯ</w:t>
      </w:r>
    </w:p>
    <w:p w:rsidR="00B448AF" w:rsidRPr="00467848" w:rsidRDefault="00D6181B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КУТЛУЕВСКИЙ </w:t>
      </w:r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СЕЛЬСОВЕТ 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АСЕКЕЕВСКОГО РАЙОНА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ОРЕНБУРГСКОЙ ОБЛАСТИ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ПОСТАНОВЛЕНИЕ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B448AF" w:rsidRPr="00467848" w:rsidRDefault="00D6181B" w:rsidP="004678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0</w:t>
      </w:r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2.0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8</w:t>
      </w:r>
      <w:bookmarkStart w:id="0" w:name="_GoBack"/>
      <w:bookmarkEnd w:id="0"/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.2024</w:t>
      </w:r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ab/>
        <w:t xml:space="preserve">                                                    </w:t>
      </w:r>
      <w:r w:rsid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             № 36</w:t>
      </w:r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-</w:t>
      </w:r>
      <w:proofErr w:type="gramStart"/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</w:t>
      </w:r>
      <w:proofErr w:type="gramEnd"/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</w:p>
    <w:p w:rsidR="004E4688" w:rsidRPr="00467848" w:rsidRDefault="004E4688" w:rsidP="00B448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4E4688" w:rsidRPr="00467848" w:rsidRDefault="00B448AF" w:rsidP="004E4688">
      <w:pPr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olor w:val="000000"/>
          <w:spacing w:val="15"/>
          <w:sz w:val="28"/>
          <w:szCs w:val="28"/>
          <w:lang w:eastAsia="ru-RU"/>
        </w:rPr>
        <w:t xml:space="preserve">Об утверждении  Правил Землепользования и застройки </w:t>
      </w:r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 xml:space="preserve"> сельсовет </w:t>
      </w:r>
      <w:proofErr w:type="spellStart"/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>Асекеевского</w:t>
      </w:r>
      <w:proofErr w:type="spellEnd"/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 xml:space="preserve"> района Оренбургской области</w:t>
      </w:r>
    </w:p>
    <w:p w:rsidR="00B448AF" w:rsidRPr="00467848" w:rsidRDefault="00B448AF" w:rsidP="00467848">
      <w:pPr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>(в редакции 2024 г.)</w:t>
      </w:r>
    </w:p>
    <w:p w:rsidR="00B448AF" w:rsidRPr="00467848" w:rsidRDefault="00B448AF" w:rsidP="00B448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      </w:t>
      </w:r>
      <w:proofErr w:type="gramStart"/>
      <w:r w:rsidRPr="0046784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На основании статей 12, 132 Конституции Российской Федерации, статьи 31 и статьи 32 Градостроительного кодекса Российской Федерации, статьи 35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467848">
          <w:rPr>
            <w:rFonts w:ascii="Times New Roman" w:eastAsia="Times New Roman" w:hAnsi="Times New Roman" w:cs="Times New Roman"/>
            <w:color w:val="000000"/>
            <w:spacing w:val="3"/>
            <w:sz w:val="28"/>
            <w:szCs w:val="28"/>
            <w:lang w:eastAsia="ru-RU"/>
          </w:rPr>
          <w:t>2003</w:t>
        </w:r>
        <w:r w:rsidRPr="0046784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г</w:t>
        </w:r>
      </w:smartTag>
      <w:r w:rsidRPr="0046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6784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N 131-ФЗ «Об общих принципах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организации местного самоуправления в Российской Федерации", части 10 статьи 14 Закона Оренбургской области от 16.03.2007 № 1037/233-ІΥ-ОЗ «О градостроительной деятельности на территории Оренбургской области, протокола публичных слушаний о</w:t>
      </w:r>
      <w:proofErr w:type="gramEnd"/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proofErr w:type="gramStart"/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рассмотрении проекта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в </w:t>
      </w:r>
      <w:r w:rsidR="00467848"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Генплан и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землепользования и застройки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области» </w:t>
      </w:r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от 26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.07.2024 года и постановления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 сельсовет от  0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2.0</w:t>
      </w:r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8.2024 № 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3</w:t>
      </w:r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5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-п «Об утверждении заключения о результатах публичных слушаний по рассмотрению проекта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в </w:t>
      </w:r>
      <w:r w:rsidR="00467848"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Генплан и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землепользования и застройки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</w:t>
      </w:r>
      <w:proofErr w:type="gramEnd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,  руководствуясь   Уставом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сельсовет, </w:t>
      </w:r>
      <w:r w:rsidR="004E4688"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постановляет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:</w:t>
      </w:r>
      <w:r w:rsidRPr="0046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B448AF" w:rsidRPr="00467848" w:rsidRDefault="00B448AF" w:rsidP="00B448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1.Утвердить проект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«Правила землепользования и застройки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области»</w:t>
      </w:r>
      <w:r w:rsidR="00467848"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редакции 2024 г.)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в составе материалов согласно приложению (не прилагается)</w:t>
      </w: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2.Установить, что настоящее </w:t>
      </w:r>
      <w:r w:rsidR="004E4688"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постановление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вступает в силу после обнародования.</w:t>
      </w: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3.Разместить на официальном сайте администрации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сельсовет в сети Интернет.</w:t>
      </w: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lastRenderedPageBreak/>
        <w:t xml:space="preserve">4.Настоящее </w:t>
      </w:r>
      <w:r w:rsidR="004E4688"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постановление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подлежит передаче в уполномоченный орган исполнительной власти Оренбургской области для включения в областной регистр муниципальных правовых актов.</w:t>
      </w: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5.</w:t>
      </w:r>
      <w:proofErr w:type="gramStart"/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Контроль за</w:t>
      </w:r>
      <w:proofErr w:type="gramEnd"/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исполнением настоящего</w:t>
      </w:r>
      <w:r w:rsidR="00467848"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постановлен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ия оставляю за собой.</w:t>
      </w:r>
    </w:p>
    <w:tbl>
      <w:tblPr>
        <w:tblW w:w="10308" w:type="dxa"/>
        <w:tblLayout w:type="fixed"/>
        <w:tblLook w:val="0000" w:firstRow="0" w:lastRow="0" w:firstColumn="0" w:lastColumn="0" w:noHBand="0" w:noVBand="0"/>
      </w:tblPr>
      <w:tblGrid>
        <w:gridCol w:w="3328"/>
        <w:gridCol w:w="4340"/>
        <w:gridCol w:w="2640"/>
      </w:tblGrid>
      <w:tr w:rsidR="00F36F4C" w:rsidRPr="00F36F4C" w:rsidTr="003B717E">
        <w:trPr>
          <w:cantSplit/>
          <w:trHeight w:val="1748"/>
        </w:trPr>
        <w:tc>
          <w:tcPr>
            <w:tcW w:w="3328" w:type="dxa"/>
          </w:tcPr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F36F4C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Глава муниципального образования</w:t>
            </w:r>
          </w:p>
        </w:tc>
        <w:tc>
          <w:tcPr>
            <w:tcW w:w="4340" w:type="dxa"/>
          </w:tcPr>
          <w:p w:rsidR="00F36F4C" w:rsidRPr="00F36F4C" w:rsidRDefault="00F36F4C" w:rsidP="00F36F4C">
            <w:pPr>
              <w:keepNext/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</w:tcPr>
          <w:p w:rsidR="00F36F4C" w:rsidRPr="00F36F4C" w:rsidRDefault="00F36F4C" w:rsidP="00F36F4C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36F4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</w:p>
          <w:p w:rsidR="00F36F4C" w:rsidRPr="00F36F4C" w:rsidRDefault="00F36F4C" w:rsidP="00F36F4C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F36F4C" w:rsidRPr="00F36F4C" w:rsidRDefault="00D6181B" w:rsidP="00F36F4C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Р.З.Шарипов</w:t>
            </w:r>
            <w:proofErr w:type="spellEnd"/>
          </w:p>
        </w:tc>
      </w:tr>
    </w:tbl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</w:p>
    <w:p w:rsidR="003640CA" w:rsidRPr="00467848" w:rsidRDefault="00B448AF" w:rsidP="00B448AF">
      <w:pPr>
        <w:rPr>
          <w:rFonts w:ascii="Times New Roman" w:hAnsi="Times New Roman" w:cs="Times New Roman"/>
          <w:sz w:val="28"/>
          <w:szCs w:val="28"/>
        </w:rPr>
      </w:pP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3640CA" w:rsidRPr="00467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1F5"/>
    <w:rsid w:val="002041F5"/>
    <w:rsid w:val="003640CA"/>
    <w:rsid w:val="00467848"/>
    <w:rsid w:val="004E4688"/>
    <w:rsid w:val="00B448AF"/>
    <w:rsid w:val="00D6181B"/>
    <w:rsid w:val="00F3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Кутлуево</cp:lastModifiedBy>
  <cp:revision>7</cp:revision>
  <cp:lastPrinted>2024-07-31T05:41:00Z</cp:lastPrinted>
  <dcterms:created xsi:type="dcterms:W3CDTF">2024-07-22T11:52:00Z</dcterms:created>
  <dcterms:modified xsi:type="dcterms:W3CDTF">2024-07-31T05:42:00Z</dcterms:modified>
</cp:coreProperties>
</file>