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4B9" w:rsidRDefault="0028058C" w:rsidP="0028058C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</w:pPr>
      <w:r w:rsidRPr="0028058C"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>Развитие малого и среднего предпринимательства</w:t>
      </w:r>
      <w:r w:rsidR="00F374B9"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 xml:space="preserve"> </w:t>
      </w:r>
    </w:p>
    <w:p w:rsidR="0028058C" w:rsidRPr="0028058C" w:rsidRDefault="00F374B9" w:rsidP="0028058C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>за</w:t>
      </w:r>
      <w:bookmarkStart w:id="0" w:name="_GoBack"/>
      <w:bookmarkEnd w:id="0"/>
      <w:r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 xml:space="preserve"> 2023 год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F374B9" w:rsidP="0028058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hyperlink r:id="rId5" w:history="1">
        <w:proofErr w:type="spellStart"/>
        <w:r w:rsidR="0028058C" w:rsidRPr="0028058C">
          <w:rPr>
            <w:rFonts w:ascii="Times New Roman" w:eastAsia="Times New Roman" w:hAnsi="Times New Roman" w:cs="Times New Roman"/>
            <w:color w:val="556D25"/>
            <w:sz w:val="21"/>
            <w:szCs w:val="21"/>
            <w:lang w:eastAsia="ru-RU"/>
          </w:rPr>
          <w:t>Координационационный</w:t>
        </w:r>
        <w:proofErr w:type="spellEnd"/>
        <w:r w:rsidR="0028058C" w:rsidRPr="0028058C">
          <w:rPr>
            <w:rFonts w:ascii="Times New Roman" w:eastAsia="Times New Roman" w:hAnsi="Times New Roman" w:cs="Times New Roman"/>
            <w:color w:val="556D25"/>
            <w:sz w:val="21"/>
            <w:szCs w:val="21"/>
            <w:lang w:eastAsia="ru-RU"/>
          </w:rPr>
          <w:t xml:space="preserve"> совет по развитию малого и среднего предпринимательства</w:t>
        </w:r>
      </w:hyperlink>
    </w:p>
    <w:p w:rsidR="0028058C" w:rsidRPr="0028058C" w:rsidRDefault="00F374B9" w:rsidP="0028058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hyperlink r:id="rId6" w:history="1">
        <w:r w:rsidR="0028058C" w:rsidRPr="0028058C">
          <w:rPr>
            <w:rFonts w:ascii="Arial" w:eastAsia="Times New Roman" w:hAnsi="Arial" w:cs="Arial"/>
            <w:i/>
            <w:iCs/>
            <w:color w:val="556D25"/>
            <w:sz w:val="24"/>
            <w:szCs w:val="24"/>
            <w:lang w:eastAsia="ru-RU"/>
          </w:rPr>
          <w:t>Информация о развитии малого и среднего предпринимательства</w:t>
        </w:r>
      </w:hyperlink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Информация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за период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2023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 года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В связи с отсутствием финансовых средств на цели оказания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сельское поселение </w:t>
      </w:r>
      <w:proofErr w:type="spellStart"/>
      <w:r>
        <w:rPr>
          <w:rFonts w:ascii="Arial" w:eastAsia="Times New Roman" w:hAnsi="Arial" w:cs="Arial"/>
          <w:color w:val="0C2248"/>
          <w:sz w:val="21"/>
          <w:szCs w:val="21"/>
          <w:lang w:eastAsia="ru-RU"/>
        </w:rPr>
        <w:t>Кутлуев</w:t>
      </w: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ский</w:t>
      </w:r>
      <w:proofErr w:type="spellEnd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 сельсовет муниципального района </w:t>
      </w:r>
      <w:proofErr w:type="spellStart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Асекеевского</w:t>
      </w:r>
      <w:proofErr w:type="spellEnd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 района Оренбургской области не имеет возможности проводить конкурсы на оказание данной поддержки.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За период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2023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 xml:space="preserve"> года Администрацией </w:t>
      </w:r>
      <w:proofErr w:type="spellStart"/>
      <w:r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Кутлуевс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кого</w:t>
      </w:r>
      <w:proofErr w:type="spellEnd"/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 xml:space="preserve"> сельсовета,  организациям и индивидуальным предпринимателям льготы, отсрочки, рассрочки, списания задолженности по платежам в бюджеты бюджетной системы Российской Федерации не предоставлялись</w:t>
      </w:r>
      <w:r w:rsidRPr="0028058C">
        <w:rPr>
          <w:rFonts w:ascii="Arial" w:eastAsia="Times New Roman" w:hAnsi="Arial" w:cs="Arial"/>
          <w:color w:val="111417"/>
          <w:sz w:val="21"/>
          <w:szCs w:val="21"/>
          <w:shd w:val="clear" w:color="auto" w:fill="FFFFFF"/>
          <w:lang w:eastAsia="ru-RU"/>
        </w:rPr>
        <w:t>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 xml:space="preserve">Информация, об обороте товаров (работ, услуг), </w:t>
      </w:r>
      <w:proofErr w:type="spellStart"/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производимыхсубъектами</w:t>
      </w:r>
      <w:proofErr w:type="spellEnd"/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 xml:space="preserve"> малого и среднего предпринимательства, в соответствии с их классификацией по видам экономической деятельности за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2023</w:t>
      </w: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год, отсутствует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Информация о финансово-экономической деятельности состояния субъектов малого и среднего предпринимательства за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2023</w:t>
      </w: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 отсутствует.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Перечень, о государственном и муниципальном имуществе, включённом в перечни, указанные в части 4 статьи 18 ФЗ № 209-ФЗ, в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2023</w:t>
      </w: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году не утверждался.  </w:t>
      </w:r>
    </w:p>
    <w:p w:rsidR="00B15AEC" w:rsidRDefault="00F374B9"/>
    <w:sectPr w:rsidR="00B1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D91"/>
    <w:rsid w:val="000E4337"/>
    <w:rsid w:val="0028058C"/>
    <w:rsid w:val="00A43B19"/>
    <w:rsid w:val="00BD493D"/>
    <w:rsid w:val="00C51D91"/>
    <w:rsid w:val="00F3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udinka-adm.ru/node/informaciya-o-razvitii-malogo-i-srednego-predprinimatelstva" TargetMode="External"/><Relationship Id="rId5" Type="http://schemas.openxmlformats.org/officeDocument/2006/relationships/hyperlink" Target="https://yudinka-adm.ru/ckfinder/userfiles/files/%D0%9F%D0%BE%D0%BB%D0%BE%D0%B6%D0%B5%D0%BD%D0%B8%D0%B5%20%E2%84%96%2013%D0%B0-%D0%BF%20%D0%BF%D1%80%D0%B5%D0%B4%D0%BF%D1%80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2024-05-29T07:29:00Z</dcterms:created>
  <dcterms:modified xsi:type="dcterms:W3CDTF">2024-05-29T07:33:00Z</dcterms:modified>
</cp:coreProperties>
</file>