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735" w:rsidRDefault="000C2C8F" w:rsidP="00B31735">
      <w:pPr>
        <w:spacing w:after="0" w:line="240" w:lineRule="auto"/>
        <w:jc w:val="center"/>
        <w:rPr>
          <w:rFonts w:ascii="Times New Roman" w:hAnsi="Times New Roman" w:cs="Times New Roman"/>
          <w:bCs/>
          <w:szCs w:val="28"/>
        </w:rPr>
      </w:pPr>
      <w:r>
        <w:rPr>
          <w:rFonts w:ascii="Times New Roman" w:hAnsi="Times New Roman" w:cs="Times New Roman"/>
          <w:bCs/>
          <w:szCs w:val="28"/>
        </w:rPr>
        <w:t xml:space="preserve">                                   </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B31735" w:rsidRPr="00507757" w:rsidTr="00B31735">
        <w:tc>
          <w:tcPr>
            <w:tcW w:w="9570" w:type="dxa"/>
          </w:tcPr>
          <w:p w:rsidR="00B31735" w:rsidRPr="00507757" w:rsidRDefault="00B31735" w:rsidP="00B31735">
            <w:pPr>
              <w:spacing w:after="0" w:line="240" w:lineRule="auto"/>
              <w:jc w:val="center"/>
              <w:rPr>
                <w:sz w:val="28"/>
                <w:szCs w:val="28"/>
                <w:lang w:eastAsia="ru-RU"/>
              </w:rPr>
            </w:pPr>
            <w:r w:rsidRPr="00507757">
              <w:rPr>
                <w:noProof/>
                <w:sz w:val="28"/>
                <w:szCs w:val="28"/>
                <w:lang w:eastAsia="ru-RU"/>
              </w:rPr>
              <w:drawing>
                <wp:inline distT="0" distB="0" distL="0" distR="0" wp14:anchorId="7D73ECBC" wp14:editId="634DE786">
                  <wp:extent cx="504825" cy="628650"/>
                  <wp:effectExtent l="19050" t="0" r="9525" b="0"/>
                  <wp:docPr id="1"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6"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B31735" w:rsidRPr="00507757" w:rsidRDefault="00B31735" w:rsidP="00B31735">
            <w:pPr>
              <w:spacing w:after="0" w:line="240" w:lineRule="auto"/>
              <w:jc w:val="center"/>
              <w:rPr>
                <w:b/>
                <w:sz w:val="28"/>
                <w:szCs w:val="28"/>
                <w:lang w:val="ru-RU" w:eastAsia="ru-RU"/>
              </w:rPr>
            </w:pPr>
            <w:r w:rsidRPr="00507757">
              <w:rPr>
                <w:b/>
                <w:sz w:val="28"/>
                <w:szCs w:val="28"/>
                <w:lang w:val="ru-RU" w:eastAsia="ru-RU"/>
              </w:rPr>
              <w:t>АДМИНИСТРАЦИЯ</w:t>
            </w:r>
          </w:p>
          <w:p w:rsidR="00B31735" w:rsidRPr="00507757" w:rsidRDefault="00B31735" w:rsidP="00B31735">
            <w:pPr>
              <w:spacing w:after="0" w:line="240" w:lineRule="auto"/>
              <w:jc w:val="center"/>
              <w:rPr>
                <w:b/>
                <w:sz w:val="28"/>
                <w:szCs w:val="28"/>
                <w:lang w:val="ru-RU" w:eastAsia="ru-RU"/>
              </w:rPr>
            </w:pPr>
            <w:r w:rsidRPr="00507757">
              <w:rPr>
                <w:b/>
                <w:sz w:val="28"/>
                <w:szCs w:val="28"/>
                <w:lang w:val="ru-RU" w:eastAsia="ru-RU"/>
              </w:rPr>
              <w:t xml:space="preserve">МУНИЦИПАЛЬНОГО ОБРАЗОВАНИЯ </w:t>
            </w:r>
          </w:p>
          <w:p w:rsidR="00B31735" w:rsidRPr="00507757" w:rsidRDefault="00B31735" w:rsidP="00B31735">
            <w:pPr>
              <w:spacing w:after="0" w:line="240" w:lineRule="auto"/>
              <w:jc w:val="center"/>
              <w:rPr>
                <w:b/>
                <w:sz w:val="28"/>
                <w:szCs w:val="28"/>
                <w:lang w:val="ru-RU" w:eastAsia="ru-RU"/>
              </w:rPr>
            </w:pPr>
            <w:r w:rsidRPr="00507757">
              <w:rPr>
                <w:b/>
                <w:sz w:val="28"/>
                <w:szCs w:val="28"/>
                <w:lang w:val="ru-RU" w:eastAsia="ru-RU"/>
              </w:rPr>
              <w:t xml:space="preserve">КУТЛУЕВСКИЙ СЕЛЬСОВЕТ </w:t>
            </w:r>
          </w:p>
          <w:p w:rsidR="00B31735" w:rsidRPr="00507757" w:rsidRDefault="00B31735" w:rsidP="00B31735">
            <w:pPr>
              <w:spacing w:after="0" w:line="240" w:lineRule="auto"/>
              <w:jc w:val="center"/>
              <w:rPr>
                <w:b/>
                <w:sz w:val="28"/>
                <w:szCs w:val="28"/>
                <w:lang w:val="ru-RU" w:eastAsia="ru-RU"/>
              </w:rPr>
            </w:pPr>
            <w:r w:rsidRPr="00507757">
              <w:rPr>
                <w:b/>
                <w:sz w:val="28"/>
                <w:szCs w:val="28"/>
                <w:lang w:val="ru-RU" w:eastAsia="ru-RU"/>
              </w:rPr>
              <w:t>АСЕКЕВСКОГО РАЙОНА</w:t>
            </w:r>
          </w:p>
          <w:p w:rsidR="00B31735" w:rsidRPr="00507757" w:rsidRDefault="00B31735" w:rsidP="00B31735">
            <w:pPr>
              <w:spacing w:after="0" w:line="240" w:lineRule="auto"/>
              <w:jc w:val="center"/>
              <w:rPr>
                <w:b/>
                <w:sz w:val="28"/>
                <w:szCs w:val="28"/>
                <w:lang w:val="ru-RU" w:eastAsia="ru-RU"/>
              </w:rPr>
            </w:pPr>
            <w:r w:rsidRPr="00507757">
              <w:rPr>
                <w:b/>
                <w:sz w:val="28"/>
                <w:szCs w:val="28"/>
                <w:lang w:val="ru-RU" w:eastAsia="ru-RU"/>
              </w:rPr>
              <w:t>ОРЕНБУРГСКОЙ ОБЛАСТИ</w:t>
            </w:r>
          </w:p>
          <w:p w:rsidR="00B31735" w:rsidRPr="00507757" w:rsidRDefault="00B31735" w:rsidP="00B31735">
            <w:pPr>
              <w:spacing w:after="0" w:line="240" w:lineRule="auto"/>
              <w:jc w:val="center"/>
              <w:rPr>
                <w:b/>
                <w:sz w:val="28"/>
                <w:szCs w:val="28"/>
                <w:lang w:val="ru-RU" w:eastAsia="ru-RU"/>
              </w:rPr>
            </w:pPr>
          </w:p>
          <w:p w:rsidR="00B31735" w:rsidRPr="00507757" w:rsidRDefault="00B31735" w:rsidP="00B31735">
            <w:pPr>
              <w:spacing w:after="0" w:line="240" w:lineRule="auto"/>
              <w:jc w:val="center"/>
              <w:rPr>
                <w:b/>
                <w:sz w:val="28"/>
                <w:szCs w:val="28"/>
                <w:lang w:val="ru-RU" w:eastAsia="ru-RU"/>
              </w:rPr>
            </w:pPr>
            <w:proofErr w:type="gramStart"/>
            <w:r w:rsidRPr="00507757">
              <w:rPr>
                <w:b/>
                <w:sz w:val="28"/>
                <w:szCs w:val="28"/>
                <w:lang w:val="ru-RU" w:eastAsia="ru-RU"/>
              </w:rPr>
              <w:t>П</w:t>
            </w:r>
            <w:proofErr w:type="gramEnd"/>
            <w:r w:rsidRPr="00507757">
              <w:rPr>
                <w:b/>
                <w:sz w:val="28"/>
                <w:szCs w:val="28"/>
                <w:lang w:val="ru-RU" w:eastAsia="ru-RU"/>
              </w:rPr>
              <w:t xml:space="preserve"> О С Т А Н О В Л Е Н И Е</w:t>
            </w:r>
          </w:p>
        </w:tc>
      </w:tr>
    </w:tbl>
    <w:p w:rsidR="00B31735" w:rsidRDefault="00B31735" w:rsidP="00B31735">
      <w:pPr>
        <w:pBdr>
          <w:bottom w:val="double" w:sz="6" w:space="1" w:color="auto"/>
        </w:pBdr>
        <w:spacing w:after="0" w:line="240" w:lineRule="auto"/>
        <w:contextualSpacing/>
        <w:rPr>
          <w:rFonts w:ascii="Times New Roman" w:eastAsia="Times New Roman" w:hAnsi="Times New Roman" w:cs="Times New Roman"/>
          <w:sz w:val="28"/>
          <w:szCs w:val="28"/>
          <w:lang w:eastAsia="ru-RU"/>
        </w:rPr>
      </w:pPr>
    </w:p>
    <w:p w:rsidR="00B31735" w:rsidRDefault="00B31735" w:rsidP="00B31735">
      <w:pPr>
        <w:spacing w:after="0" w:line="240" w:lineRule="auto"/>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19.03</w:t>
      </w:r>
      <w:r w:rsidRPr="00507757">
        <w:rPr>
          <w:rFonts w:ascii="Times New Roman" w:eastAsia="Times New Roman" w:hAnsi="Times New Roman" w:cs="Times New Roman"/>
          <w:b/>
          <w:sz w:val="28"/>
          <w:szCs w:val="28"/>
          <w:lang w:eastAsia="ru-RU"/>
        </w:rPr>
        <w:t>.202</w:t>
      </w:r>
      <w:r>
        <w:rPr>
          <w:rFonts w:ascii="Times New Roman" w:eastAsia="Times New Roman" w:hAnsi="Times New Roman" w:cs="Times New Roman"/>
          <w:b/>
          <w:sz w:val="28"/>
          <w:szCs w:val="28"/>
          <w:lang w:eastAsia="ru-RU"/>
        </w:rPr>
        <w:t>4</w:t>
      </w:r>
      <w:r w:rsidRPr="00507757">
        <w:rPr>
          <w:rFonts w:ascii="Times New Roman" w:eastAsia="Times New Roman" w:hAnsi="Times New Roman" w:cs="Times New Roman"/>
          <w:b/>
          <w:sz w:val="28"/>
          <w:szCs w:val="28"/>
          <w:lang w:eastAsia="ru-RU"/>
        </w:rPr>
        <w:t xml:space="preserve">                                 с. </w:t>
      </w:r>
      <w:proofErr w:type="spellStart"/>
      <w:r w:rsidRPr="00507757">
        <w:rPr>
          <w:rFonts w:ascii="Times New Roman" w:eastAsia="Times New Roman" w:hAnsi="Times New Roman" w:cs="Times New Roman"/>
          <w:b/>
          <w:sz w:val="28"/>
          <w:szCs w:val="28"/>
          <w:lang w:eastAsia="ru-RU"/>
        </w:rPr>
        <w:t>Кутлуево</w:t>
      </w:r>
      <w:proofErr w:type="spellEnd"/>
      <w:r w:rsidRPr="00507757">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507757">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16-п</w:t>
      </w:r>
    </w:p>
    <w:p w:rsidR="00B31735" w:rsidRDefault="00B31735" w:rsidP="00B31735">
      <w:pPr>
        <w:spacing w:after="0" w:line="240" w:lineRule="auto"/>
        <w:contextualSpacing/>
        <w:rPr>
          <w:rFonts w:ascii="Times New Roman" w:eastAsia="Times New Roman" w:hAnsi="Times New Roman" w:cs="Times New Roman"/>
          <w:b/>
          <w:sz w:val="28"/>
          <w:szCs w:val="28"/>
          <w:lang w:eastAsia="ru-RU"/>
        </w:rPr>
      </w:pPr>
    </w:p>
    <w:p w:rsidR="00B31735" w:rsidRPr="00B31735" w:rsidRDefault="00B31735" w:rsidP="00B31735">
      <w:pPr>
        <w:spacing w:after="0" w:line="240" w:lineRule="auto"/>
        <w:contextualSpacing/>
        <w:rPr>
          <w:rFonts w:ascii="Times New Roman" w:eastAsia="Times New Roman" w:hAnsi="Times New Roman" w:cs="Times New Roman"/>
          <w:sz w:val="28"/>
          <w:szCs w:val="28"/>
          <w:lang w:eastAsia="ru-RU"/>
        </w:rPr>
      </w:pPr>
    </w:p>
    <w:p w:rsidR="00B31735" w:rsidRDefault="00B31735" w:rsidP="00B3173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Об утверждении административного регламента</w:t>
      </w:r>
    </w:p>
    <w:p w:rsidR="00B31735" w:rsidRDefault="00B31735" w:rsidP="00B3173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по предоставлению муниципальной услуги </w:t>
      </w:r>
    </w:p>
    <w:p w:rsidR="00B31735" w:rsidRDefault="00B31735" w:rsidP="00B31735">
      <w:pPr>
        <w:spacing w:after="0" w:line="240" w:lineRule="auto"/>
        <w:jc w:val="center"/>
        <w:rPr>
          <w:rFonts w:ascii="Times New Roman" w:hAnsi="Times New Roman" w:cs="Times New Roman"/>
          <w:bCs/>
          <w:szCs w:val="28"/>
        </w:rPr>
      </w:pPr>
      <w:r>
        <w:rPr>
          <w:rFonts w:ascii="Times New Roman" w:hAnsi="Times New Roman" w:cs="Times New Roman"/>
          <w:b/>
          <w:bCs/>
          <w:sz w:val="28"/>
          <w:szCs w:val="28"/>
        </w:rPr>
        <w:t>«Выдача разрешения на право организации розничного рынка»</w:t>
      </w:r>
      <w:r w:rsidR="000C2C8F">
        <w:rPr>
          <w:rFonts w:ascii="Times New Roman" w:hAnsi="Times New Roman" w:cs="Times New Roman"/>
          <w:bCs/>
          <w:szCs w:val="28"/>
        </w:rPr>
        <w:t xml:space="preserve">  </w:t>
      </w:r>
    </w:p>
    <w:p w:rsidR="00B31735" w:rsidRDefault="00B31735" w:rsidP="00B31735">
      <w:pPr>
        <w:spacing w:after="0" w:line="240" w:lineRule="auto"/>
        <w:jc w:val="center"/>
        <w:rPr>
          <w:rFonts w:ascii="Times New Roman" w:hAnsi="Times New Roman" w:cs="Times New Roman"/>
          <w:bCs/>
          <w:szCs w:val="28"/>
        </w:rPr>
      </w:pPr>
    </w:p>
    <w:p w:rsidR="00674C62" w:rsidRDefault="000C2C8F" w:rsidP="00B31735">
      <w:pPr>
        <w:spacing w:after="0" w:line="240" w:lineRule="auto"/>
        <w:jc w:val="center"/>
        <w:rPr>
          <w:rFonts w:ascii="Times New Roman" w:hAnsi="Times New Roman" w:cs="Times New Roman"/>
          <w:bCs/>
          <w:szCs w:val="28"/>
        </w:rPr>
      </w:pPr>
      <w:r>
        <w:rPr>
          <w:rFonts w:ascii="Times New Roman" w:hAnsi="Times New Roman" w:cs="Times New Roman"/>
          <w:bCs/>
          <w:szCs w:val="28"/>
        </w:rPr>
        <w:t xml:space="preserve">           </w:t>
      </w:r>
    </w:p>
    <w:p w:rsidR="00674C62" w:rsidRDefault="00B31735" w:rsidP="0017616A">
      <w:pPr>
        <w:spacing w:after="0" w:line="240" w:lineRule="auto"/>
        <w:ind w:firstLine="567"/>
        <w:jc w:val="both"/>
        <w:rPr>
          <w:rFonts w:ascii="Times New Roman" w:hAnsi="Times New Roman" w:cs="Times New Roman"/>
          <w:bCs/>
          <w:sz w:val="28"/>
          <w:szCs w:val="28"/>
        </w:rPr>
      </w:pPr>
      <w:proofErr w:type="gramStart"/>
      <w:r w:rsidRPr="00B31735">
        <w:rPr>
          <w:rFonts w:ascii="Times New Roman" w:hAnsi="Times New Roman" w:cs="Times New Roman"/>
          <w:bCs/>
          <w:sz w:val="28"/>
          <w:szCs w:val="28"/>
        </w:rPr>
        <w:t xml:space="preserve">В </w:t>
      </w:r>
      <w:r>
        <w:rPr>
          <w:rFonts w:ascii="Times New Roman" w:hAnsi="Times New Roman" w:cs="Times New Roman"/>
          <w:bCs/>
          <w:sz w:val="28"/>
          <w:szCs w:val="28"/>
        </w:rPr>
        <w:t xml:space="preserve">соответствии с Федеральным законом от 27.07.2010  №210-ФЗ «Об организации предоставления государственных и муниципальных услуг», Постановлением Правительства Оренбургской области от 15.07.2016 №525 «О переводе в электронный вид </w:t>
      </w:r>
      <w:r w:rsidRPr="00B31735">
        <w:rPr>
          <w:rFonts w:ascii="Times New Roman" w:hAnsi="Times New Roman" w:cs="Times New Roman"/>
          <w:bCs/>
          <w:sz w:val="28"/>
          <w:szCs w:val="28"/>
        </w:rPr>
        <w:t>государственных и муниципальных услуг</w:t>
      </w:r>
      <w:r>
        <w:rPr>
          <w:rFonts w:ascii="Times New Roman" w:hAnsi="Times New Roman" w:cs="Times New Roman"/>
          <w:bCs/>
          <w:sz w:val="28"/>
          <w:szCs w:val="28"/>
        </w:rPr>
        <w:t xml:space="preserve">, протоколом заседания </w:t>
      </w:r>
      <w:r w:rsidR="0017616A">
        <w:rPr>
          <w:rFonts w:ascii="Times New Roman" w:hAnsi="Times New Roman" w:cs="Times New Roman"/>
          <w:bCs/>
          <w:sz w:val="28"/>
          <w:szCs w:val="28"/>
        </w:rPr>
        <w:t>комиссии по цифровому развитию и использованию информационных технологий в</w:t>
      </w:r>
      <w:r w:rsidR="0017616A" w:rsidRPr="0017616A">
        <w:t xml:space="preserve"> </w:t>
      </w:r>
      <w:r w:rsidR="0017616A" w:rsidRPr="0017616A">
        <w:rPr>
          <w:rFonts w:ascii="Times New Roman" w:hAnsi="Times New Roman" w:cs="Times New Roman"/>
          <w:bCs/>
          <w:sz w:val="28"/>
          <w:szCs w:val="28"/>
        </w:rPr>
        <w:t>Оренбургской области</w:t>
      </w:r>
      <w:r w:rsidR="0017616A">
        <w:rPr>
          <w:rFonts w:ascii="Times New Roman" w:hAnsi="Times New Roman" w:cs="Times New Roman"/>
          <w:bCs/>
          <w:sz w:val="28"/>
          <w:szCs w:val="28"/>
        </w:rPr>
        <w:t xml:space="preserve"> от 21.03.2023 №2-пр, руководствуясь Уставом </w:t>
      </w:r>
      <w:r w:rsidR="0017616A" w:rsidRPr="0017616A">
        <w:rPr>
          <w:rFonts w:ascii="Times New Roman" w:hAnsi="Times New Roman" w:cs="Times New Roman"/>
          <w:bCs/>
          <w:sz w:val="28"/>
          <w:szCs w:val="28"/>
        </w:rPr>
        <w:t xml:space="preserve">муниципального образования </w:t>
      </w:r>
      <w:proofErr w:type="spellStart"/>
      <w:r w:rsidR="0017616A" w:rsidRPr="0017616A">
        <w:rPr>
          <w:rFonts w:ascii="Times New Roman" w:hAnsi="Times New Roman" w:cs="Times New Roman"/>
          <w:bCs/>
          <w:sz w:val="28"/>
          <w:szCs w:val="28"/>
        </w:rPr>
        <w:t>Кутлуевский</w:t>
      </w:r>
      <w:proofErr w:type="spellEnd"/>
      <w:r w:rsidR="0017616A" w:rsidRPr="0017616A">
        <w:rPr>
          <w:rFonts w:ascii="Times New Roman" w:hAnsi="Times New Roman" w:cs="Times New Roman"/>
          <w:bCs/>
          <w:sz w:val="28"/>
          <w:szCs w:val="28"/>
        </w:rPr>
        <w:t xml:space="preserve"> сельсовет     п</w:t>
      </w:r>
      <w:r w:rsidR="0017616A">
        <w:rPr>
          <w:rFonts w:ascii="Times New Roman" w:hAnsi="Times New Roman" w:cs="Times New Roman"/>
          <w:bCs/>
          <w:sz w:val="28"/>
          <w:szCs w:val="28"/>
        </w:rPr>
        <w:t>остановляет</w:t>
      </w:r>
      <w:r w:rsidR="0017616A" w:rsidRPr="0017616A">
        <w:rPr>
          <w:rFonts w:ascii="Times New Roman" w:hAnsi="Times New Roman" w:cs="Times New Roman"/>
          <w:bCs/>
          <w:sz w:val="28"/>
          <w:szCs w:val="28"/>
        </w:rPr>
        <w:t>:</w:t>
      </w:r>
      <w:proofErr w:type="gramEnd"/>
    </w:p>
    <w:p w:rsidR="0017616A" w:rsidRPr="0017616A" w:rsidRDefault="0017616A" w:rsidP="0017616A">
      <w:pPr>
        <w:pStyle w:val="a4"/>
        <w:numPr>
          <w:ilvl w:val="0"/>
          <w:numId w:val="5"/>
        </w:numPr>
        <w:spacing w:after="0" w:line="240" w:lineRule="auto"/>
        <w:ind w:left="0" w:firstLine="567"/>
        <w:jc w:val="both"/>
        <w:rPr>
          <w:rFonts w:ascii="Times New Roman" w:hAnsi="Times New Roman" w:cs="Times New Roman"/>
          <w:bCs/>
          <w:sz w:val="28"/>
          <w:szCs w:val="28"/>
        </w:rPr>
      </w:pPr>
      <w:r w:rsidRPr="0017616A">
        <w:rPr>
          <w:rFonts w:ascii="Times New Roman" w:hAnsi="Times New Roman" w:cs="Times New Roman"/>
          <w:bCs/>
          <w:sz w:val="28"/>
          <w:szCs w:val="28"/>
        </w:rPr>
        <w:t xml:space="preserve">Утвердить </w:t>
      </w:r>
      <w:r w:rsidRPr="0017616A">
        <w:rPr>
          <w:rFonts w:ascii="Times New Roman" w:hAnsi="Times New Roman" w:cs="Times New Roman"/>
          <w:bCs/>
          <w:sz w:val="28"/>
          <w:szCs w:val="28"/>
        </w:rPr>
        <w:t>Административный регламент</w:t>
      </w:r>
      <w:r w:rsidRPr="0017616A">
        <w:rPr>
          <w:rFonts w:ascii="Times New Roman" w:hAnsi="Times New Roman" w:cs="Times New Roman"/>
          <w:bCs/>
          <w:sz w:val="28"/>
          <w:szCs w:val="28"/>
        </w:rPr>
        <w:t xml:space="preserve"> </w:t>
      </w:r>
      <w:r w:rsidRPr="0017616A">
        <w:rPr>
          <w:rFonts w:ascii="Times New Roman" w:hAnsi="Times New Roman" w:cs="Times New Roman"/>
          <w:bCs/>
          <w:sz w:val="28"/>
          <w:szCs w:val="28"/>
        </w:rPr>
        <w:t>по предоставлению муниципальной услуги «Выдача разрешения на право организации розничного рынка»</w:t>
      </w:r>
    </w:p>
    <w:p w:rsidR="0017616A" w:rsidRPr="0017616A" w:rsidRDefault="0017616A" w:rsidP="0017616A">
      <w:pPr>
        <w:pStyle w:val="a4"/>
        <w:widowControl w:val="0"/>
        <w:numPr>
          <w:ilvl w:val="0"/>
          <w:numId w:val="5"/>
        </w:numPr>
        <w:suppressAutoHyphens/>
        <w:spacing w:after="0" w:line="240" w:lineRule="auto"/>
        <w:ind w:left="0" w:firstLine="567"/>
        <w:jc w:val="both"/>
        <w:rPr>
          <w:rFonts w:ascii="Times New Roman" w:eastAsia="Times New Roman" w:hAnsi="Times New Roman" w:cs="Times New Roman"/>
          <w:color w:val="000000"/>
          <w:sz w:val="28"/>
          <w:szCs w:val="28"/>
        </w:rPr>
      </w:pPr>
      <w:r w:rsidRPr="0017616A">
        <w:rPr>
          <w:rFonts w:ascii="Times New Roman" w:eastAsia="Times New Roman" w:hAnsi="Times New Roman" w:cs="Times New Roman"/>
          <w:color w:val="000000"/>
          <w:sz w:val="28"/>
          <w:szCs w:val="28"/>
        </w:rPr>
        <w:t xml:space="preserve">Администрации муниципального образования </w:t>
      </w:r>
      <w:proofErr w:type="spellStart"/>
      <w:r w:rsidRPr="0017616A">
        <w:rPr>
          <w:rFonts w:ascii="Times New Roman" w:eastAsia="Times New Roman" w:hAnsi="Times New Roman" w:cs="Times New Roman"/>
          <w:color w:val="000000"/>
          <w:sz w:val="28"/>
          <w:szCs w:val="28"/>
        </w:rPr>
        <w:t>Кутлуевский</w:t>
      </w:r>
      <w:proofErr w:type="spellEnd"/>
      <w:r w:rsidRPr="0017616A">
        <w:rPr>
          <w:rFonts w:ascii="Times New Roman" w:eastAsia="Times New Roman" w:hAnsi="Times New Roman" w:cs="Times New Roman"/>
          <w:color w:val="000000"/>
          <w:sz w:val="28"/>
          <w:szCs w:val="28"/>
        </w:rPr>
        <w:t xml:space="preserve"> сельсовет обнародовать настоящее постановление в специально установленных местах, разместить на официальном сайте администрации  </w:t>
      </w:r>
      <w:proofErr w:type="spellStart"/>
      <w:r w:rsidRPr="0017616A">
        <w:rPr>
          <w:rFonts w:ascii="Times New Roman" w:eastAsia="Times New Roman" w:hAnsi="Times New Roman" w:cs="Times New Roman"/>
          <w:color w:val="000000"/>
          <w:sz w:val="28"/>
          <w:szCs w:val="28"/>
        </w:rPr>
        <w:t>Кутлуевского</w:t>
      </w:r>
      <w:proofErr w:type="spellEnd"/>
      <w:r w:rsidRPr="0017616A">
        <w:rPr>
          <w:rFonts w:ascii="Times New Roman" w:eastAsia="Times New Roman" w:hAnsi="Times New Roman" w:cs="Times New Roman"/>
          <w:color w:val="000000"/>
          <w:sz w:val="28"/>
          <w:szCs w:val="28"/>
        </w:rPr>
        <w:t xml:space="preserve">  сельсовета в информационно-телекоммуникационной сети «Интернет».</w:t>
      </w:r>
    </w:p>
    <w:p w:rsidR="0017616A" w:rsidRPr="0017616A" w:rsidRDefault="0017616A" w:rsidP="0017616A">
      <w:pPr>
        <w:pStyle w:val="a4"/>
        <w:widowControl w:val="0"/>
        <w:numPr>
          <w:ilvl w:val="0"/>
          <w:numId w:val="5"/>
        </w:numPr>
        <w:suppressAutoHyphens/>
        <w:spacing w:after="0" w:line="240" w:lineRule="auto"/>
        <w:ind w:left="0" w:firstLine="567"/>
        <w:jc w:val="both"/>
        <w:rPr>
          <w:rFonts w:ascii="Times New Roman" w:eastAsia="Times New Roman" w:hAnsi="Times New Roman" w:cs="Times New Roman"/>
          <w:color w:val="000000"/>
          <w:sz w:val="28"/>
          <w:szCs w:val="28"/>
        </w:rPr>
      </w:pPr>
      <w:proofErr w:type="gramStart"/>
      <w:r w:rsidRPr="0017616A">
        <w:rPr>
          <w:rFonts w:ascii="Times New Roman" w:eastAsia="Times New Roman" w:hAnsi="Times New Roman" w:cs="Times New Roman"/>
          <w:color w:val="000000"/>
          <w:sz w:val="28"/>
          <w:szCs w:val="28"/>
        </w:rPr>
        <w:t>Контроль за</w:t>
      </w:r>
      <w:proofErr w:type="gramEnd"/>
      <w:r w:rsidRPr="0017616A">
        <w:rPr>
          <w:rFonts w:ascii="Times New Roman" w:eastAsia="Times New Roman" w:hAnsi="Times New Roman" w:cs="Times New Roman"/>
          <w:color w:val="000000"/>
          <w:sz w:val="28"/>
          <w:szCs w:val="28"/>
        </w:rPr>
        <w:t xml:space="preserve"> выполнением настоящего постановления оставляю за собой.</w:t>
      </w:r>
    </w:p>
    <w:p w:rsidR="0017616A" w:rsidRPr="0017616A" w:rsidRDefault="0017616A" w:rsidP="0017616A">
      <w:pPr>
        <w:widowControl w:val="0"/>
        <w:numPr>
          <w:ilvl w:val="0"/>
          <w:numId w:val="5"/>
        </w:numPr>
        <w:tabs>
          <w:tab w:val="num" w:pos="0"/>
        </w:tabs>
        <w:suppressAutoHyphens/>
        <w:spacing w:after="0" w:line="240" w:lineRule="auto"/>
        <w:ind w:left="0" w:firstLine="567"/>
        <w:contextualSpacing/>
        <w:jc w:val="both"/>
        <w:rPr>
          <w:rFonts w:ascii="Times New Roman" w:eastAsia="Times New Roman" w:hAnsi="Times New Roman" w:cs="Times New Roman"/>
          <w:color w:val="000000"/>
          <w:sz w:val="28"/>
          <w:szCs w:val="28"/>
        </w:rPr>
      </w:pPr>
      <w:r w:rsidRPr="0017616A">
        <w:rPr>
          <w:rFonts w:ascii="Times New Roman" w:eastAsia="Times New Roman" w:hAnsi="Times New Roman" w:cs="Times New Roman"/>
          <w:color w:val="000000"/>
          <w:sz w:val="28"/>
          <w:szCs w:val="28"/>
        </w:rPr>
        <w:t>Постановление вступает в силу после его обнародования.</w:t>
      </w:r>
    </w:p>
    <w:p w:rsidR="0017616A" w:rsidRPr="0017616A" w:rsidRDefault="0017616A" w:rsidP="0017616A">
      <w:pPr>
        <w:suppressAutoHyphens/>
        <w:spacing w:after="5" w:line="247" w:lineRule="auto"/>
        <w:ind w:right="-427"/>
        <w:jc w:val="both"/>
        <w:rPr>
          <w:rFonts w:ascii="Times New Roman" w:eastAsia="Times New Roman" w:hAnsi="Times New Roman" w:cs="Times New Roman"/>
          <w:color w:val="000000"/>
          <w:sz w:val="28"/>
          <w:szCs w:val="28"/>
        </w:rPr>
      </w:pPr>
    </w:p>
    <w:p w:rsidR="0017616A" w:rsidRDefault="0017616A" w:rsidP="0017616A">
      <w:pPr>
        <w:suppressAutoHyphens/>
        <w:spacing w:after="5" w:line="247" w:lineRule="auto"/>
        <w:ind w:right="-427"/>
        <w:jc w:val="both"/>
        <w:rPr>
          <w:rFonts w:ascii="Times New Roman" w:eastAsia="Times New Roman" w:hAnsi="Times New Roman" w:cs="Times New Roman"/>
          <w:color w:val="000000"/>
          <w:sz w:val="28"/>
          <w:szCs w:val="28"/>
        </w:rPr>
      </w:pPr>
    </w:p>
    <w:p w:rsidR="0017616A" w:rsidRPr="0017616A" w:rsidRDefault="0017616A" w:rsidP="0017616A">
      <w:pPr>
        <w:suppressAutoHyphens/>
        <w:spacing w:after="5" w:line="247" w:lineRule="auto"/>
        <w:ind w:right="-427"/>
        <w:jc w:val="both"/>
        <w:rPr>
          <w:rFonts w:ascii="Times New Roman" w:eastAsia="Times New Roman" w:hAnsi="Times New Roman" w:cs="Times New Roman"/>
          <w:color w:val="000000"/>
          <w:sz w:val="28"/>
          <w:szCs w:val="28"/>
        </w:rPr>
      </w:pPr>
    </w:p>
    <w:p w:rsidR="0017616A" w:rsidRPr="0017616A" w:rsidRDefault="0017616A" w:rsidP="0017616A">
      <w:pPr>
        <w:suppressAutoHyphens/>
        <w:spacing w:after="5" w:line="247" w:lineRule="auto"/>
        <w:ind w:right="-427"/>
        <w:jc w:val="both"/>
        <w:rPr>
          <w:rFonts w:ascii="Times New Roman" w:eastAsia="Times New Roman" w:hAnsi="Times New Roman" w:cs="Times New Roman"/>
          <w:color w:val="000000"/>
          <w:sz w:val="28"/>
          <w:szCs w:val="28"/>
        </w:rPr>
      </w:pPr>
      <w:r w:rsidRPr="0017616A">
        <w:rPr>
          <w:rFonts w:ascii="Times New Roman" w:eastAsia="Times New Roman" w:hAnsi="Times New Roman" w:cs="Times New Roman"/>
          <w:color w:val="000000"/>
          <w:sz w:val="28"/>
          <w:szCs w:val="28"/>
        </w:rPr>
        <w:t xml:space="preserve">Глава сельсовета                                                                                   </w:t>
      </w:r>
      <w:proofErr w:type="spellStart"/>
      <w:r w:rsidRPr="0017616A">
        <w:rPr>
          <w:rFonts w:ascii="Times New Roman" w:eastAsia="Times New Roman" w:hAnsi="Times New Roman" w:cs="Times New Roman"/>
          <w:color w:val="000000"/>
          <w:sz w:val="28"/>
          <w:szCs w:val="28"/>
        </w:rPr>
        <w:t>Р.З.Шарипов</w:t>
      </w:r>
      <w:proofErr w:type="spellEnd"/>
    </w:p>
    <w:p w:rsidR="0017616A" w:rsidRPr="0017616A" w:rsidRDefault="0017616A" w:rsidP="0017616A">
      <w:pPr>
        <w:suppressAutoHyphens/>
        <w:spacing w:after="0" w:line="240" w:lineRule="auto"/>
        <w:ind w:right="-427"/>
        <w:jc w:val="both"/>
        <w:rPr>
          <w:rFonts w:ascii="Times New Roman" w:eastAsia="Times New Roman" w:hAnsi="Times New Roman" w:cs="Times New Roman"/>
          <w:sz w:val="28"/>
          <w:szCs w:val="28"/>
          <w:lang w:eastAsia="ru-RU"/>
        </w:rPr>
      </w:pPr>
    </w:p>
    <w:p w:rsidR="00B31735" w:rsidRDefault="00B31735" w:rsidP="00B31735">
      <w:pPr>
        <w:spacing w:after="0" w:line="240" w:lineRule="auto"/>
        <w:ind w:firstLine="567"/>
        <w:jc w:val="both"/>
        <w:rPr>
          <w:rFonts w:ascii="Times New Roman" w:hAnsi="Times New Roman" w:cs="Times New Roman"/>
          <w:bCs/>
          <w:sz w:val="28"/>
          <w:szCs w:val="28"/>
        </w:rPr>
      </w:pPr>
    </w:p>
    <w:p w:rsidR="00B31735" w:rsidRDefault="00B31735" w:rsidP="00B31735">
      <w:pPr>
        <w:spacing w:after="0" w:line="240" w:lineRule="auto"/>
        <w:ind w:firstLine="567"/>
        <w:jc w:val="both"/>
        <w:rPr>
          <w:rFonts w:ascii="Times New Roman" w:hAnsi="Times New Roman" w:cs="Times New Roman"/>
          <w:bCs/>
          <w:sz w:val="28"/>
          <w:szCs w:val="28"/>
        </w:rPr>
      </w:pPr>
    </w:p>
    <w:p w:rsidR="00B31735" w:rsidRDefault="00B31735" w:rsidP="00B31735">
      <w:pPr>
        <w:spacing w:after="0" w:line="240" w:lineRule="auto"/>
        <w:ind w:firstLine="567"/>
        <w:jc w:val="both"/>
        <w:rPr>
          <w:rFonts w:ascii="Times New Roman" w:hAnsi="Times New Roman" w:cs="Times New Roman"/>
          <w:bCs/>
          <w:sz w:val="28"/>
          <w:szCs w:val="28"/>
        </w:rPr>
      </w:pPr>
    </w:p>
    <w:p w:rsidR="00B31735" w:rsidRDefault="0017616A" w:rsidP="0017616A">
      <w:pPr>
        <w:spacing w:after="0" w:line="240" w:lineRule="auto"/>
        <w:ind w:firstLine="567"/>
        <w:jc w:val="right"/>
        <w:rPr>
          <w:rFonts w:ascii="Times New Roman" w:hAnsi="Times New Roman" w:cs="Times New Roman"/>
          <w:b/>
          <w:bCs/>
          <w:sz w:val="28"/>
          <w:szCs w:val="28"/>
        </w:rPr>
      </w:pPr>
      <w:r w:rsidRPr="0017616A">
        <w:rPr>
          <w:rFonts w:ascii="Times New Roman" w:hAnsi="Times New Roman" w:cs="Times New Roman"/>
          <w:b/>
          <w:bCs/>
          <w:sz w:val="28"/>
          <w:szCs w:val="28"/>
        </w:rPr>
        <w:lastRenderedPageBreak/>
        <w:t xml:space="preserve"> Приложение </w:t>
      </w:r>
    </w:p>
    <w:p w:rsidR="0017616A" w:rsidRDefault="0017616A" w:rsidP="0017616A">
      <w:pPr>
        <w:spacing w:after="0" w:line="240" w:lineRule="auto"/>
        <w:ind w:firstLine="567"/>
        <w:jc w:val="right"/>
        <w:rPr>
          <w:rFonts w:ascii="Times New Roman" w:hAnsi="Times New Roman" w:cs="Times New Roman"/>
          <w:b/>
          <w:bCs/>
          <w:sz w:val="28"/>
          <w:szCs w:val="28"/>
        </w:rPr>
      </w:pPr>
      <w:r>
        <w:rPr>
          <w:rFonts w:ascii="Times New Roman" w:hAnsi="Times New Roman" w:cs="Times New Roman"/>
          <w:b/>
          <w:bCs/>
          <w:sz w:val="28"/>
          <w:szCs w:val="28"/>
        </w:rPr>
        <w:t>к постановлению администрации</w:t>
      </w:r>
    </w:p>
    <w:p w:rsidR="0017616A" w:rsidRPr="0017616A" w:rsidRDefault="0017616A" w:rsidP="0017616A">
      <w:pPr>
        <w:spacing w:after="0" w:line="240" w:lineRule="auto"/>
        <w:ind w:firstLine="567"/>
        <w:jc w:val="right"/>
        <w:rPr>
          <w:rFonts w:ascii="Times New Roman" w:hAnsi="Times New Roman" w:cs="Times New Roman"/>
          <w:b/>
          <w:bCs/>
          <w:sz w:val="28"/>
          <w:szCs w:val="28"/>
        </w:rPr>
      </w:pPr>
      <w:r>
        <w:rPr>
          <w:rFonts w:ascii="Times New Roman" w:hAnsi="Times New Roman" w:cs="Times New Roman"/>
          <w:b/>
          <w:bCs/>
          <w:sz w:val="28"/>
          <w:szCs w:val="28"/>
        </w:rPr>
        <w:t>от 19.03.2024 №16-п</w:t>
      </w:r>
      <w:bookmarkStart w:id="0" w:name="_GoBack"/>
      <w:bookmarkEnd w:id="0"/>
    </w:p>
    <w:p w:rsidR="00B31735" w:rsidRDefault="00B31735" w:rsidP="00B31735">
      <w:pPr>
        <w:spacing w:after="0" w:line="240" w:lineRule="auto"/>
        <w:ind w:firstLine="567"/>
        <w:jc w:val="both"/>
        <w:rPr>
          <w:rFonts w:ascii="Times New Roman" w:hAnsi="Times New Roman" w:cs="Times New Roman"/>
          <w:bCs/>
          <w:sz w:val="28"/>
          <w:szCs w:val="28"/>
        </w:rPr>
      </w:pPr>
    </w:p>
    <w:p w:rsidR="00B31735" w:rsidRPr="00B31735" w:rsidRDefault="0017616A" w:rsidP="00B31735">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Административный регламент</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по предоставлению муниципальной услуги </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«Выдача разрешения на право организации розничного рынка»</w:t>
      </w:r>
    </w:p>
    <w:p w:rsidR="00674C62" w:rsidRDefault="00674C62">
      <w:pPr>
        <w:spacing w:after="0" w:line="240" w:lineRule="auto"/>
        <w:jc w:val="center"/>
        <w:rPr>
          <w:rFonts w:ascii="Times New Roman" w:hAnsi="Times New Roman" w:cs="Times New Roman"/>
          <w:b/>
          <w:bCs/>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en-US"/>
        </w:rPr>
        <w:t>I</w:t>
      </w:r>
      <w:r>
        <w:rPr>
          <w:rFonts w:ascii="Times New Roman" w:hAnsi="Times New Roman" w:cs="Times New Roman"/>
          <w:b/>
          <w:bCs/>
          <w:sz w:val="28"/>
          <w:szCs w:val="28"/>
        </w:rPr>
        <w:t>. Общие положения</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 Предмет регулирования административного регламента</w:t>
      </w:r>
    </w:p>
    <w:p w:rsidR="00674C62" w:rsidRDefault="00674C62">
      <w:pPr>
        <w:spacing w:after="0" w:line="240" w:lineRule="auto"/>
        <w:jc w:val="both"/>
        <w:rPr>
          <w:rFonts w:ascii="Times New Roman" w:hAnsi="Times New Roman" w:cs="Times New Roman"/>
          <w:sz w:val="16"/>
          <w:szCs w:val="16"/>
        </w:rPr>
      </w:pPr>
    </w:p>
    <w:p w:rsidR="00674C62" w:rsidRDefault="000C2C8F">
      <w:pPr>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sz w:val="28"/>
          <w:szCs w:val="28"/>
        </w:rPr>
        <w:tab/>
        <w:t xml:space="preserve">1.1. Административный регламент предоставления муниципальной услуги </w:t>
      </w:r>
      <w:r>
        <w:rPr>
          <w:rFonts w:ascii="Times New Roman" w:hAnsi="Times New Roman" w:cs="Times New Roman"/>
          <w:color w:val="000000"/>
          <w:sz w:val="28"/>
          <w:szCs w:val="28"/>
          <w:lang w:eastAsia="ru-RU"/>
        </w:rPr>
        <w:t>«</w:t>
      </w:r>
      <w:bookmarkStart w:id="1" w:name="_Hlk114148963"/>
      <w:r>
        <w:rPr>
          <w:rFonts w:ascii="Times New Roman" w:hAnsi="Times New Roman" w:cs="Times New Roman"/>
          <w:color w:val="000000"/>
          <w:sz w:val="28"/>
          <w:szCs w:val="28"/>
          <w:lang w:eastAsia="ru-RU"/>
        </w:rPr>
        <w:t>Выдача разрешения на право организации розничного рынка</w:t>
      </w:r>
      <w:bookmarkEnd w:id="1"/>
      <w:r>
        <w:rPr>
          <w:rFonts w:ascii="Times New Roman" w:hAnsi="Times New Roman" w:cs="Times New Roman"/>
          <w:color w:val="000000"/>
          <w:sz w:val="28"/>
          <w:szCs w:val="28"/>
          <w:lang w:eastAsia="ru-RU"/>
        </w:rPr>
        <w:t xml:space="preserve">» (далее – </w:t>
      </w:r>
      <w:r>
        <w:rPr>
          <w:rFonts w:ascii="Times New Roman" w:hAnsi="Times New Roman" w:cs="Times New Roman"/>
          <w:sz w:val="28"/>
          <w:szCs w:val="28"/>
        </w:rPr>
        <w:t>Административный регламент и муниципальная услуга соответственно</w:t>
      </w:r>
      <w:r>
        <w:rPr>
          <w:rFonts w:ascii="Times New Roman" w:hAnsi="Times New Roman" w:cs="Times New Roman"/>
          <w:color w:val="000000"/>
          <w:sz w:val="28"/>
          <w:szCs w:val="28"/>
          <w:lang w:eastAsia="ru-RU"/>
        </w:rPr>
        <w:t xml:space="preserve">) </w:t>
      </w:r>
      <w:r>
        <w:rPr>
          <w:rFonts w:ascii="Times New Roman" w:hAnsi="Times New Roman" w:cs="Times New Roman"/>
          <w:sz w:val="28"/>
          <w:szCs w:val="28"/>
        </w:rPr>
        <w:t xml:space="preserve">определяет стандарт предоставления муниципальной услуги, устанавливает сроки и последовательность административных процедур (действий) администрацией муниципального образования </w:t>
      </w:r>
      <w:proofErr w:type="spellStart"/>
      <w:r>
        <w:rPr>
          <w:rFonts w:ascii="Times New Roman" w:hAnsi="Times New Roman" w:cs="Times New Roman"/>
          <w:sz w:val="28"/>
          <w:szCs w:val="28"/>
        </w:rPr>
        <w:t>Кутлуевский</w:t>
      </w:r>
      <w:proofErr w:type="spellEnd"/>
      <w:r>
        <w:rPr>
          <w:rFonts w:ascii="Times New Roman" w:hAnsi="Times New Roman" w:cs="Times New Roman"/>
          <w:sz w:val="28"/>
          <w:szCs w:val="28"/>
        </w:rPr>
        <w:t xml:space="preserve"> сельсовет  (далее –  уполномоченный орган)</w:t>
      </w:r>
      <w:r>
        <w:rPr>
          <w:rFonts w:ascii="Times New Roman" w:hAnsi="Times New Roman" w:cs="Times New Roman"/>
          <w:color w:val="000000"/>
          <w:sz w:val="28"/>
          <w:szCs w:val="28"/>
          <w:lang w:eastAsia="ru-RU"/>
        </w:rPr>
        <w:t>.</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Предметом регулирования настоящего Административного регламента являются отношения, возникающие между заявителями, администрацией муниципального образования </w:t>
      </w:r>
      <w:proofErr w:type="spellStart"/>
      <w:r>
        <w:rPr>
          <w:rFonts w:ascii="Times New Roman" w:hAnsi="Times New Roman" w:cs="Times New Roman"/>
          <w:sz w:val="28"/>
          <w:szCs w:val="28"/>
        </w:rPr>
        <w:t>Кутлуевский</w:t>
      </w:r>
      <w:proofErr w:type="spellEnd"/>
      <w:r>
        <w:rPr>
          <w:rFonts w:ascii="Times New Roman" w:hAnsi="Times New Roman" w:cs="Times New Roman"/>
          <w:sz w:val="28"/>
          <w:szCs w:val="28"/>
        </w:rPr>
        <w:t xml:space="preserve"> сельсовет  и многофункциональными центрами предоставления государственных и муниципальных услуг (далее - МФЦ) в связи с выдачей разрешения на право организации розничного рынка, продлением срока действия разрешения, его переоформлением.</w:t>
      </w:r>
    </w:p>
    <w:p w:rsidR="00674C62" w:rsidRDefault="00674C62">
      <w:pPr>
        <w:spacing w:after="0" w:line="240" w:lineRule="auto"/>
        <w:jc w:val="both"/>
        <w:rPr>
          <w:rFonts w:ascii="Times New Roman" w:hAnsi="Times New Roman" w:cs="Times New Roman"/>
          <w:color w:val="000000"/>
          <w:sz w:val="28"/>
          <w:szCs w:val="28"/>
          <w:lang w:eastAsia="ru-RU"/>
        </w:rPr>
      </w:pPr>
    </w:p>
    <w:p w:rsidR="00674C62" w:rsidRDefault="000C2C8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 Круг заявителей</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2.1. Заявителями на получение муниципальной услуги являются юридические лица, зарегистрированные в установленном законодательством Российской Федерации порядке, которым принадлежат объект или объекты недвижимости, расположенные на территории, в пределах которой предлагается организация розничного рынка (далее – заявитель). </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2.2. 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 (далее – представитель).</w:t>
      </w:r>
    </w:p>
    <w:p w:rsidR="00674C62" w:rsidRDefault="00674C62">
      <w:pPr>
        <w:spacing w:after="0" w:line="240" w:lineRule="auto"/>
        <w:jc w:val="both"/>
        <w:rPr>
          <w:rFonts w:ascii="Times New Roman" w:hAnsi="Times New Roman" w:cs="Times New Roman"/>
          <w:sz w:val="28"/>
          <w:szCs w:val="28"/>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3. 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уполномоченным органом (далее – профилирование), а также результата, за предоставлением которого обратился заявитель</w:t>
      </w:r>
    </w:p>
    <w:p w:rsidR="00674C62" w:rsidRDefault="00674C62">
      <w:pPr>
        <w:spacing w:after="0" w:line="240" w:lineRule="auto"/>
        <w:jc w:val="center"/>
        <w:rPr>
          <w:rFonts w:ascii="Times New Roman" w:hAnsi="Times New Roman" w:cs="Times New Roman"/>
          <w:sz w:val="28"/>
          <w:szCs w:val="28"/>
        </w:rPr>
      </w:pPr>
    </w:p>
    <w:p w:rsidR="00674C62" w:rsidRDefault="000C2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3.1. Анкетирование заявителя (предъявление заявителю перечня вопросов и исчерпывающего перечня вариантов ответов на указанные вопросы) в целях определения варианта муниципальной услуги, соответствующего признакам заявителя, не проводиться.</w:t>
      </w:r>
    </w:p>
    <w:p w:rsidR="00674C62" w:rsidRDefault="000C2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 Заявителю представляется полная и достоверная информация о требованиях к заявителю и действиях, которые заявитель должен совершить для получения муниципальной услуги.</w:t>
      </w:r>
    </w:p>
    <w:p w:rsidR="00674C62" w:rsidRDefault="000C2C8F">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sz w:val="28"/>
          <w:szCs w:val="28"/>
        </w:rPr>
        <w:t>3.3. Способ обращения за получением муниципальной услуги и получения результата предоставления муниципальной услуги выбирается заявителем самостоятельно.</w:t>
      </w:r>
      <w:r>
        <w:rPr>
          <w:rFonts w:ascii="Times New Roman" w:hAnsi="Times New Roman" w:cs="Times New Roman"/>
          <w:color w:val="000000"/>
          <w:sz w:val="28"/>
          <w:szCs w:val="28"/>
          <w:lang w:eastAsia="ru-RU"/>
        </w:rPr>
        <w:tab/>
      </w:r>
    </w:p>
    <w:p w:rsidR="00674C62" w:rsidRDefault="000C2C8F">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sz w:val="28"/>
          <w:szCs w:val="28"/>
        </w:rPr>
        <w:t>3.4. Информирование заявителей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осуществляется: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в уполномоченном органе;</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в МФЦ;</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в электронном виде в информационно-телекоммуникационной сети Интернет:</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Администрации </w:t>
      </w:r>
      <w:r>
        <w:rPr>
          <w:rFonts w:ascii="Times New Roman" w:hAnsi="Times New Roman" w:cs="Times New Roman"/>
          <w:sz w:val="28"/>
          <w:szCs w:val="28"/>
          <w:lang w:val="en-US"/>
        </w:rPr>
        <w:t>mo</w:t>
      </w:r>
      <w:r w:rsidRPr="000C2C8F">
        <w:rPr>
          <w:rFonts w:ascii="Times New Roman" w:hAnsi="Times New Roman" w:cs="Times New Roman"/>
          <w:sz w:val="28"/>
          <w:szCs w:val="28"/>
        </w:rPr>
        <w:t>-</w:t>
      </w:r>
      <w:r>
        <w:rPr>
          <w:rFonts w:ascii="Times New Roman" w:hAnsi="Times New Roman" w:cs="Times New Roman"/>
          <w:sz w:val="28"/>
          <w:szCs w:val="28"/>
          <w:lang w:val="en-US"/>
        </w:rPr>
        <w:t>kutluevo</w:t>
      </w:r>
      <w:r w:rsidRPr="000C2C8F">
        <w:rPr>
          <w:rFonts w:ascii="Times New Roman" w:hAnsi="Times New Roman" w:cs="Times New Roman"/>
          <w:sz w:val="28"/>
          <w:szCs w:val="28"/>
        </w:rPr>
        <w:t>.</w:t>
      </w:r>
      <w:r>
        <w:rPr>
          <w:rFonts w:ascii="Times New Roman" w:hAnsi="Times New Roman" w:cs="Times New Roman"/>
          <w:sz w:val="28"/>
          <w:szCs w:val="28"/>
          <w:lang w:val="en-US"/>
        </w:rPr>
        <w:t>ru</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 официальном портале МФЦ - https://mfc-asekeevo.ru/;</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федеральной государственной информационной системе "Федеральный реестр государственных и муниципальных услуг (функций)" (далее - федеральный реестр);</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Единый портал) - http://www.gosuslugi.ru;</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на информационных стендах, расположенных в местах предоставления муниципальной услуги, в том числе на информационных стендах, расположенных в МФЦ;</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3.5. На официальном сайте Администрации, на официальном портале МФЦ, в федеральном реестре и на Едином портале, размещается следующая информация: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исчерпывающий перечень документов, необходимых для предоставления муниципальной услуги, требования к оформлению указанных документов (в том числе формы заявлений, используемых при предоставлении муниципальной услуги), а также перечень документов, которые заявитель вправе представить по собственной инициативе;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круг заявителей;</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 порядок, способы и сроки предоставления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 результаты предоставления муниципальной услуги, порядок предоставления документа, являющегося результатом предоставления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е) исчерпывающий перечень оснований для приостановления или отказа в предоставлении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 досудебное (внесудебное) обжалование действий (бездействия) и решений, принятых (осуществляемых) в ходе предоставления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 сведения о почтовом адресе, телефонах, адресе официального сайта и адресе электронной почты должностных лиц, органа предоставляющего муниципальную услугу, и МФЦ, осуществляющих оказание данной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3.6. Информирование по порядку, срокам, процедурам предоставления муниципальной услуги, в том числе о документах, необходимых для предоставления муниципальной услуги, обязательных для предоставления заявителем, и документах, получение которых производится без участия заявителя, о ходе предоставления муниципальной услуги, осуществляется должностными лицами уполномоченного органа, МФЦ на личном приеме, по телефону, по письменным обращениям заявителей, включая обращение в электронном виде в порядке консультирования.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3.7. Информирование осуществляется в следующих формах:</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индивидуальное личное консультирование;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индивидуальное консультирование по почте (по электронной почте);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индивидуальное консультирование по телефону;</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публичное информирование.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индивидуальное личное консультирование: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консультаций, предоставляемых непосредственно в день обращения заявителя, время ожидания в очереди для получения консультации о процедуре предоставления муниципальной услуги не должно превышать 15 минут. Консультирование заявителя проводится специалистами уполномоченного органа в приемное время. Продолжительность приема граждан у специалистов не должна превышать 15 минут.</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для подготовки устного ответа на запрос заявителя (консультирование) требуется более продолжительное время, специалист предлагает заявителю обратиться с запросом в письменном виде, либо назначает иное время для консультирования.</w:t>
      </w:r>
    </w:p>
    <w:p w:rsidR="00674C62" w:rsidRDefault="000C2C8F">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Ответ на устное обращение, поступившее на личном приеме, с согласия заявителя дается устно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Федеральным </w:t>
      </w:r>
      <w:hyperlink r:id="rId7" w:history="1">
        <w:r>
          <w:rPr>
            <w:rFonts w:ascii="Times New Roman" w:hAnsi="Times New Roman" w:cs="Times New Roman"/>
            <w:sz w:val="28"/>
            <w:szCs w:val="28"/>
          </w:rPr>
          <w:t>законом</w:t>
        </w:r>
      </w:hyperlink>
      <w:r>
        <w:rPr>
          <w:rFonts w:ascii="Times New Roman" w:hAnsi="Times New Roman" w:cs="Times New Roman"/>
          <w:sz w:val="28"/>
          <w:szCs w:val="28"/>
        </w:rPr>
        <w:t xml:space="preserve"> от 02.05.2006 № 59-ФЗ "О порядке рассмотрения обращений граждан Российской Федерации";</w:t>
      </w:r>
      <w:proofErr w:type="gramEnd"/>
    </w:p>
    <w:p w:rsidR="00674C62" w:rsidRDefault="000C2C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ходе личного консультирования гражданин вправе обратиться с письменным обращением. Ответ на обращение заявителя отправляется по почте в адрес заявителя в письменной форме либо по электронной почте на электронный адрес заявителя в срок, не превышающий 30 календарных дней со дня регистрации обращения.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индивидуальное консультирование по почте (по электронной почте):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 индивидуальном консультировании по почте (электронной почте) ответ на обращение направляется заявителю в форме электронного документа по адресу электронной почты, указанному в обращении, поступившем в форме электронного документа, и в письменной форме по почтовому адресу, указанному в обращении, поступившем в письменной форме, в срок, не превышающий 30 календарных дней, со дня регистрации соответствующего обращения.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индивидуальное консультирование по телефону:</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Звонки заявителей принимаются в соответствии с графиком работы должностных лиц, ответственных за предоставление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ответах на телефонные звонки должностные лица подробно и в вежливой форме информируют обратившихся по интересующим их вопросам. Ответ на телефонный звонок должен содержать исчерпывающую информацию о наименовании органа, в который позвонил гражданин, фамилии, имени, отчестве должностного лица, принявшего телефонный звонок. Время разговора не должно превышать 10 минут.</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невозможности должностного лица, принявшего звонок, самостоятельно ответить на поставленные вопросы, телефонный звонок переводится на другое должностное лицо или гражданину сообщается телефонный номер, по которому можно получить необходимую информацию или предлагается изложить суть обращения в письменной форме.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bookmarkStart w:id="2" w:name="Par53"/>
      <w:bookmarkEnd w:id="2"/>
      <w:r>
        <w:rPr>
          <w:rFonts w:ascii="Times New Roman" w:hAnsi="Times New Roman" w:cs="Times New Roman"/>
          <w:sz w:val="28"/>
          <w:szCs w:val="28"/>
        </w:rPr>
        <w:t>г) публичное информирование осуществляется путем размещения информационных материалов:</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стендах в местах предоставления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средствах массовой информации;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официальном сайте Администрации;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официальном портале МФЦ;</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федеральном реестре;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Едином портале.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3.8. На информационных стендах в помещениях предназначенных для приема граждан, размещаются: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текст Административного регламента с приложениями;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перечень категорий получателей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перечень документов, необходимых для получения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формы заявлений для заполнения, образцы оформления документов, необходимых для получения муниципальной услуги, и требования к их оформлению;</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порядок обжалования решений и действий (бездействия) органа, предоставляющего муниципальную услугу, а также должностных лиц;</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сведения о местонахождении, графиках работы, номерах справочных телефонов органов, осуществляющих предоставление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 Консультации в объеме, предусмотренном настоящим Административным регламентом, предоставляются должностными лицами (в рабочее время в течение всего срока предоставления муниципальной услуги), в дни и часы работы органа, предоставляющего муниципальную услугу.</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Все консультации, справочная информация, формы документов предоставляются бесплатно.</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3.10.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Информацию о месте нахождения и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об адресе официального сайта Администрации, МФЦ можно получить:</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официальном сайте Администрации в информационно-телекоммуникационной сети Интернет;</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федеральном реестре;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Едином портале;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информационных стендах в местах предоставления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при личном обращении заявителя;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при обращении в письменной форме, в форме электронного документа;</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телефону.</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3.11. На официальном сайте Администрации  в федеральном реестре, на Едином портале размещению подлежит следующая справочная информация: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место нахождения и график работы уполномоченного органа, предоставляющего муниципальную услугу, МФЦ;</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справочные телефоны уполномоченного органа, предоставляющего муниципальную услугу;</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адрес официального сайта, адреса электронной почты и (или) формы обратной связи уполномоченного органа, предоставляющего муниципальную, услугу в информационно-телекоммуникационной сети Интернет.</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Справочная информация размещается на информационном стенде или иных источниках информирования, которые оборудованы в доступном для заявителей месте предоставления муниципальной услуги, максимально заметны, хорошо просматриваемы и функциональны.</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официальном сайте органа, предоставляющего муниципальную услугу, кроме справочной информации размещается текст Административного регламента, перечень нормативных правовых актов, регулирующих предоставление муниципальной услуги, информация о досудебном (внесудебном) порядке обжалования решений, действий (бездействия), принятых (осуществленных) в ходе предоставления муниципальной услуги.</w:t>
      </w:r>
    </w:p>
    <w:p w:rsidR="00674C62" w:rsidRDefault="00674C62">
      <w:pPr>
        <w:spacing w:after="0" w:line="240" w:lineRule="auto"/>
        <w:jc w:val="both"/>
        <w:rPr>
          <w:rFonts w:ascii="Times New Roman" w:hAnsi="Times New Roman" w:cs="Times New Roman"/>
          <w:color w:val="000000"/>
          <w:sz w:val="16"/>
          <w:szCs w:val="16"/>
          <w:lang w:eastAsia="ru-RU"/>
        </w:rPr>
      </w:pP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bookmarkStart w:id="3" w:name="sub_20"/>
      <w:r>
        <w:rPr>
          <w:rFonts w:ascii="Times New Roman" w:hAnsi="Times New Roman" w:cs="Times New Roman"/>
          <w:b/>
          <w:sz w:val="28"/>
          <w:szCs w:val="28"/>
          <w:lang w:val="en-US"/>
        </w:rPr>
        <w:t>II</w:t>
      </w:r>
      <w:r>
        <w:rPr>
          <w:rFonts w:ascii="Times New Roman" w:hAnsi="Times New Roman" w:cs="Times New Roman"/>
          <w:b/>
          <w:sz w:val="28"/>
          <w:szCs w:val="28"/>
        </w:rPr>
        <w:t>. Стандарт предоставления муниципальной услуги</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4. Наименование муниципальной услуги</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4.1</w:t>
      </w:r>
      <w:bookmarkEnd w:id="3"/>
      <w:r>
        <w:rPr>
          <w:rFonts w:ascii="Times New Roman" w:hAnsi="Times New Roman" w:cs="Times New Roman"/>
          <w:sz w:val="28"/>
          <w:szCs w:val="28"/>
        </w:rPr>
        <w:t>. Наименование муниципальной услуги: «Выдача разрешения на право организации розничного рынка».</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 Муниципальная услуга включает подуслуги:</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выдача разрешения на право организации розничного рынка;</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продление разрешения на право организации розничного рынка;</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переоформление разрешения на право организации розничного рынка;</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выдача копии, дубликата разрешения на право организации розничного рынка.</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4.3. Муниципальная услуга носит заявительный порядок обращения.</w:t>
      </w:r>
    </w:p>
    <w:p w:rsidR="00674C62" w:rsidRDefault="00674C62">
      <w:pPr>
        <w:tabs>
          <w:tab w:val="left" w:pos="1134"/>
          <w:tab w:val="left" w:pos="1418"/>
        </w:tabs>
        <w:spacing w:after="0" w:line="240" w:lineRule="auto"/>
        <w:ind w:firstLine="709"/>
        <w:jc w:val="both"/>
        <w:rPr>
          <w:rFonts w:ascii="Times New Roman" w:hAnsi="Times New Roman" w:cs="Times New Roman"/>
          <w:sz w:val="28"/>
          <w:szCs w:val="28"/>
        </w:rPr>
      </w:pPr>
    </w:p>
    <w:p w:rsidR="00674C62" w:rsidRDefault="000C2C8F">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Arial" w:hAnsi="Times New Roman" w:cs="Times New Roman"/>
          <w:b/>
          <w:bCs/>
          <w:color w:val="26282F"/>
          <w:sz w:val="28"/>
          <w:szCs w:val="28"/>
          <w:lang w:eastAsia="ru-RU"/>
        </w:rPr>
      </w:pPr>
      <w:bookmarkStart w:id="4" w:name="sub_1202"/>
      <w:r>
        <w:rPr>
          <w:rFonts w:ascii="Times New Roman" w:eastAsia="Arial" w:hAnsi="Times New Roman" w:cs="Times New Roman"/>
          <w:b/>
          <w:bCs/>
          <w:color w:val="26282F"/>
          <w:sz w:val="28"/>
          <w:szCs w:val="28"/>
          <w:lang w:eastAsia="ru-RU"/>
        </w:rPr>
        <w:t xml:space="preserve">5. Наименование органа, предоставляющего </w:t>
      </w:r>
    </w:p>
    <w:p w:rsidR="00674C62" w:rsidRDefault="000C2C8F">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Arial" w:hAnsi="Times New Roman" w:cs="Times New Roman"/>
          <w:b/>
          <w:bCs/>
          <w:color w:val="26282F"/>
          <w:sz w:val="28"/>
          <w:szCs w:val="28"/>
          <w:lang w:eastAsia="ru-RU"/>
        </w:rPr>
      </w:pPr>
      <w:r>
        <w:rPr>
          <w:rFonts w:ascii="Times New Roman" w:eastAsia="Arial" w:hAnsi="Times New Roman" w:cs="Times New Roman"/>
          <w:b/>
          <w:bCs/>
          <w:color w:val="26282F"/>
          <w:sz w:val="28"/>
          <w:szCs w:val="28"/>
          <w:lang w:eastAsia="ru-RU"/>
        </w:rPr>
        <w:t>муниципальную услугу</w:t>
      </w:r>
    </w:p>
    <w:p w:rsidR="00674C62" w:rsidRDefault="00674C62">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Arial" w:hAnsi="Times New Roman" w:cs="Times New Roman"/>
          <w:b/>
          <w:bCs/>
          <w:color w:val="26282F"/>
          <w:sz w:val="16"/>
          <w:szCs w:val="16"/>
          <w:lang w:eastAsia="ru-RU"/>
        </w:rPr>
      </w:pPr>
    </w:p>
    <w:p w:rsidR="00674C62" w:rsidRDefault="000C2C8F">
      <w:pPr>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sz w:val="28"/>
          <w:szCs w:val="28"/>
          <w:lang w:eastAsia="ru-RU"/>
        </w:rPr>
        <w:t xml:space="preserve">5.1. </w:t>
      </w:r>
      <w:r>
        <w:rPr>
          <w:rFonts w:ascii="Times New Roman" w:hAnsi="Times New Roman" w:cs="Times New Roman"/>
          <w:sz w:val="28"/>
          <w:szCs w:val="28"/>
        </w:rPr>
        <w:t xml:space="preserve">Предоставление муниципальной услуги осуществляется отделом экономики и прогнозирования администрации муниципального образования </w:t>
      </w:r>
      <w:proofErr w:type="spellStart"/>
      <w:r>
        <w:rPr>
          <w:rFonts w:ascii="Times New Roman" w:hAnsi="Times New Roman" w:cs="Times New Roman"/>
          <w:sz w:val="28"/>
          <w:szCs w:val="28"/>
        </w:rPr>
        <w:t>Кутлуевский</w:t>
      </w:r>
      <w:proofErr w:type="spellEnd"/>
      <w:r>
        <w:rPr>
          <w:rFonts w:ascii="Times New Roman" w:hAnsi="Times New Roman" w:cs="Times New Roman"/>
          <w:sz w:val="28"/>
          <w:szCs w:val="28"/>
        </w:rPr>
        <w:t xml:space="preserve"> сельсовет</w:t>
      </w:r>
      <w:proofErr w:type="gramStart"/>
      <w:r>
        <w:rPr>
          <w:rFonts w:ascii="Times New Roman" w:hAnsi="Times New Roman" w:cs="Times New Roman"/>
          <w:sz w:val="28"/>
          <w:szCs w:val="28"/>
        </w:rPr>
        <w:t xml:space="preserve"> .</w:t>
      </w:r>
      <w:proofErr w:type="gramEnd"/>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lang w:eastAsia="ru-RU"/>
        </w:rPr>
        <w:t>5.2.</w:t>
      </w:r>
      <w:r>
        <w:rPr>
          <w:rFonts w:ascii="Times New Roman" w:hAnsi="Times New Roman" w:cs="Times New Roman"/>
          <w:sz w:val="28"/>
          <w:szCs w:val="28"/>
          <w:lang w:eastAsia="ru-RU"/>
        </w:rPr>
        <w:tab/>
      </w:r>
      <w:r>
        <w:rPr>
          <w:rFonts w:ascii="Times New Roman" w:hAnsi="Times New Roman" w:cs="Times New Roman"/>
          <w:sz w:val="28"/>
          <w:szCs w:val="28"/>
          <w:lang w:eastAsia="ru-RU"/>
        </w:rPr>
        <w:tab/>
      </w:r>
      <w:bookmarkEnd w:id="4"/>
      <w:r>
        <w:rPr>
          <w:rFonts w:ascii="Times New Roman" w:hAnsi="Times New Roman" w:cs="Times New Roman"/>
          <w:sz w:val="28"/>
          <w:szCs w:val="28"/>
        </w:rPr>
        <w:t>В случае, если запрос о предоставлении муниципальной услуги подан в МФЦ, сотрудник МФЦ может принять решение об отказе в приеме запроса и документов и (или) информации, необходимых для предоставления муниципальной услуги.</w:t>
      </w:r>
    </w:p>
    <w:p w:rsidR="00674C62" w:rsidRDefault="00674C62">
      <w:pPr>
        <w:spacing w:after="0" w:line="240" w:lineRule="auto"/>
        <w:jc w:val="both"/>
        <w:rPr>
          <w:rFonts w:ascii="Times New Roman" w:hAnsi="Times New Roman" w:cs="Times New Roman"/>
          <w:sz w:val="16"/>
          <w:szCs w:val="16"/>
        </w:rPr>
      </w:pP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6. Результат предоставления муниципальной услуги</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6.1.</w:t>
      </w:r>
      <w:r>
        <w:rPr>
          <w:rFonts w:ascii="Times New Roman" w:hAnsi="Times New Roman" w:cs="Times New Roman"/>
          <w:sz w:val="28"/>
          <w:szCs w:val="28"/>
        </w:rPr>
        <w:tab/>
      </w:r>
      <w:r>
        <w:rPr>
          <w:rFonts w:ascii="Times New Roman" w:hAnsi="Times New Roman" w:cs="Times New Roman"/>
          <w:sz w:val="28"/>
          <w:szCs w:val="28"/>
        </w:rPr>
        <w:tab/>
        <w:t>Результатом предоставления муниципальной услуги является:</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выдача разрешения на право организации розничного рынка (приложение № 2 к настоящему Административному регламенту);</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уведомление о выдаче (продлении, переоформлении) разрешения на право организации розничного рынка (приложение № 3 к настоящему Административному регламенту);</w:t>
      </w:r>
    </w:p>
    <w:p w:rsidR="00674C62" w:rsidRDefault="000C2C8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выдача копии, дубликата разрешения на право организации розничного рынка; </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уведомление об отказе в предоставлении услуги (приложение № 4 к настоящему Административному регламенту);</w:t>
      </w:r>
    </w:p>
    <w:p w:rsidR="00674C62" w:rsidRDefault="000C2C8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Реестровая модель учета результатов предоставления муниципальной услуги не предусмотрена. </w:t>
      </w:r>
    </w:p>
    <w:p w:rsidR="00674C62" w:rsidRDefault="000C2C8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Наименование информационной системы, в которой фиксируется факт получения заявителем результата предоставления муниципальной услуги является: </w:t>
      </w:r>
    </w:p>
    <w:p w:rsidR="00674C62" w:rsidRDefault="000C2C8F">
      <w:pPr>
        <w:widowControl w:val="0"/>
        <w:autoSpaceDE w:val="0"/>
        <w:autoSpaceDN w:val="0"/>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автоматизированная система электронного документооборота Уполномоченного органа (далее – АСЭД); </w:t>
      </w:r>
    </w:p>
    <w:p w:rsidR="00674C62" w:rsidRDefault="000C2C8F">
      <w:pPr>
        <w:widowControl w:val="0"/>
        <w:autoSpaceDE w:val="0"/>
        <w:autoSpaceDN w:val="0"/>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автоматизированная информационная система многофункциональных центров предоставления государственных и муниципальных услуг (далее – АИС МФЦ);</w:t>
      </w:r>
    </w:p>
    <w:p w:rsidR="00674C62" w:rsidRDefault="000C2C8F">
      <w:pPr>
        <w:widowControl w:val="0"/>
        <w:autoSpaceDE w:val="0"/>
        <w:autoSpaceDN w:val="0"/>
        <w:spacing w:after="0" w:line="240" w:lineRule="auto"/>
        <w:ind w:firstLine="709"/>
        <w:jc w:val="both"/>
        <w:rPr>
          <w:rFonts w:ascii="Times New Roman" w:eastAsia="Times New Roman" w:hAnsi="Times New Roman" w:cs="Times New Roman"/>
          <w:iCs/>
          <w:sz w:val="28"/>
          <w:szCs w:val="28"/>
          <w:lang w:eastAsia="ru-RU"/>
        </w:rPr>
      </w:pPr>
      <w:r>
        <w:rPr>
          <w:rFonts w:ascii="Times New Roman" w:hAnsi="Times New Roman" w:cs="Times New Roman"/>
          <w:iCs/>
          <w:sz w:val="28"/>
          <w:szCs w:val="28"/>
        </w:rPr>
        <w:t>Единый портал государственных и муниципальных услуг (функций) (www.gosuslugi.ru).</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Заявителю в качестве результата предоставления муниципальной услуги обеспечивается по его выбору возможность получения:</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 в случае подачи заявления в электронной форме через Портал:</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электронного документа, подписанного уполномоченным должностным лицом с использованием квалифицированной электронной подписи;</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документа на бумажном носителе в МФЦ, направленного органом (организацией), подтверждающего содержание электронного документа;</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 в случае подачи заявления через МФЦ:</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электронного документа, подписанного уполномоченным должностным лицом с использованием квалифицированной электронной подписи;</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документа на бумажном носителе в МФЦ, направленного органом (организацией), подтверждающего содержание электронного документа;</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 в случае подачи заявления лично в орган (организацию):</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электронного документа, подписанного уполномоченным должностным лицом с использованием квалифицированной электронной подписи;</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документа на бумажном носителе, подтверждающего содержание электронного документа, непосредственно в органе (организации). Результат предоставления муниципальной услуги может быть получен заявителем лично на бумажном носителе, в электронном виде по адресу электронном почты заявителя либо в личном кабинете на Едином портале государственных и муниципальных услуг. </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7. Срок предоставления муниципальной услуги</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s>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7.1 Максимальный срок предоставления муниципальной услуги исчисляется со дня регистрации заявления, документов и (или) информации, необходимых для предоставления муниципальной услуги, зависит от подуслуги и составляет:</w:t>
      </w:r>
    </w:p>
    <w:p w:rsidR="00674C62" w:rsidRDefault="000C2C8F">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 xml:space="preserve">выдача или отказ в выдаче </w:t>
      </w:r>
      <w:bookmarkStart w:id="5" w:name="_Hlk114232455"/>
      <w:r>
        <w:rPr>
          <w:rFonts w:ascii="Times New Roman" w:hAnsi="Times New Roman" w:cs="Times New Roman"/>
          <w:color w:val="000000"/>
          <w:sz w:val="28"/>
          <w:szCs w:val="28"/>
        </w:rPr>
        <w:t>разрешения на право организации розничного рынка</w:t>
      </w:r>
      <w:bookmarkEnd w:id="5"/>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ru-RU"/>
        </w:rPr>
        <w:t xml:space="preserve">– </w:t>
      </w:r>
      <w:bookmarkStart w:id="6" w:name="_Hlk114232078"/>
      <w:r>
        <w:rPr>
          <w:rFonts w:ascii="Times New Roman" w:eastAsia="Times New Roman" w:hAnsi="Times New Roman" w:cs="Times New Roman"/>
          <w:color w:val="000000"/>
          <w:sz w:val="28"/>
          <w:szCs w:val="28"/>
          <w:lang w:eastAsia="ru-RU"/>
        </w:rPr>
        <w:t>не более 30 календарных дней</w:t>
      </w:r>
      <w:bookmarkEnd w:id="6"/>
      <w:r>
        <w:rPr>
          <w:rFonts w:ascii="Times New Roman" w:eastAsia="Times New Roman" w:hAnsi="Times New Roman" w:cs="Times New Roman"/>
          <w:color w:val="000000"/>
          <w:sz w:val="28"/>
          <w:szCs w:val="28"/>
          <w:lang w:eastAsia="ru-RU"/>
        </w:rPr>
        <w:t xml:space="preserve"> со дня поступления заявления и прилагаемых к нему документов;</w:t>
      </w:r>
    </w:p>
    <w:p w:rsidR="00674C62" w:rsidRDefault="000C2C8F">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продление или отказ в продлении разрешения на право организации розничного рынка – не более 15 календарных дней со дня поступления заявления;</w:t>
      </w:r>
    </w:p>
    <w:p w:rsidR="00674C62" w:rsidRDefault="000C2C8F">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переоформление или отказ в переоформлении разрешения на право организации розничного рынка – не более 15 календарных дней со дня поступления надлежащим образом оформленного заявления и прилагаемых к нему документов;</w:t>
      </w:r>
    </w:p>
    <w:p w:rsidR="00674C62" w:rsidRDefault="000C2C8F">
      <w:pPr>
        <w:tabs>
          <w:tab w:val="left" w:pos="1134"/>
        </w:tabs>
        <w:spacing w:after="0" w:line="240" w:lineRule="auto"/>
        <w:ind w:firstLine="708"/>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выдача копии, дубликата разрешения на право организации розничного рынка или отказ в выдаче копии, дубликата разрешения на право организации розничного рынка – не более 3 рабочих дней со дня поступления заявления.</w:t>
      </w:r>
    </w:p>
    <w:p w:rsidR="00674C62" w:rsidRDefault="000C2C8F">
      <w:pPr>
        <w:pStyle w:val="a5"/>
        <w:ind w:firstLine="709"/>
        <w:jc w:val="both"/>
        <w:rPr>
          <w:sz w:val="28"/>
          <w:szCs w:val="28"/>
        </w:rPr>
      </w:pPr>
      <w:r>
        <w:rPr>
          <w:sz w:val="28"/>
          <w:szCs w:val="28"/>
        </w:rPr>
        <w:t>В случае, если документы и (или) информация, необходимые для предоставления муниципальной услуги, поданы заявителем в МФЦ (при наличии соглашения о взаимодействии), то срок предоставления муниципальной услуги (получения итоговых документов), исчисляется со дня регистрации заявления в уполномоченном органе.</w:t>
      </w:r>
    </w:p>
    <w:p w:rsidR="00674C62" w:rsidRDefault="000C2C8F">
      <w:pPr>
        <w:pStyle w:val="a5"/>
        <w:ind w:firstLine="709"/>
        <w:jc w:val="both"/>
        <w:rPr>
          <w:sz w:val="28"/>
          <w:szCs w:val="28"/>
        </w:rPr>
      </w:pPr>
      <w:r>
        <w:rPr>
          <w:sz w:val="28"/>
          <w:szCs w:val="28"/>
        </w:rPr>
        <w:lastRenderedPageBreak/>
        <w:t xml:space="preserve">В случае, если документы и (или) информация, необходимые для предоставления муниципальной услуги, поданы заявителем с </w:t>
      </w:r>
      <w:r>
        <w:rPr>
          <w:color w:val="000000"/>
          <w:sz w:val="28"/>
          <w:szCs w:val="28"/>
        </w:rPr>
        <w:t xml:space="preserve">использованием Единого портала, считается день, когда </w:t>
      </w:r>
      <w:r>
        <w:rPr>
          <w:color w:val="000000"/>
          <w:sz w:val="29"/>
          <w:szCs w:val="29"/>
          <w:shd w:val="clear" w:color="auto" w:fill="FFFFFF"/>
        </w:rPr>
        <w:t xml:space="preserve">статус заявления </w:t>
      </w:r>
      <w:r>
        <w:rPr>
          <w:sz w:val="28"/>
          <w:szCs w:val="28"/>
        </w:rPr>
        <w:t xml:space="preserve">муниципальной </w:t>
      </w:r>
      <w:r>
        <w:rPr>
          <w:color w:val="000000"/>
          <w:sz w:val="29"/>
          <w:szCs w:val="29"/>
          <w:shd w:val="clear" w:color="auto" w:fill="FFFFFF"/>
        </w:rPr>
        <w:t>услуги в форме электронного документа в личном кабинете заявителя на Едином портале обновляется до статуса "принято".</w:t>
      </w:r>
      <w:r>
        <w:rPr>
          <w:color w:val="000000"/>
          <w:sz w:val="28"/>
          <w:szCs w:val="28"/>
        </w:rPr>
        <w:t>».</w:t>
      </w:r>
    </w:p>
    <w:p w:rsidR="00674C62" w:rsidRDefault="00674C62">
      <w:pPr>
        <w:spacing w:after="0" w:line="240" w:lineRule="auto"/>
        <w:jc w:val="both"/>
        <w:rPr>
          <w:rFonts w:ascii="Times New Roman" w:hAnsi="Times New Roman" w:cs="Times New Roman"/>
          <w:sz w:val="16"/>
          <w:szCs w:val="16"/>
        </w:rPr>
      </w:pP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8. Правовые основания для предоставления </w:t>
      </w: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муниципальной услуги</w:t>
      </w:r>
      <w:bookmarkStart w:id="7" w:name="sub_243"/>
      <w:bookmarkEnd w:id="7"/>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276"/>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8.1.</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color w:val="000000"/>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Pr>
          <w:rFonts w:cs="Times New Roman"/>
        </w:rPr>
        <w:t xml:space="preserve"> </w:t>
      </w:r>
      <w:r>
        <w:rPr>
          <w:rFonts w:ascii="Times New Roman" w:hAnsi="Times New Roman" w:cs="Times New Roman"/>
          <w:sz w:val="28"/>
          <w:szCs w:val="28"/>
        </w:rPr>
        <w:t xml:space="preserve">информация о порядке досудебного (внесудебного) обжалования решений и действий (бездействия) органов, предоставляющих муниципальные услуги, а также их должностных лиц, муниципальных служащих, работников </w:t>
      </w:r>
      <w:r>
        <w:rPr>
          <w:rFonts w:ascii="Times New Roman" w:hAnsi="Times New Roman" w:cs="Times New Roman"/>
          <w:color w:val="000000"/>
          <w:sz w:val="28"/>
          <w:szCs w:val="28"/>
        </w:rPr>
        <w:t>размещается в федеральной государственной информационной системе «Федеральный реестр государственных и муниципальных услуг (функций)», на ЕПГУ, на сайте Уполномоченного органа.</w:t>
      </w:r>
    </w:p>
    <w:p w:rsidR="00674C62" w:rsidRDefault="000C2C8F">
      <w:pPr>
        <w:tabs>
          <w:tab w:val="left" w:pos="1276"/>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 на ЕПГУ.</w:t>
      </w:r>
    </w:p>
    <w:p w:rsidR="00674C62" w:rsidRDefault="00674C62">
      <w:pPr>
        <w:tabs>
          <w:tab w:val="left" w:pos="1276"/>
          <w:tab w:val="left" w:pos="1418"/>
        </w:tabs>
        <w:spacing w:after="0" w:line="240" w:lineRule="auto"/>
        <w:ind w:firstLine="709"/>
        <w:jc w:val="both"/>
        <w:rPr>
          <w:rFonts w:ascii="Times New Roman" w:hAnsi="Times New Roman" w:cs="Times New Roman"/>
          <w:sz w:val="28"/>
          <w:szCs w:val="28"/>
        </w:rPr>
      </w:pPr>
    </w:p>
    <w:p w:rsidR="00674C62" w:rsidRDefault="000C2C8F">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9. Исчерпывающий перечень документов, </w:t>
      </w:r>
    </w:p>
    <w:p w:rsidR="00674C62" w:rsidRDefault="000C2C8F">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необходимых для предоставления муниципальной услуги</w:t>
      </w:r>
    </w:p>
    <w:p w:rsidR="00674C62" w:rsidRDefault="00674C62">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16"/>
          <w:szCs w:val="16"/>
          <w:lang w:eastAsia="ru-RU"/>
        </w:rPr>
      </w:pP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eastAsia="Times New Roman" w:hAnsi="Times New Roman" w:cs="Times New Roman"/>
          <w:sz w:val="28"/>
          <w:szCs w:val="28"/>
          <w:lang w:eastAsia="ru-RU"/>
        </w:rPr>
        <w:t>9.1.</w:t>
      </w:r>
      <w:r>
        <w:rPr>
          <w:rFonts w:ascii="Times New Roman" w:eastAsia="Times New Roman" w:hAnsi="Times New Roman" w:cs="Times New Roman"/>
          <w:sz w:val="28"/>
          <w:szCs w:val="28"/>
          <w:lang w:eastAsia="ru-RU"/>
        </w:rPr>
        <w:tab/>
      </w:r>
      <w:r>
        <w:rPr>
          <w:rFonts w:ascii="Times New Roman" w:hAnsi="Times New Roman" w:cs="Times New Roman"/>
          <w:color w:val="000000"/>
          <w:sz w:val="28"/>
          <w:szCs w:val="28"/>
        </w:rPr>
        <w:t>Для получения муниципальной услуги заявитель оформляет заявление (запрос) согласно приложению № 1 к настоящему Регламенту и представляет:</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копия документа, удостоверяющего личность заявителя, (подлинник для ознакомления);</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копии учредительных документов (оригиналы учредительных документов в случае, если верность копий не удостоверена нотариально);</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разрешение на право организации розничного рынка (для выдачи копии разрешения).</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9.2.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w:t>
      </w:r>
    </w:p>
    <w:p w:rsidR="00674C62" w:rsidRDefault="000C2C8F">
      <w:pPr>
        <w:autoSpaceDE w:val="0"/>
        <w:autoSpaceDN w:val="0"/>
        <w:adjustRightInd w:val="0"/>
        <w:spacing w:after="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rsidR="00674C62" w:rsidRDefault="000C2C8F">
      <w:pPr>
        <w:autoSpaceDE w:val="0"/>
        <w:autoSpaceDN w:val="0"/>
        <w:adjustRightInd w:val="0"/>
        <w:spacing w:after="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документ, подтверждающий право на объект или объекты недвижимости, расположенные на территории, в пределах которой предполагается организовать рынок.</w:t>
      </w:r>
    </w:p>
    <w:p w:rsidR="00674C62" w:rsidRDefault="000C2C8F">
      <w:pPr>
        <w:autoSpaceDE w:val="0"/>
        <w:autoSpaceDN w:val="0"/>
        <w:adjustRightInd w:val="0"/>
        <w:spacing w:after="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Заявитель вправе представить указанные в пункте 9.2 Административного регламента документы самостоятельно. Непредставление заявителем указанных документов не является основанием для отказа в предоставлении услуги.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9.3.</w:t>
      </w:r>
      <w:r>
        <w:rPr>
          <w:rFonts w:ascii="Times New Roman" w:hAnsi="Times New Roman" w:cs="Times New Roman"/>
          <w:color w:val="000000"/>
          <w:sz w:val="28"/>
          <w:szCs w:val="28"/>
        </w:rPr>
        <w:tab/>
        <w:t>Заявитель вправе обратиться за предоставлением муниципальной услуги и предоставить документы следующими способами: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посредством личного обращения в Уполномоченный орган;</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почтовым отправлением в Уполномоченный орган (с описью вложения и уведомлением о вручении);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через МФЦ;</w:t>
      </w:r>
      <w:r>
        <w:rPr>
          <w:rFonts w:ascii="Times New Roman" w:hAnsi="Times New Roman" w:cs="Times New Roman"/>
          <w:color w:val="000000"/>
          <w:sz w:val="28"/>
          <w:szCs w:val="28"/>
        </w:rPr>
        <w:tab/>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электронном виде через Единый портал (при наличии технической возможности).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9.4.</w:t>
      </w:r>
      <w:r>
        <w:rPr>
          <w:rFonts w:ascii="Times New Roman" w:hAnsi="Times New Roman" w:cs="Times New Roman"/>
          <w:color w:val="000000"/>
          <w:sz w:val="28"/>
          <w:szCs w:val="28"/>
        </w:rPr>
        <w:tab/>
        <w:t xml:space="preserve">При направлении заявления о предоставлении муниципальной услуги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направления заявления посредством Единого портала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674C62" w:rsidRDefault="000C2C8F">
      <w:pPr>
        <w:tabs>
          <w:tab w:val="left" w:pos="709"/>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9.5.</w:t>
      </w:r>
      <w:r>
        <w:rPr>
          <w:rFonts w:ascii="Times New Roman" w:hAnsi="Times New Roman" w:cs="Times New Roman"/>
          <w:color w:val="000000"/>
          <w:sz w:val="28"/>
          <w:szCs w:val="28"/>
        </w:rPr>
        <w:tab/>
        <w:t>В заявлении также указывается один из следующих способов направления результата предоставления муниципальной услуги:</w:t>
      </w:r>
    </w:p>
    <w:p w:rsidR="00674C62" w:rsidRDefault="000C2C8F">
      <w:pPr>
        <w:tabs>
          <w:tab w:val="left" w:pos="709"/>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форме электронного документа в личном кабинете на Едином портале;</w:t>
      </w:r>
    </w:p>
    <w:p w:rsidR="00674C62" w:rsidRDefault="000C2C8F">
      <w:pPr>
        <w:tabs>
          <w:tab w:val="left" w:pos="709"/>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 бумажном носителе в виде распечатанного экземпляра электронного</w:t>
      </w:r>
      <w:r>
        <w:rPr>
          <w:rFonts w:ascii="Times New Roman" w:hAnsi="Times New Roman" w:cs="Times New Roman"/>
          <w:color w:val="000000"/>
          <w:sz w:val="28"/>
          <w:szCs w:val="28"/>
        </w:rPr>
        <w:br/>
        <w:t>документа в Уполномоченном органе, многофункциональном центре.</w:t>
      </w:r>
      <w:r>
        <w:rPr>
          <w:rFonts w:ascii="Times New Roman" w:hAnsi="Times New Roman" w:cs="Times New Roman"/>
          <w:color w:val="000000"/>
          <w:sz w:val="28"/>
          <w:szCs w:val="28"/>
        </w:rPr>
        <w:br/>
      </w:r>
      <w:r>
        <w:rPr>
          <w:rFonts w:ascii="Times New Roman" w:hAnsi="Times New Roman" w:cs="Times New Roman"/>
          <w:color w:val="000000"/>
          <w:sz w:val="28"/>
          <w:szCs w:val="28"/>
        </w:rPr>
        <w:tab/>
        <w:t>9.6.</w:t>
      </w:r>
      <w:r>
        <w:rPr>
          <w:rFonts w:ascii="Times New Roman" w:hAnsi="Times New Roman" w:cs="Times New Roman"/>
          <w:color w:val="000000"/>
          <w:sz w:val="28"/>
          <w:szCs w:val="28"/>
        </w:rPr>
        <w:tab/>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если документ, подтверждающий полномочия заявителя выдан юридическим лицом – должен быть подписан усиленной квалификационной электронной подписью уполномоченного лица, выдавшего документ.</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если документ, подтверждающий полномочия заявителя выдан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9.7. Заявления и прилагаемые документы, указанные в пункте 9.1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Едином портале.</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9.8.</w:t>
      </w:r>
      <w:r>
        <w:rPr>
          <w:rFonts w:ascii="Times New Roman" w:hAnsi="Times New Roman" w:cs="Times New Roman"/>
          <w:color w:val="000000"/>
          <w:sz w:val="28"/>
          <w:szCs w:val="28"/>
        </w:rPr>
        <w:tab/>
        <w:t>При предоставлении муниципальной услуги запрещается требовать от заявителя:</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9.8.1.</w:t>
      </w:r>
      <w:r>
        <w:rPr>
          <w:rFonts w:ascii="Times New Roman" w:hAnsi="Times New Roman" w:cs="Times New Roman"/>
          <w:color w:val="000000"/>
          <w:sz w:val="28"/>
          <w:szCs w:val="28"/>
        </w:rPr>
        <w:tab/>
        <w:t>представления документов и информации или осуществления</w:t>
      </w:r>
      <w:r>
        <w:rPr>
          <w:rFonts w:ascii="Times New Roman" w:hAnsi="Times New Roman" w:cs="Times New Roman"/>
          <w:color w:val="000000"/>
          <w:sz w:val="28"/>
          <w:szCs w:val="28"/>
        </w:rPr>
        <w:br/>
        <w:t>действий, представление или осуществление которых не предусмотрено</w:t>
      </w:r>
      <w:r>
        <w:rPr>
          <w:rFonts w:ascii="Times New Roman" w:hAnsi="Times New Roman" w:cs="Times New Roman"/>
          <w:color w:val="000000"/>
          <w:sz w:val="28"/>
          <w:szCs w:val="28"/>
        </w:rPr>
        <w:br/>
        <w:t>нормативными правовыми актами, регулирующими отношения, возникающие в связи с предоставлением муниципальной услуги;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9.8.2.</w:t>
      </w:r>
      <w:r>
        <w:rPr>
          <w:rFonts w:ascii="Times New Roman" w:hAnsi="Times New Roman" w:cs="Times New Roman"/>
          <w:color w:val="000000"/>
          <w:sz w:val="28"/>
          <w:szCs w:val="28"/>
        </w:rPr>
        <w:tab/>
        <w:t xml:space="preserve">представления документов и информации, которые в соответствии с нормативными правовыми актами Российской Федерации и </w:t>
      </w:r>
      <w:r>
        <w:rPr>
          <w:rFonts w:ascii="Times New Roman" w:hAnsi="Times New Roman" w:cs="Times New Roman"/>
          <w:iCs/>
          <w:color w:val="000000"/>
          <w:sz w:val="28"/>
          <w:szCs w:val="28"/>
        </w:rPr>
        <w:t>Оренбургской области,</w:t>
      </w:r>
      <w:r>
        <w:rPr>
          <w:rFonts w:ascii="Times New Roman" w:hAnsi="Times New Roman" w:cs="Times New Roman"/>
          <w:color w:val="000000"/>
          <w:sz w:val="28"/>
          <w:szCs w:val="28"/>
        </w:rPr>
        <w:t xml:space="preserve">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9.8.3.</w:t>
      </w:r>
      <w:r>
        <w:rPr>
          <w:rFonts w:ascii="Times New Roman" w:hAnsi="Times New Roman" w:cs="Times New Roman"/>
          <w:color w:val="000000"/>
          <w:sz w:val="28"/>
          <w:szCs w:val="28"/>
        </w:rPr>
        <w:tab/>
        <w:t>представления документов и информации, отсутствие и (или)</w:t>
      </w:r>
      <w:r>
        <w:rPr>
          <w:rFonts w:ascii="Times New Roman" w:hAnsi="Times New Roman" w:cs="Times New Roman"/>
          <w:color w:val="000000"/>
          <w:sz w:val="28"/>
          <w:szCs w:val="28"/>
        </w:rPr>
        <w:br/>
        <w:t>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изменение требований нормативных правовых актов, касающихся</w:t>
      </w:r>
      <w:r>
        <w:rPr>
          <w:rFonts w:ascii="Times New Roman" w:hAnsi="Times New Roman" w:cs="Times New Roman"/>
          <w:color w:val="000000"/>
          <w:sz w:val="28"/>
          <w:szCs w:val="28"/>
        </w:rPr>
        <w:br/>
        <w:t>предоставления муниципальной услуги, после первоначальной подачи заявления о предоставлении муниципальной услуги;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w:t>
      </w:r>
      <w:r>
        <w:rPr>
          <w:rFonts w:ascii="Times New Roman" w:hAnsi="Times New Roman" w:cs="Times New Roman"/>
          <w:color w:val="000000"/>
          <w:sz w:val="28"/>
          <w:szCs w:val="28"/>
        </w:rPr>
        <w:br/>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8" w:history="1">
        <w:r>
          <w:rPr>
            <w:rFonts w:ascii="Times New Roman" w:hAnsi="Times New Roman" w:cs="Times New Roman"/>
            <w:sz w:val="28"/>
            <w:szCs w:val="28"/>
          </w:rPr>
          <w:t>пунктом 7.2 части 1 статьи 16</w:t>
        </w:r>
      </w:hyperlink>
      <w:r>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за </w:t>
      </w:r>
      <w:r>
        <w:rPr>
          <w:rFonts w:ascii="Times New Roman" w:hAnsi="Times New Roman" w:cs="Times New Roman"/>
          <w:sz w:val="28"/>
          <w:szCs w:val="28"/>
        </w:rPr>
        <w:lastRenderedPageBreak/>
        <w:t>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674C62" w:rsidRDefault="00674C62">
      <w:pPr>
        <w:tabs>
          <w:tab w:val="left" w:pos="1134"/>
          <w:tab w:val="left" w:pos="1418"/>
        </w:tabs>
        <w:spacing w:after="0" w:line="240" w:lineRule="auto"/>
        <w:ind w:firstLine="709"/>
        <w:jc w:val="both"/>
        <w:rPr>
          <w:rFonts w:ascii="Times New Roman" w:hAnsi="Times New Roman" w:cs="Times New Roman"/>
          <w:color w:val="000000"/>
          <w:sz w:val="16"/>
          <w:szCs w:val="16"/>
        </w:rPr>
      </w:pPr>
    </w:p>
    <w:p w:rsidR="00674C62" w:rsidRDefault="000C2C8F">
      <w:pPr>
        <w:widowControl w:val="0"/>
        <w:tabs>
          <w:tab w:val="left" w:pos="1134"/>
          <w:tab w:val="left" w:pos="1418"/>
        </w:tabs>
        <w:autoSpaceDE w:val="0"/>
        <w:autoSpaceDN w:val="0"/>
        <w:spacing w:after="0" w:line="240" w:lineRule="auto"/>
        <w:ind w:firstLine="709"/>
        <w:jc w:val="center"/>
        <w:outlineLvl w:val="0"/>
        <w:rPr>
          <w:rFonts w:ascii="Times New Roman" w:eastAsia="Times New Roman" w:hAnsi="Times New Roman" w:cs="Times New Roman"/>
          <w:b/>
          <w:bCs/>
          <w:sz w:val="28"/>
          <w:szCs w:val="28"/>
        </w:rPr>
      </w:pPr>
      <w:bookmarkStart w:id="8" w:name="sub_2260"/>
      <w:bookmarkStart w:id="9" w:name="sub_2262"/>
      <w:r>
        <w:rPr>
          <w:rFonts w:ascii="Times New Roman" w:eastAsia="Times New Roman" w:hAnsi="Times New Roman" w:cs="Times New Roman"/>
          <w:b/>
          <w:bCs/>
          <w:sz w:val="28"/>
          <w:szCs w:val="28"/>
        </w:rPr>
        <w:t>10. Исчерпывающий перечень оснований для отказа в приеме документов, необходимых для предоставления муниципальной услуги</w:t>
      </w:r>
    </w:p>
    <w:p w:rsidR="00674C62" w:rsidRDefault="00674C62">
      <w:pPr>
        <w:widowControl w:val="0"/>
        <w:tabs>
          <w:tab w:val="left" w:pos="1134"/>
          <w:tab w:val="left" w:pos="1418"/>
        </w:tabs>
        <w:autoSpaceDE w:val="0"/>
        <w:autoSpaceDN w:val="0"/>
        <w:spacing w:after="0" w:line="240" w:lineRule="auto"/>
        <w:ind w:firstLine="709"/>
        <w:jc w:val="center"/>
        <w:outlineLvl w:val="0"/>
        <w:rPr>
          <w:rFonts w:ascii="Times New Roman" w:eastAsia="Times New Roman" w:hAnsi="Times New Roman" w:cs="Times New Roman"/>
          <w:b/>
          <w:bCs/>
          <w:sz w:val="16"/>
          <w:szCs w:val="16"/>
        </w:rPr>
      </w:pPr>
    </w:p>
    <w:bookmarkEnd w:id="8"/>
    <w:p w:rsidR="00674C62" w:rsidRDefault="000C2C8F">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10.1.</w:t>
      </w:r>
      <w:r>
        <w:rPr>
          <w:rFonts w:ascii="Times New Roman" w:eastAsia="Times New Roman" w:hAnsi="Times New Roman" w:cs="Times New Roman"/>
          <w:sz w:val="28"/>
          <w:szCs w:val="28"/>
          <w:lang w:eastAsia="ru-RU"/>
        </w:rPr>
        <w:tab/>
        <w:t>Основаниями для отказа в приеме документов, необходимых для предоставления муниципальной услуги, являются:</w:t>
      </w:r>
    </w:p>
    <w:p w:rsidR="00674C62" w:rsidRDefault="000C2C8F">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уведомление подано в орган муниципальной власти, орган местного самоуправления или организацию, в полномочия которых не входит</w:t>
      </w:r>
      <w:r>
        <w:rPr>
          <w:rFonts w:ascii="Times New Roman" w:hAnsi="Times New Roman" w:cs="Times New Roman"/>
          <w:color w:val="000000"/>
          <w:sz w:val="28"/>
          <w:szCs w:val="28"/>
        </w:rPr>
        <w:br/>
        <w:t xml:space="preserve">предоставление услуги; </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неполное заполнение полей в форме уведомления, в том числе в</w:t>
      </w:r>
      <w:r>
        <w:rPr>
          <w:rFonts w:ascii="Times New Roman" w:hAnsi="Times New Roman" w:cs="Times New Roman"/>
          <w:color w:val="000000"/>
          <w:sz w:val="28"/>
          <w:szCs w:val="28"/>
        </w:rPr>
        <w:br/>
        <w:t>интерактивной форме уведомления на ЕПГУ;</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представление неполного комплекта документов, необходимых для предоставления услуги;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представленные документы утратили силу на момент обращения за услугой;</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необходимые для предоставления услуги, поданы в</w:t>
      </w:r>
      <w:r>
        <w:rPr>
          <w:rFonts w:ascii="Times New Roman" w:hAnsi="Times New Roman" w:cs="Times New Roman"/>
          <w:color w:val="000000"/>
          <w:sz w:val="28"/>
          <w:szCs w:val="28"/>
        </w:rPr>
        <w:br/>
        <w:t>электронной форме с нарушением установленных требований;</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уполномоченным органом, а также продлить срок исполнения заявления, обратившись с соответствующим заявлением в уполномоченный орган либо МФЦ.</w:t>
      </w:r>
    </w:p>
    <w:p w:rsidR="00674C62" w:rsidRDefault="00674C62">
      <w:pPr>
        <w:tabs>
          <w:tab w:val="left" w:pos="1134"/>
          <w:tab w:val="left" w:pos="1418"/>
        </w:tabs>
        <w:spacing w:after="0" w:line="240" w:lineRule="auto"/>
        <w:ind w:firstLine="709"/>
        <w:jc w:val="both"/>
        <w:rPr>
          <w:rFonts w:ascii="Times New Roman" w:hAnsi="Times New Roman" w:cs="Times New Roman"/>
          <w:sz w:val="16"/>
          <w:szCs w:val="16"/>
        </w:rPr>
      </w:pPr>
    </w:p>
    <w:bookmarkEnd w:id="9"/>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11.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bookmarkStart w:id="10" w:name="sub_229"/>
      <w:r>
        <w:rPr>
          <w:rFonts w:ascii="Times New Roman" w:hAnsi="Times New Roman" w:cs="Times New Roman"/>
          <w:sz w:val="28"/>
          <w:szCs w:val="28"/>
        </w:rPr>
        <w:t>11.1.</w:t>
      </w:r>
      <w:bookmarkEnd w:id="10"/>
      <w:r>
        <w:rPr>
          <w:rFonts w:ascii="Times New Roman" w:hAnsi="Times New Roman" w:cs="Times New Roman"/>
          <w:sz w:val="28"/>
          <w:szCs w:val="28"/>
        </w:rPr>
        <w:tab/>
      </w:r>
      <w:r>
        <w:rPr>
          <w:rFonts w:ascii="Times New Roman" w:hAnsi="Times New Roman" w:cs="Times New Roman"/>
          <w:color w:val="000000"/>
          <w:sz w:val="28"/>
          <w:szCs w:val="28"/>
        </w:rPr>
        <w:t>Оснований для приостановления предоставления муниципальной</w:t>
      </w:r>
      <w:r>
        <w:rPr>
          <w:rFonts w:ascii="Times New Roman" w:hAnsi="Times New Roman" w:cs="Times New Roman"/>
          <w:color w:val="000000"/>
          <w:sz w:val="28"/>
          <w:szCs w:val="28"/>
        </w:rPr>
        <w:br/>
        <w:t>услуги законодательством Российской Федерации не предусмотрено.</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11.2.</w:t>
      </w:r>
      <w:r>
        <w:rPr>
          <w:rFonts w:ascii="Times New Roman" w:hAnsi="Times New Roman" w:cs="Times New Roman"/>
          <w:color w:val="000000"/>
          <w:sz w:val="28"/>
          <w:szCs w:val="28"/>
        </w:rPr>
        <w:tab/>
        <w:t>Основания для отказа в предоставлении муниципальной услуги:</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отсутствие права на объект или объекты недвижимости, расположенные в пределах территории, на которой предполагается организовать розничный рынок, в соответствии с утвержденным планом, предусматривающим организацию розничных рынков на территории Оренбургской области (далее – план);</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несоответствие места расположения или объектов недвижимости, принадлежащих заявителю, а также типа рынка, который предполагается организовать плану;</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подача заявления с нарушением требований, установленных частями 1 и 2 статьи 5 Федерального закона от 30.12.2006 № 271-ФЗ, а также документов, содержащих недостоверные сведения.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Отказ в предоставлении муниципальной услуги не препятствует повторному обращению заявителя за предоставлением муниципальной услуги после устранения причины, послужившей основанием для отказа.</w:t>
      </w:r>
    </w:p>
    <w:p w:rsidR="00674C62" w:rsidRDefault="00674C62">
      <w:pPr>
        <w:pStyle w:val="ConsPlusNormal"/>
        <w:jc w:val="both"/>
        <w:rPr>
          <w:rFonts w:ascii="Times New Roman" w:hAnsi="Times New Roman" w:cs="Times New Roman"/>
          <w:sz w:val="16"/>
          <w:szCs w:val="16"/>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color w:val="000000"/>
          <w:sz w:val="28"/>
          <w:szCs w:val="28"/>
        </w:rPr>
        <w:t>12.</w:t>
      </w:r>
      <w:r>
        <w:rPr>
          <w:rFonts w:ascii="Times New Roman" w:hAnsi="Times New Roman" w:cs="Times New Roman"/>
          <w:b/>
          <w:sz w:val="28"/>
          <w:szCs w:val="28"/>
        </w:rPr>
        <w:t xml:space="preserve"> Размер платы, взимаемой с заявителя при предоставлении муниципальной услуги, и способы ее взимания</w:t>
      </w:r>
    </w:p>
    <w:p w:rsidR="00674C62" w:rsidRDefault="00674C62">
      <w:pPr>
        <w:tabs>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12.1.</w:t>
      </w:r>
      <w:r>
        <w:rPr>
          <w:rFonts w:ascii="Times New Roman" w:hAnsi="Times New Roman" w:cs="Times New Roman"/>
          <w:color w:val="000000"/>
          <w:sz w:val="28"/>
          <w:szCs w:val="28"/>
        </w:rPr>
        <w:tab/>
        <w:t>Предоставление муниципальной услуги осуществляется бесплатно.</w:t>
      </w:r>
    </w:p>
    <w:p w:rsidR="00674C62" w:rsidRDefault="00674C62">
      <w:pPr>
        <w:spacing w:after="0" w:line="240" w:lineRule="auto"/>
        <w:jc w:val="both"/>
        <w:rPr>
          <w:rFonts w:ascii="Times New Roman" w:hAnsi="Times New Roman" w:cs="Times New Roman"/>
          <w:sz w:val="16"/>
          <w:szCs w:val="16"/>
        </w:rPr>
      </w:pPr>
    </w:p>
    <w:p w:rsidR="00674C62" w:rsidRDefault="000C2C8F">
      <w:pPr>
        <w:widowControl w:val="0"/>
        <w:tabs>
          <w:tab w:val="left" w:pos="1134"/>
          <w:tab w:val="left" w:pos="1418"/>
        </w:tabs>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674C62" w:rsidRDefault="00674C62">
      <w:pPr>
        <w:widowControl w:val="0"/>
        <w:tabs>
          <w:tab w:val="left" w:pos="1134"/>
          <w:tab w:val="left" w:pos="1418"/>
        </w:tabs>
        <w:spacing w:after="0" w:line="240" w:lineRule="auto"/>
        <w:ind w:firstLine="709"/>
        <w:jc w:val="center"/>
        <w:rPr>
          <w:rFonts w:ascii="Times New Roman" w:eastAsia="Times New Roman" w:hAnsi="Times New Roman" w:cs="Times New Roman"/>
          <w:b/>
          <w:sz w:val="16"/>
          <w:szCs w:val="16"/>
        </w:rPr>
      </w:pP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bookmarkStart w:id="11" w:name="sub_214"/>
      <w:r>
        <w:rPr>
          <w:rFonts w:ascii="Times New Roman" w:hAnsi="Times New Roman" w:cs="Times New Roman"/>
          <w:sz w:val="28"/>
          <w:szCs w:val="28"/>
        </w:rPr>
        <w:t>13.</w:t>
      </w:r>
      <w:bookmarkEnd w:id="11"/>
      <w:r>
        <w:rPr>
          <w:rFonts w:ascii="Times New Roman" w:hAnsi="Times New Roman" w:cs="Times New Roman"/>
          <w:sz w:val="28"/>
          <w:szCs w:val="28"/>
        </w:rPr>
        <w:t>1.</w:t>
      </w:r>
      <w:r>
        <w:rPr>
          <w:rFonts w:ascii="Times New Roman" w:hAnsi="Times New Roman" w:cs="Times New Roman"/>
          <w:sz w:val="28"/>
          <w:szCs w:val="28"/>
        </w:rPr>
        <w:tab/>
        <w:t xml:space="preserve"> </w:t>
      </w:r>
      <w:r>
        <w:rPr>
          <w:rFonts w:ascii="Times New Roman" w:hAnsi="Times New Roman" w:cs="Times New Roman"/>
          <w:color w:val="000000"/>
          <w:sz w:val="28"/>
          <w:szCs w:val="28"/>
        </w:rPr>
        <w:t>Максимальный срок ожидания в очереди при подаче запроса о</w:t>
      </w:r>
      <w:r>
        <w:rPr>
          <w:rFonts w:ascii="Times New Roman" w:hAnsi="Times New Roman" w:cs="Times New Roman"/>
          <w:color w:val="000000"/>
          <w:sz w:val="28"/>
          <w:szCs w:val="28"/>
        </w:rPr>
        <w:br/>
        <w:t>предоставлении муниципальной услуги и при получении результата</w:t>
      </w:r>
      <w:r>
        <w:rPr>
          <w:rFonts w:ascii="Times New Roman" w:hAnsi="Times New Roman" w:cs="Times New Roman"/>
          <w:color w:val="000000"/>
          <w:sz w:val="28"/>
          <w:szCs w:val="28"/>
        </w:rPr>
        <w:br/>
        <w:t>предоставления муниципальной услуги в Уполномоченном органе или</w:t>
      </w:r>
      <w:r>
        <w:rPr>
          <w:rFonts w:ascii="Times New Roman" w:hAnsi="Times New Roman" w:cs="Times New Roman"/>
          <w:color w:val="000000"/>
          <w:sz w:val="28"/>
          <w:szCs w:val="28"/>
        </w:rPr>
        <w:br/>
        <w:t>многофункциональном центре составляет не более 15 минут.</w:t>
      </w:r>
    </w:p>
    <w:p w:rsidR="00674C62" w:rsidRDefault="00674C62">
      <w:pPr>
        <w:tabs>
          <w:tab w:val="left" w:pos="1418"/>
        </w:tabs>
        <w:spacing w:after="0" w:line="240" w:lineRule="auto"/>
        <w:ind w:firstLine="709"/>
        <w:jc w:val="both"/>
        <w:rPr>
          <w:rFonts w:ascii="Times New Roman" w:hAnsi="Times New Roman" w:cs="Times New Roman"/>
          <w:sz w:val="16"/>
          <w:szCs w:val="16"/>
        </w:rPr>
      </w:pPr>
    </w:p>
    <w:p w:rsidR="00674C62" w:rsidRDefault="000C2C8F">
      <w:pPr>
        <w:widowControl w:val="0"/>
        <w:tabs>
          <w:tab w:val="left" w:pos="1134"/>
          <w:tab w:val="left" w:pos="1418"/>
        </w:tabs>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 Срок регистрации запроса заявителя</w:t>
      </w:r>
    </w:p>
    <w:p w:rsidR="00674C62" w:rsidRDefault="000C2C8F">
      <w:pPr>
        <w:widowControl w:val="0"/>
        <w:tabs>
          <w:tab w:val="left" w:pos="1134"/>
          <w:tab w:val="left" w:pos="1418"/>
        </w:tabs>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 предоставлении муниципальной услуги </w:t>
      </w:r>
    </w:p>
    <w:p w:rsidR="00674C62" w:rsidRDefault="00674C62">
      <w:pPr>
        <w:widowControl w:val="0"/>
        <w:tabs>
          <w:tab w:val="left" w:pos="1134"/>
          <w:tab w:val="left" w:pos="1418"/>
        </w:tabs>
        <w:spacing w:after="0" w:line="240" w:lineRule="auto"/>
        <w:ind w:firstLine="709"/>
        <w:jc w:val="center"/>
        <w:rPr>
          <w:rFonts w:ascii="Times New Roman" w:eastAsia="Times New Roman" w:hAnsi="Times New Roman" w:cs="Times New Roman"/>
          <w:b/>
          <w:sz w:val="16"/>
          <w:szCs w:val="16"/>
        </w:rPr>
      </w:pP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14.1. </w:t>
      </w:r>
      <w:r>
        <w:rPr>
          <w:rFonts w:ascii="Times New Roman" w:hAnsi="Times New Roman" w:cs="Times New Roman"/>
          <w:color w:val="000000"/>
          <w:sz w:val="28"/>
          <w:szCs w:val="28"/>
        </w:rPr>
        <w:t xml:space="preserve">Срок регистрации заявления о предоставлении муниципальной услуги в Уполномоченном органе составляет 1 рабочий день со дня получения заявления и документов, необходимых для предоставления муниципальной услуги. </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наличия оснований для отказа в приеме документов, необходимых для предоставления муниципальной услуги, указанных в пункте 10.1. настоящего Административного регламента, Уполномоченный орган не позднее рабочего дня, следующего за днем поступления заявления и документов, необходимых для предоставления муниципальной услуги, направляет заявителю либо его представителю решение об отказе в приеме документов, необходимых для предоставления муниципальной услуги.</w:t>
      </w:r>
    </w:p>
    <w:p w:rsidR="00674C62" w:rsidRDefault="00674C62">
      <w:pPr>
        <w:tabs>
          <w:tab w:val="left" w:pos="1418"/>
        </w:tabs>
        <w:spacing w:after="0" w:line="240" w:lineRule="auto"/>
        <w:ind w:firstLine="709"/>
        <w:jc w:val="both"/>
        <w:rPr>
          <w:rFonts w:ascii="Times New Roman" w:hAnsi="Times New Roman" w:cs="Times New Roman"/>
          <w:color w:val="000000"/>
          <w:sz w:val="28"/>
          <w:szCs w:val="28"/>
        </w:rPr>
      </w:pPr>
    </w:p>
    <w:p w:rsidR="00674C62" w:rsidRDefault="000C2C8F">
      <w:pPr>
        <w:widowControl w:val="0"/>
        <w:tabs>
          <w:tab w:val="left" w:pos="1418"/>
        </w:tabs>
        <w:spacing w:after="0" w:line="240" w:lineRule="auto"/>
        <w:ind w:firstLine="709"/>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15. Требования к помещениям,</w:t>
      </w:r>
    </w:p>
    <w:p w:rsidR="00674C62" w:rsidRDefault="000C2C8F">
      <w:pPr>
        <w:widowControl w:val="0"/>
        <w:tabs>
          <w:tab w:val="left" w:pos="1418"/>
        </w:tabs>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 которых предоставляются муниципальные услуги</w:t>
      </w:r>
    </w:p>
    <w:p w:rsidR="00674C62" w:rsidRDefault="00674C62">
      <w:pPr>
        <w:widowControl w:val="0"/>
        <w:tabs>
          <w:tab w:val="left" w:pos="1418"/>
        </w:tabs>
        <w:spacing w:after="0" w:line="240" w:lineRule="auto"/>
        <w:ind w:firstLine="709"/>
        <w:jc w:val="center"/>
        <w:rPr>
          <w:rFonts w:ascii="Times New Roman" w:eastAsia="Times New Roman" w:hAnsi="Times New Roman" w:cs="Times New Roman"/>
          <w:b/>
          <w:sz w:val="16"/>
          <w:szCs w:val="16"/>
          <w:lang w:eastAsia="ru-RU"/>
        </w:rPr>
      </w:pPr>
    </w:p>
    <w:p w:rsidR="00674C62" w:rsidRDefault="000C2C8F">
      <w:pPr>
        <w:tabs>
          <w:tab w:val="left" w:pos="1418"/>
        </w:tabs>
        <w:spacing w:after="0" w:line="240" w:lineRule="auto"/>
        <w:ind w:firstLine="709"/>
        <w:jc w:val="both"/>
        <w:rPr>
          <w:rFonts w:ascii="Times New Roman" w:hAnsi="Times New Roman" w:cs="Times New Roman"/>
          <w:sz w:val="28"/>
          <w:szCs w:val="28"/>
        </w:rPr>
      </w:pPr>
      <w:bookmarkStart w:id="12" w:name="sub_235"/>
      <w:r>
        <w:rPr>
          <w:rFonts w:ascii="Times New Roman" w:hAnsi="Times New Roman" w:cs="Times New Roman"/>
          <w:sz w:val="28"/>
          <w:szCs w:val="28"/>
        </w:rPr>
        <w:t>15.1.</w:t>
      </w:r>
      <w:bookmarkStart w:id="13" w:name="sub_2406"/>
      <w:bookmarkEnd w:id="12"/>
      <w:r>
        <w:rPr>
          <w:rFonts w:ascii="Times New Roman" w:hAnsi="Times New Roman" w:cs="Times New Roman"/>
          <w:sz w:val="28"/>
          <w:szCs w:val="28"/>
        </w:rPr>
        <w:tab/>
      </w:r>
      <w:r>
        <w:rPr>
          <w:rFonts w:ascii="Times New Roman" w:hAnsi="Times New Roman" w:cs="Times New Roman"/>
          <w:color w:val="000000"/>
          <w:sz w:val="28"/>
          <w:szCs w:val="28"/>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Для парковки специальных автотранспортных средств инвалидов на стоянке(парковке)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Центральный вход в здание Уполномоченного органа должен быть</w:t>
      </w:r>
      <w:r>
        <w:rPr>
          <w:rFonts w:ascii="Times New Roman" w:hAnsi="Times New Roman" w:cs="Times New Roman"/>
          <w:color w:val="000000"/>
          <w:sz w:val="28"/>
          <w:szCs w:val="28"/>
        </w:rPr>
        <w:br/>
        <w:t>оборудован информационной табличкой (вывеской), содержащей информацию:</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местонахождение и юридический адрес;</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режим работы;</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график приема;</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номера телефонов для справок.</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Помещения, в которых предоставляется муниципальная услуга, оснащаются:</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противопожарной системой и средствами пожаротушения;</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системой оповещения о возникновении чрезвычайной ситуации;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средствами оказания первой медицинской помощи;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туалетными комнатами для посетителей.</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Зал ожидания Заявителей оборудуется стульями, скамьями, количество</w:t>
      </w:r>
      <w:r>
        <w:rPr>
          <w:rFonts w:ascii="Times New Roman" w:hAnsi="Times New Roman" w:cs="Times New Roman"/>
          <w:color w:val="000000"/>
          <w:sz w:val="28"/>
          <w:szCs w:val="28"/>
        </w:rPr>
        <w:br/>
        <w:t>которых определяется исходя из фактической нагрузки и возможностей для их размещения в помещении, а также информационными стендами.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Места приема Заявителей оборудуются информационными табличками</w:t>
      </w:r>
      <w:r>
        <w:rPr>
          <w:rFonts w:ascii="Times New Roman" w:hAnsi="Times New Roman" w:cs="Times New Roman"/>
          <w:color w:val="000000"/>
          <w:sz w:val="28"/>
          <w:szCs w:val="28"/>
        </w:rPr>
        <w:br/>
        <w:t>(вывесками) с указанием:</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номера кабинета и наименования отдела;</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фамилии, имени и отчества (последнее – при наличии), должности</w:t>
      </w:r>
      <w:r>
        <w:rPr>
          <w:rFonts w:ascii="Times New Roman" w:hAnsi="Times New Roman" w:cs="Times New Roman"/>
          <w:color w:val="000000"/>
          <w:sz w:val="28"/>
          <w:szCs w:val="28"/>
        </w:rPr>
        <w:br/>
        <w:t>ответственного лица за прием документов;</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графика приема Заявителей.</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устройством(принтером) и копирующим устройством.</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Лицо, ответственное за прием документов, должно иметь настольную</w:t>
      </w:r>
      <w:r>
        <w:rPr>
          <w:rFonts w:ascii="Times New Roman" w:hAnsi="Times New Roman" w:cs="Times New Roman"/>
          <w:color w:val="000000"/>
          <w:sz w:val="28"/>
          <w:szCs w:val="28"/>
        </w:rPr>
        <w:br/>
        <w:t>табличку с указанием фамилии, имени, отчества (последнее - при наличии) и</w:t>
      </w:r>
      <w:r>
        <w:rPr>
          <w:rFonts w:ascii="Times New Roman" w:hAnsi="Times New Roman" w:cs="Times New Roman"/>
          <w:color w:val="000000"/>
          <w:sz w:val="28"/>
          <w:szCs w:val="28"/>
        </w:rPr>
        <w:br/>
        <w:t>должности.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При предоставлении муниципальной услуги инвалидам обеспечиваются:</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сопровождение инвалидов, имеющих стойкие расстройства функции зрения и самостоятельного передвижения;</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надлежащее размещение оборудования и носителей информации,</w:t>
      </w:r>
      <w:r>
        <w:rPr>
          <w:rFonts w:ascii="Times New Roman" w:hAnsi="Times New Roman" w:cs="Times New Roman"/>
          <w:color w:val="000000"/>
          <w:sz w:val="28"/>
          <w:szCs w:val="28"/>
        </w:rPr>
        <w:br/>
        <w:t>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дублирование необходимой для инвалидов звуковой и зрительной</w:t>
      </w:r>
      <w:r>
        <w:rPr>
          <w:rFonts w:ascii="Times New Roman" w:hAnsi="Times New Roman" w:cs="Times New Roman"/>
          <w:color w:val="000000"/>
          <w:sz w:val="28"/>
          <w:szCs w:val="28"/>
        </w:rPr>
        <w:br/>
        <w:t>информации, а также надписей, знаков и иной текстовой и графической</w:t>
      </w:r>
      <w:r>
        <w:rPr>
          <w:rFonts w:ascii="Times New Roman" w:hAnsi="Times New Roman" w:cs="Times New Roman"/>
          <w:color w:val="000000"/>
          <w:sz w:val="28"/>
          <w:szCs w:val="28"/>
        </w:rPr>
        <w:br/>
        <w:t>информации знаками, выполненными рельефно-точечным шрифтом Брайля;</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допуск сурдопереводчика и тифлосурдопереводчика;</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w:t>
      </w:r>
      <w:r>
        <w:rPr>
          <w:rFonts w:ascii="Times New Roman" w:hAnsi="Times New Roman" w:cs="Times New Roman"/>
          <w:color w:val="000000"/>
          <w:sz w:val="28"/>
          <w:szCs w:val="28"/>
        </w:rPr>
        <w:br/>
        <w:t>предоставляются муниципальные услуги;</w:t>
      </w:r>
    </w:p>
    <w:p w:rsidR="00674C62" w:rsidRDefault="000C2C8F">
      <w:pPr>
        <w:tabs>
          <w:tab w:val="left" w:pos="1134"/>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674C62" w:rsidRDefault="00674C62">
      <w:pPr>
        <w:tabs>
          <w:tab w:val="left" w:pos="1134"/>
          <w:tab w:val="left" w:pos="1418"/>
        </w:tabs>
        <w:spacing w:after="0" w:line="240" w:lineRule="auto"/>
        <w:ind w:firstLine="709"/>
        <w:jc w:val="both"/>
        <w:rPr>
          <w:rFonts w:ascii="Times New Roman" w:hAnsi="Times New Roman" w:cs="Times New Roman"/>
          <w:color w:val="000000"/>
          <w:sz w:val="16"/>
          <w:szCs w:val="16"/>
        </w:rPr>
      </w:pPr>
    </w:p>
    <w:bookmarkEnd w:id="13"/>
    <w:p w:rsidR="00674C62" w:rsidRDefault="000C2C8F">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16. Показатели доступности и качества муниципальной услуги </w:t>
      </w:r>
      <w:bookmarkStart w:id="14" w:name="sub_241"/>
    </w:p>
    <w:p w:rsidR="00674C62" w:rsidRDefault="00674C62">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16"/>
          <w:szCs w:val="16"/>
          <w:lang w:eastAsia="ru-RU"/>
        </w:rPr>
      </w:pPr>
    </w:p>
    <w:p w:rsidR="00674C62" w:rsidRDefault="000C2C8F">
      <w:pPr>
        <w:widowControl w:val="0"/>
        <w:tabs>
          <w:tab w:val="left" w:pos="1134"/>
          <w:tab w:val="left" w:pos="1418"/>
        </w:tabs>
        <w:autoSpaceDE w:val="0"/>
        <w:autoSpaceDN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16.1.</w:t>
      </w:r>
      <w:r>
        <w:rPr>
          <w:rFonts w:ascii="Times New Roman" w:hAnsi="Times New Roman" w:cs="Times New Roman"/>
          <w:sz w:val="28"/>
          <w:szCs w:val="28"/>
        </w:rPr>
        <w:tab/>
        <w:t>Показателями доступности предоставления муниципальной услуги являются:</w:t>
      </w:r>
    </w:p>
    <w:p w:rsidR="00674C62" w:rsidRDefault="000C2C8F">
      <w:pPr>
        <w:tabs>
          <w:tab w:val="left" w:pos="15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16.1.1.</w:t>
      </w:r>
      <w:r>
        <w:rPr>
          <w:rFonts w:ascii="Times New Roman" w:hAnsi="Times New Roman" w:cs="Times New Roman"/>
          <w:sz w:val="28"/>
          <w:szCs w:val="28"/>
        </w:rPr>
        <w:tab/>
      </w:r>
      <w:r>
        <w:rPr>
          <w:rFonts w:ascii="Times New Roman" w:hAnsi="Times New Roman" w:cs="Times New Roman"/>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674C62" w:rsidRDefault="000C2C8F">
      <w:pPr>
        <w:tabs>
          <w:tab w:val="left" w:pos="1560"/>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16.1.2.</w:t>
      </w:r>
      <w:r>
        <w:rPr>
          <w:rFonts w:ascii="Times New Roman" w:hAnsi="Times New Roman" w:cs="Times New Roman"/>
          <w:color w:val="000000"/>
          <w:sz w:val="28"/>
          <w:szCs w:val="28"/>
        </w:rPr>
        <w:tab/>
        <w:t>Возможность получения заявителем уведомлений о предоставлении муниципальной услуги с помощью ЕПГУ.</w:t>
      </w:r>
    </w:p>
    <w:p w:rsidR="00674C62" w:rsidRDefault="000C2C8F">
      <w:pPr>
        <w:tabs>
          <w:tab w:val="left" w:pos="1560"/>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lastRenderedPageBreak/>
        <w:t>16.1.3.</w:t>
      </w:r>
      <w:r>
        <w:rPr>
          <w:rFonts w:ascii="Times New Roman" w:hAnsi="Times New Roman" w:cs="Times New Roman"/>
          <w:color w:val="000000"/>
          <w:sz w:val="28"/>
          <w:szCs w:val="28"/>
        </w:rPr>
        <w:tab/>
        <w:t>Возможность получения информации о ходе предоставления</w:t>
      </w:r>
      <w:r>
        <w:rPr>
          <w:rFonts w:ascii="Times New Roman" w:hAnsi="Times New Roman" w:cs="Times New Roman"/>
          <w:color w:val="000000"/>
          <w:sz w:val="28"/>
          <w:szCs w:val="28"/>
        </w:rPr>
        <w:br/>
        <w:t>муниципальной услуги, в том числе с использованием информационно-коммуникационных технологий.</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16.2.</w:t>
      </w:r>
      <w:r>
        <w:rPr>
          <w:rFonts w:ascii="Times New Roman" w:hAnsi="Times New Roman" w:cs="Times New Roman"/>
          <w:color w:val="000000"/>
          <w:sz w:val="28"/>
          <w:szCs w:val="28"/>
        </w:rPr>
        <w:tab/>
        <w:t>Показателями качества предоставления муниципальной услуги являются:</w:t>
      </w:r>
    </w:p>
    <w:p w:rsidR="00674C62" w:rsidRDefault="000C2C8F">
      <w:pPr>
        <w:tabs>
          <w:tab w:val="left" w:pos="1560"/>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16.2.1.</w:t>
      </w:r>
      <w:r>
        <w:rPr>
          <w:rFonts w:ascii="Times New Roman" w:hAnsi="Times New Roman" w:cs="Times New Roman"/>
          <w:color w:val="000000"/>
          <w:sz w:val="28"/>
          <w:szCs w:val="28"/>
        </w:rPr>
        <w:tab/>
        <w:t>Своевременность предоставления муниципальной услуги в</w:t>
      </w:r>
      <w:r>
        <w:rPr>
          <w:rFonts w:ascii="Times New Roman" w:hAnsi="Times New Roman" w:cs="Times New Roman"/>
          <w:color w:val="000000"/>
          <w:sz w:val="28"/>
          <w:szCs w:val="28"/>
        </w:rPr>
        <w:br/>
        <w:t>соответствии со стандартом ее предоставления, установленным настоящим</w:t>
      </w:r>
      <w:r>
        <w:rPr>
          <w:rFonts w:ascii="Times New Roman" w:hAnsi="Times New Roman" w:cs="Times New Roman"/>
          <w:color w:val="000000"/>
          <w:sz w:val="28"/>
          <w:szCs w:val="28"/>
        </w:rPr>
        <w:br/>
        <w:t>Административным регламентом.</w:t>
      </w:r>
    </w:p>
    <w:p w:rsidR="00674C62" w:rsidRDefault="000C2C8F">
      <w:pPr>
        <w:tabs>
          <w:tab w:val="left" w:pos="1560"/>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16.2.2.</w:t>
      </w:r>
      <w:r>
        <w:rPr>
          <w:rFonts w:ascii="Times New Roman" w:hAnsi="Times New Roman" w:cs="Times New Roman"/>
          <w:color w:val="000000"/>
          <w:sz w:val="28"/>
          <w:szCs w:val="28"/>
        </w:rPr>
        <w:tab/>
        <w:t>Минимально возможное количество взаимодействий гражданина с должностными лицами, участвующими в предоставлении муниципальной услуги.</w:t>
      </w:r>
    </w:p>
    <w:p w:rsidR="00674C62" w:rsidRDefault="000C2C8F">
      <w:pPr>
        <w:tabs>
          <w:tab w:val="left" w:pos="1560"/>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16.2.3.</w:t>
      </w:r>
      <w:r>
        <w:rPr>
          <w:rFonts w:ascii="Times New Roman" w:hAnsi="Times New Roman" w:cs="Times New Roman"/>
          <w:color w:val="000000"/>
          <w:sz w:val="28"/>
          <w:szCs w:val="28"/>
        </w:rPr>
        <w:tab/>
        <w:t>Отсутствие обоснованных жалоб на действия (бездействие)</w:t>
      </w:r>
      <w:r>
        <w:rPr>
          <w:rFonts w:ascii="Times New Roman" w:hAnsi="Times New Roman" w:cs="Times New Roman"/>
          <w:color w:val="000000"/>
          <w:sz w:val="28"/>
          <w:szCs w:val="28"/>
        </w:rPr>
        <w:br/>
        <w:t>сотрудников и их некорректное (невнимательное) отношение к заявителям.</w:t>
      </w:r>
    </w:p>
    <w:bookmarkEnd w:id="14"/>
    <w:p w:rsidR="00674C62" w:rsidRDefault="000C2C8F">
      <w:pPr>
        <w:widowControl w:val="0"/>
        <w:tabs>
          <w:tab w:val="left" w:pos="1560"/>
        </w:tabs>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color w:val="000000"/>
          <w:sz w:val="28"/>
          <w:szCs w:val="28"/>
        </w:rPr>
        <w:t>16.2.4.</w:t>
      </w:r>
      <w:r>
        <w:rPr>
          <w:rFonts w:ascii="Times New Roman" w:hAnsi="Times New Roman" w:cs="Times New Roman"/>
          <w:color w:val="000000"/>
          <w:sz w:val="28"/>
          <w:szCs w:val="28"/>
        </w:rPr>
        <w:tab/>
        <w:t>Отсутствие нарушений установленных сроков в процессе</w:t>
      </w:r>
      <w:r>
        <w:rPr>
          <w:rFonts w:ascii="Times New Roman" w:hAnsi="Times New Roman" w:cs="Times New Roman"/>
          <w:color w:val="000000"/>
          <w:sz w:val="28"/>
          <w:szCs w:val="28"/>
        </w:rPr>
        <w:br/>
        <w:t>предоставления муниципальной услуги.</w:t>
      </w:r>
    </w:p>
    <w:p w:rsidR="00674C62" w:rsidRDefault="000C2C8F">
      <w:pPr>
        <w:widowControl w:val="0"/>
        <w:tabs>
          <w:tab w:val="left" w:pos="1560"/>
        </w:tabs>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color w:val="000000"/>
          <w:sz w:val="28"/>
          <w:szCs w:val="28"/>
        </w:rPr>
        <w:t>16.2.5.</w:t>
      </w:r>
      <w:r>
        <w:rPr>
          <w:rFonts w:ascii="Times New Roman" w:hAnsi="Times New Roman" w:cs="Times New Roman"/>
          <w:color w:val="000000"/>
          <w:sz w:val="28"/>
          <w:szCs w:val="28"/>
        </w:rPr>
        <w:tab/>
        <w:t>Отсутствие заявлений об оспаривании решений, действий</w:t>
      </w:r>
      <w:r>
        <w:rPr>
          <w:rFonts w:ascii="Times New Roman" w:hAnsi="Times New Roman" w:cs="Times New Roman"/>
          <w:color w:val="000000"/>
          <w:sz w:val="28"/>
          <w:szCs w:val="28"/>
        </w:rPr>
        <w:br/>
        <w:t>(бездействия) Уполномоченного органа, его должностных лиц, принимаемых</w:t>
      </w:r>
      <w:r>
        <w:rPr>
          <w:rFonts w:ascii="Times New Roman" w:hAnsi="Times New Roman" w:cs="Times New Roman"/>
          <w:color w:val="000000"/>
          <w:sz w:val="28"/>
          <w:szCs w:val="28"/>
        </w:rPr>
        <w:br/>
        <w:t>(совершенных) при предоставлении муниципальной услуги, по итогам</w:t>
      </w:r>
      <w:r>
        <w:rPr>
          <w:rFonts w:ascii="Times New Roman" w:hAnsi="Times New Roman" w:cs="Times New Roman"/>
          <w:color w:val="000000"/>
          <w:sz w:val="28"/>
          <w:szCs w:val="28"/>
        </w:rPr>
        <w:br/>
        <w:t>рассмотрения которых вынесены решения об удовлетворении (частичном</w:t>
      </w:r>
      <w:r>
        <w:rPr>
          <w:rFonts w:ascii="Times New Roman" w:hAnsi="Times New Roman" w:cs="Times New Roman"/>
          <w:color w:val="000000"/>
          <w:sz w:val="28"/>
          <w:szCs w:val="28"/>
        </w:rPr>
        <w:br/>
        <w:t>удовлетворении) требований заявителей.</w:t>
      </w:r>
    </w:p>
    <w:p w:rsidR="00674C62" w:rsidRDefault="00674C62">
      <w:pPr>
        <w:spacing w:after="0" w:line="240" w:lineRule="auto"/>
        <w:jc w:val="center"/>
        <w:rPr>
          <w:rFonts w:ascii="Times New Roman" w:hAnsi="Times New Roman" w:cs="Times New Roman"/>
          <w:sz w:val="16"/>
          <w:szCs w:val="16"/>
        </w:rPr>
      </w:pPr>
    </w:p>
    <w:p w:rsidR="00674C62" w:rsidRDefault="000C2C8F">
      <w:pPr>
        <w:widowControl w:val="0"/>
        <w:tabs>
          <w:tab w:val="left" w:pos="1134"/>
          <w:tab w:val="left" w:pos="1418"/>
        </w:tabs>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17.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674C62" w:rsidRDefault="00674C62">
      <w:pPr>
        <w:widowControl w:val="0"/>
        <w:tabs>
          <w:tab w:val="left" w:pos="1134"/>
          <w:tab w:val="left" w:pos="1418"/>
        </w:tabs>
        <w:spacing w:after="0" w:line="240" w:lineRule="auto"/>
        <w:ind w:firstLine="709"/>
        <w:jc w:val="center"/>
        <w:rPr>
          <w:rFonts w:ascii="Times New Roman" w:eastAsia="Times New Roman" w:hAnsi="Times New Roman" w:cs="Times New Roman"/>
          <w:b/>
          <w:sz w:val="28"/>
          <w:szCs w:val="28"/>
        </w:rPr>
      </w:pPr>
    </w:p>
    <w:p w:rsidR="00674C62" w:rsidRDefault="000C2C8F">
      <w:pPr>
        <w:tabs>
          <w:tab w:val="left" w:pos="1276"/>
          <w:tab w:val="left" w:pos="1418"/>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17.1. Перечень услуг, которые являются необходимыми и обязательными для предоставления муниципальной услуги, отсутствуют.</w:t>
      </w:r>
    </w:p>
    <w:p w:rsidR="00674C62" w:rsidRDefault="000C2C8F">
      <w:pPr>
        <w:tabs>
          <w:tab w:val="left" w:pos="1276"/>
          <w:tab w:val="left" w:pos="1418"/>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674C62" w:rsidRDefault="000C2C8F">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17.2. При предоставлении муниципальной услуги используются следующие основные информационные системы: </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Федеральная государственная информационная система «Портал государственных и муниципальных услуг (функций)» (ЕПГУ);</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Региональная государственная информационная система «Портал государственных и муниципальных услуг (функций) Оренбургской области»;</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(ФГИС ЕСИА);</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Федеральная государственная информационная система «Система межведомственного электронного взаимодействия» (СМЭВ);</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Портал государственных и муниципальных услуг (личный кабинет – далее ЛК);</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lastRenderedPageBreak/>
        <w:t>АИС МФЦ;</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Система исполнения регламентов Информационной системы оказания услуг Оренбургской области (ИС СИР СОУ ОО).</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Автоматизированная система электронного документооборота (АСЭД).</w:t>
      </w:r>
    </w:p>
    <w:p w:rsidR="00674C62" w:rsidRDefault="000C2C8F">
      <w:pPr>
        <w:tabs>
          <w:tab w:val="left" w:pos="1134"/>
        </w:tabs>
        <w:spacing w:after="0" w:line="240" w:lineRule="auto"/>
        <w:ind w:firstLine="708"/>
        <w:jc w:val="both"/>
        <w:rPr>
          <w:rFonts w:ascii="Times New Roman" w:hAnsi="Times New Roman" w:cs="Times New Roman"/>
          <w:iCs/>
          <w:sz w:val="28"/>
          <w:szCs w:val="28"/>
        </w:rPr>
      </w:pPr>
      <w:r>
        <w:rPr>
          <w:rFonts w:ascii="Times New Roman" w:hAnsi="Times New Roman" w:cs="Times New Roman"/>
          <w:iCs/>
          <w:sz w:val="28"/>
          <w:szCs w:val="28"/>
        </w:rPr>
        <w:t>Иные государственные информационные системы,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или юридическом лице, в указанных информационных системах.</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17.3.</w:t>
      </w:r>
      <w:r>
        <w:rPr>
          <w:rFonts w:ascii="Times New Roman" w:hAnsi="Times New Roman" w:cs="Times New Roman"/>
          <w:color w:val="000000"/>
          <w:sz w:val="28"/>
          <w:szCs w:val="28"/>
        </w:rPr>
        <w:tab/>
        <w:t>Предоставление муниципальной услуги по экстерриториальному</w:t>
      </w:r>
      <w:r>
        <w:rPr>
          <w:rFonts w:ascii="Times New Roman" w:hAnsi="Times New Roman" w:cs="Times New Roman"/>
          <w:color w:val="000000"/>
          <w:sz w:val="28"/>
          <w:szCs w:val="28"/>
        </w:rPr>
        <w:br/>
        <w:t>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17.4.</w:t>
      </w:r>
      <w:r>
        <w:rPr>
          <w:rFonts w:ascii="Times New Roman" w:hAnsi="Times New Roman" w:cs="Times New Roman"/>
          <w:color w:val="000000"/>
          <w:sz w:val="28"/>
          <w:szCs w:val="28"/>
        </w:rPr>
        <w:tab/>
        <w:t>Заявителям обеспечивается возможность представления заявления и прилагаемых документов в форме электронных документов посредством ЕПГУ.</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В этом случае заявитель или его представитель авторизуется на ЕПГУ</w:t>
      </w:r>
      <w:r>
        <w:rPr>
          <w:rFonts w:ascii="Times New Roman" w:hAnsi="Times New Roman" w:cs="Times New Roman"/>
          <w:color w:val="000000"/>
          <w:sz w:val="28"/>
          <w:szCs w:val="28"/>
        </w:rPr>
        <w:br/>
        <w:t>посредством подтвержденной учетной записи в ЕСИА, заполняет заявление о</w:t>
      </w:r>
      <w:r>
        <w:rPr>
          <w:rFonts w:ascii="Times New Roman" w:hAnsi="Times New Roman" w:cs="Times New Roman"/>
          <w:color w:val="000000"/>
          <w:sz w:val="28"/>
          <w:szCs w:val="28"/>
        </w:rPr>
        <w:br/>
        <w:t>предоставлении муниципальной услуги с использованием интерактивной формы в электронном виде.</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Заполненное заявление о предоставлении муниципальной услуги</w:t>
      </w:r>
      <w:r>
        <w:rPr>
          <w:rFonts w:ascii="Times New Roman" w:hAnsi="Times New Roman" w:cs="Times New Roman"/>
          <w:color w:val="000000"/>
          <w:sz w:val="28"/>
          <w:szCs w:val="28"/>
        </w:rPr>
        <w:br/>
        <w:t>отправляется заявителем вместе с прикрепленными электронными образами</w:t>
      </w:r>
      <w:r>
        <w:rPr>
          <w:rFonts w:ascii="Times New Roman" w:hAnsi="Times New Roman" w:cs="Times New Roman"/>
          <w:color w:val="000000"/>
          <w:sz w:val="28"/>
          <w:szCs w:val="28"/>
        </w:rPr>
        <w:br/>
        <w:t>документов, необходимыми для предоставления муниципальной услуги, в</w:t>
      </w:r>
      <w:r>
        <w:rPr>
          <w:rFonts w:ascii="Times New Roman" w:hAnsi="Times New Roman" w:cs="Times New Roman"/>
          <w:color w:val="000000"/>
          <w:sz w:val="28"/>
          <w:szCs w:val="28"/>
        </w:rPr>
        <w:br/>
        <w:t>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Результаты предоставления муниципальной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В случае направления заявления посредством ЕПГУ результат</w:t>
      </w:r>
      <w:r>
        <w:rPr>
          <w:rFonts w:ascii="Times New Roman" w:hAnsi="Times New Roman" w:cs="Times New Roman"/>
          <w:color w:val="000000"/>
          <w:sz w:val="28"/>
          <w:szCs w:val="28"/>
        </w:rPr>
        <w:br/>
        <w:t>предоставления муниципальной услуги также может быть выдан заявителю на бумажном носителе в многофункциональном центре.</w:t>
      </w:r>
    </w:p>
    <w:p w:rsidR="00674C62" w:rsidRDefault="000C2C8F">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17.5.</w:t>
      </w:r>
      <w:r>
        <w:rPr>
          <w:rFonts w:ascii="Times New Roman" w:hAnsi="Times New Roman" w:cs="Times New Roman"/>
          <w:color w:val="000000"/>
          <w:sz w:val="28"/>
          <w:szCs w:val="28"/>
        </w:rPr>
        <w:tab/>
        <w:t>Электронные документы представляются в следующих форматах:</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pdf, jpg, jpeg – для документов с текстовым содержанием.</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«черно-белый» (при отсутствии в документе графических изображений и (или) цветного текста);</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«оттенки серого» (при наличии в документе графических изображений, отличных от цветного графического изображения);</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сохранением всех аутентичных признаков подлинности, а именно: графической подписи лица, печати, углового штампа бланка;</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Электронные документы должны обеспечивать:</w:t>
      </w:r>
    </w:p>
    <w:p w:rsidR="00674C62" w:rsidRDefault="000C2C8F">
      <w:pPr>
        <w:tabs>
          <w:tab w:val="left" w:pos="1418"/>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возможность идентифицировать документ и количество листов в документе.</w:t>
      </w:r>
    </w:p>
    <w:p w:rsidR="00674C62" w:rsidRDefault="00674C62">
      <w:pPr>
        <w:spacing w:after="0" w:line="240" w:lineRule="auto"/>
        <w:jc w:val="center"/>
        <w:rPr>
          <w:rFonts w:ascii="Times New Roman" w:hAnsi="Times New Roman" w:cs="Times New Roman"/>
          <w:sz w:val="16"/>
          <w:szCs w:val="16"/>
        </w:rPr>
      </w:pPr>
    </w:p>
    <w:p w:rsidR="00674C62" w:rsidRDefault="000C2C8F">
      <w:pPr>
        <w:widowControl w:val="0"/>
        <w:tabs>
          <w:tab w:val="left" w:pos="1134"/>
          <w:tab w:val="left" w:pos="1418"/>
        </w:tabs>
        <w:spacing w:after="0" w:line="240" w:lineRule="auto"/>
        <w:ind w:firstLine="709"/>
        <w:jc w:val="center"/>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eastAsia="ru-RU"/>
        </w:rPr>
        <w:t>III</w:t>
      </w:r>
      <w:r>
        <w:rPr>
          <w:rFonts w:ascii="Times New Roman" w:eastAsia="Times New Roman" w:hAnsi="Times New Roman" w:cs="Times New Roman"/>
          <w:b/>
          <w:sz w:val="28"/>
          <w:szCs w:val="28"/>
          <w:lang w:eastAsia="ru-RU"/>
        </w:rPr>
        <w:t xml:space="preserve">. Состав, последовательность и сроки выполнения административных процедур </w:t>
      </w:r>
    </w:p>
    <w:p w:rsidR="00674C62" w:rsidRDefault="00674C62">
      <w:pPr>
        <w:tabs>
          <w:tab w:val="left" w:pos="1134"/>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134"/>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18.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о предоставлении муниципальной услуги без рассмотрения                                 (при необходимости)</w:t>
      </w:r>
    </w:p>
    <w:p w:rsidR="00674C62" w:rsidRDefault="00674C62">
      <w:pPr>
        <w:tabs>
          <w:tab w:val="left" w:pos="1134"/>
          <w:tab w:val="left" w:pos="1418"/>
        </w:tabs>
        <w:spacing w:after="0" w:line="240" w:lineRule="auto"/>
        <w:ind w:firstLine="709"/>
        <w:jc w:val="center"/>
        <w:rPr>
          <w:rFonts w:ascii="Times New Roman" w:hAnsi="Times New Roman" w:cs="Times New Roman"/>
          <w:b/>
          <w:sz w:val="28"/>
          <w:szCs w:val="28"/>
        </w:rPr>
      </w:pP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18.1.</w:t>
      </w:r>
      <w:r>
        <w:rPr>
          <w:rFonts w:ascii="Times New Roman" w:hAnsi="Times New Roman" w:cs="Times New Roman"/>
          <w:sz w:val="28"/>
          <w:szCs w:val="28"/>
        </w:rPr>
        <w:tab/>
        <w:t>Предоставление муниципальной услуги включает в себя последовательность следующих административных процедур:</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прием заявления и документов и (или) информации, необходимой для предоставления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межведомственное информационное взаимодействие;</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принятие решения о предоставлении (об отказе в предоставлении) муниципальной услуги;</w:t>
      </w: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результата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18.2.Заявитель может обратиться с заявлением об исправлении допущенных опечаток и ошибок в выданных в результате предоставления муниципальной услуги документах, составленным по форме согласно приложению № 5 к настоящему Административному регламенту. </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18.3. Должностное лицо проверяет обоснованность внесения изменений в документы, выданные заявителю по результатам предоставления муниципальной услуги, и подготавливает проект уведомления об исправлении допущенной опечатки или ошибки, в котором указываются сведения, в которых допущена опечатка или ошибка, либо уведомления об отказе в исправлении допущенной опечатки или ошибки, в котором указываются основания отказа в исправлении допущенной опечатки или ошибки.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18.4. Решение об исправлении допущенных опечаток или ошибок в выданных в результате предоставления муниципальной услуги документах принимается в случае, если сведения, содержащиеся в выданных в результате предоставления муниципальной услуги документах, не соответствуют </w:t>
      </w:r>
      <w:r>
        <w:rPr>
          <w:rFonts w:ascii="Times New Roman" w:hAnsi="Times New Roman" w:cs="Times New Roman"/>
          <w:sz w:val="28"/>
          <w:szCs w:val="28"/>
        </w:rPr>
        <w:lastRenderedPageBreak/>
        <w:t>сведениям, содержащимся в заявлении и иных документах, представленных заявителем для получения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18.5. Уведомление об исправлении допущенной опечатки или ошибки или  уведомления об отказе в исправлении допущенной опечатки или ошибки оформляются на бланке письма уполномоченного органа за подписью руководителя или лица его замещающего и направляются заявителю посредством почтовой связи, вручается лично или на адрес электронной почты заявителя (по выбору заявителя).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18.6. Заявление об исправлении допущенных опечаток и ошибок в выданных в результате предоставления муниципальной услуги документах рассматривается в течение 3 рабочих дней со дня его регистрации.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18.7. Заявитель вправе обратиться в уполномоченный орган или в МФЦ за выдачей дубликата результат предоставления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о выдачи дубликата документа составляется в произвольной форме. Заявление о выдачи дубликата документа должно содержать сведения об органе, уполномоченным на выдачу разрешения, просьбу о выдачи дубликата документа с указание причин порчи или потери, способ получения дубликата, дату и подпись заявителя, печать (при наличии). </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Ответственный специалист рассматривает заявление в срок, не превышающий 1 рабочий день со дня регистрации заявления о выдачи дубликата.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отсутствии оснований для отказа в предоставлении муниципальной услуги, предусмотренные пунктом 10.1 настоящего Административного регламента, ответственный специалист в течение 1 рабочего дня со дня завершения проверки готовит дубликат документа на бумажном носителе.</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Дубликат документа подписывается руководителем уполномоченного органа либо лицом, его замещающим. В правом верхнем углу документа проставляется отметка «Дубликат».</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предоставлении муниципальной услуги, предусмотренных пунктом 10.1 настоящего Административного регламента, ответственный специалист в течение 1 рабочего дня со дня со дня завершения проверки готовит уведомление об отказе в выдачи дубликата.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Уведомление об отказе в выдачи дубликат подписывается руководителем уполномоченного органа либо лицом, его замещающим.</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Заявление о выдачи дубликата подается в пределах срока действия документов, предоставленных для предоставления муниципальной услуги в соответствии с пунктом 9.1 настоящего Административного регламента.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Дубликат документа либо уведомление об отказе в выдачи дубликата в течение 1 рабочего дня со дня подписания направляется заявителю способом, указанным в заявлении о выдаче дубликата заключения.</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Описание административной процедуры профилирования заявителя</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18.8. Профилирование заявителя не требуется.</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Описание административных процедур предоставления</w:t>
      </w: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муниципальной услуги</w:t>
      </w:r>
    </w:p>
    <w:p w:rsidR="00674C62" w:rsidRDefault="00674C62">
      <w:pPr>
        <w:tabs>
          <w:tab w:val="left" w:pos="1418"/>
        </w:tabs>
        <w:spacing w:after="0" w:line="240" w:lineRule="auto"/>
        <w:ind w:firstLine="709"/>
        <w:jc w:val="both"/>
        <w:rPr>
          <w:rFonts w:ascii="Times New Roman" w:hAnsi="Times New Roman" w:cs="Times New Roman"/>
          <w:sz w:val="16"/>
          <w:szCs w:val="16"/>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Прием запроса и документов и (или) информации, необходимых для предоставления муниципальной услуги</w:t>
      </w:r>
    </w:p>
    <w:p w:rsidR="00674C62" w:rsidRDefault="00674C62">
      <w:pPr>
        <w:tabs>
          <w:tab w:val="left" w:pos="1418"/>
        </w:tabs>
        <w:spacing w:after="0" w:line="240" w:lineRule="auto"/>
        <w:ind w:firstLine="709"/>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18.9. Основанием для начала административной процедуры является поступление заявления с необходимыми документами.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Заявление и документы, необходимые для предоставления муниципальной услуги, указанные в пункте 9.1 настоящего Административного регламента, могут быть представлены Заявителем в МФЦ, посредством Единого портала, при личном обращении в уполномоченный орган.</w:t>
      </w:r>
    </w:p>
    <w:p w:rsidR="00674C62" w:rsidRDefault="000C2C8F">
      <w:pPr>
        <w:pStyle w:val="a5"/>
        <w:ind w:firstLine="709"/>
        <w:jc w:val="both"/>
        <w:rPr>
          <w:sz w:val="28"/>
          <w:szCs w:val="28"/>
        </w:rPr>
      </w:pPr>
      <w:r>
        <w:rPr>
          <w:sz w:val="28"/>
          <w:szCs w:val="28"/>
        </w:rPr>
        <w:t>Способами установления личности (идентификации) являются:</w:t>
      </w:r>
    </w:p>
    <w:p w:rsidR="00674C62" w:rsidRDefault="000C2C8F">
      <w:pPr>
        <w:pStyle w:val="a5"/>
        <w:ind w:firstLine="709"/>
        <w:jc w:val="both"/>
        <w:rPr>
          <w:sz w:val="28"/>
          <w:szCs w:val="28"/>
        </w:rPr>
      </w:pPr>
      <w:r>
        <w:rPr>
          <w:sz w:val="28"/>
          <w:szCs w:val="28"/>
        </w:rPr>
        <w:t>При подаче заявления в уполномоченный орган – документ, удостоверяющий личность.</w:t>
      </w:r>
    </w:p>
    <w:p w:rsidR="00674C62" w:rsidRDefault="000C2C8F">
      <w:pPr>
        <w:pStyle w:val="a5"/>
        <w:ind w:firstLine="709"/>
        <w:jc w:val="both"/>
        <w:rPr>
          <w:sz w:val="28"/>
          <w:szCs w:val="28"/>
        </w:rPr>
      </w:pPr>
      <w:r>
        <w:rPr>
          <w:sz w:val="28"/>
          <w:szCs w:val="28"/>
        </w:rPr>
        <w:t>При подаче заявления посредством ЕПГУ – посредством Единой системы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74C62" w:rsidRDefault="000C2C8F">
      <w:pPr>
        <w:pStyle w:val="a5"/>
        <w:ind w:firstLine="709"/>
        <w:jc w:val="both"/>
        <w:rPr>
          <w:sz w:val="28"/>
          <w:szCs w:val="28"/>
        </w:rPr>
      </w:pPr>
      <w:r>
        <w:rPr>
          <w:sz w:val="28"/>
          <w:szCs w:val="28"/>
        </w:rPr>
        <w:t>При подаче заявления в МФЦ – документ, удостоверяющий личность.</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Запрос и документы, необходимые для предоставления варианта муниципальной услуги, могут быть представлены представителем заявителя.</w:t>
      </w:r>
    </w:p>
    <w:p w:rsidR="00674C62" w:rsidRDefault="000C2C8F">
      <w:pPr>
        <w:tabs>
          <w:tab w:val="left" w:pos="1276"/>
        </w:tabs>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18.10. 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предоставлении муниципальной услуги участвует МФЦ на основании заключенных между с администрацией соглашения и дополнительных соглашений к нему.</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Оренбургской области для предоставления ему муниципальной услуги по экстерриториальному принципу.</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приема документов в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приеме заявления и прилагаемых к нему документов работник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тексты документов написаны разборчиво;</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фамилии, имена и отчества физических лиц, адреса их мест жительства написаны полностью;</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не исполнены карандашом;</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срок действия документов не истек;</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представлены в полном объеме.</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отсутствии оснований для отказа в приеме документов работник МФЦ оформляет с использованием автоматизированной информационной системы (АИС МФЦ) расписку о приеме документов. </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 сроке предоставления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 возможности отказа в предоставлении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Передача курьером пакета документов из МФЦ в уполномоченный орган (при подаче заявления о предоставлении муниципальной услуги через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График приема-передачи документов из МФЦ в уполномоченный орган, из уполномоченного органа в МФЦ согласовывается с руководителями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Результатом административной процедуры является получение уполномоченным органом заявления с приложенным пакетом документов.</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18.11. В случае обращения заявителя для предоставления муниципальной услуги через Единый портал заявление и сканированные копии документов,  направляются в уполномоченный орган в электронной форме.</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w:t>
      </w:r>
      <w:hyperlink r:id="rId9" w:history="1">
        <w:r>
          <w:rPr>
            <w:rFonts w:ascii="Times New Roman" w:hAnsi="Times New Roman" w:cs="Times New Roman"/>
            <w:sz w:val="28"/>
            <w:szCs w:val="28"/>
          </w:rPr>
          <w:t>статей 21.1</w:t>
        </w:r>
      </w:hyperlink>
      <w:r>
        <w:rPr>
          <w:rFonts w:ascii="Times New Roman" w:hAnsi="Times New Roman" w:cs="Times New Roman"/>
          <w:sz w:val="28"/>
          <w:szCs w:val="28"/>
        </w:rPr>
        <w:t xml:space="preserve"> и </w:t>
      </w:r>
      <w:hyperlink r:id="rId10" w:history="1">
        <w:r>
          <w:rPr>
            <w:rFonts w:ascii="Times New Roman" w:hAnsi="Times New Roman" w:cs="Times New Roman"/>
            <w:sz w:val="28"/>
            <w:szCs w:val="28"/>
          </w:rPr>
          <w:t>21.2</w:t>
        </w:r>
      </w:hyperlink>
      <w:r>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 и Федерального </w:t>
      </w:r>
      <w:hyperlink r:id="rId11" w:history="1">
        <w:r>
          <w:rPr>
            <w:rFonts w:ascii="Times New Roman" w:hAnsi="Times New Roman" w:cs="Times New Roman"/>
            <w:sz w:val="28"/>
            <w:szCs w:val="28"/>
          </w:rPr>
          <w:t>закона</w:t>
        </w:r>
      </w:hyperlink>
      <w:r>
        <w:rPr>
          <w:rFonts w:ascii="Times New Roman" w:hAnsi="Times New Roman" w:cs="Times New Roman"/>
          <w:sz w:val="28"/>
          <w:szCs w:val="28"/>
        </w:rPr>
        <w:t xml:space="preserve"> от 6 апреля 2011 года № 63-ФЗ «Об электронной подписи».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направления заявлений и документов в электронной форме с использованием Единого портала государственных и муниципальных услуг (функций) 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12" w:history="1">
        <w:r>
          <w:rPr>
            <w:rFonts w:ascii="Times New Roman" w:hAnsi="Times New Roman" w:cs="Times New Roman"/>
            <w:sz w:val="28"/>
            <w:szCs w:val="28"/>
          </w:rPr>
          <w:t>закона</w:t>
        </w:r>
      </w:hyperlink>
      <w:r>
        <w:rPr>
          <w:rFonts w:ascii="Times New Roman" w:hAnsi="Times New Roman" w:cs="Times New Roman"/>
          <w:sz w:val="28"/>
          <w:szCs w:val="28"/>
        </w:rPr>
        <w:t xml:space="preserve"> от 6 апреля 2011 года № 63-ФЗ «Об электронной подписи».</w:t>
      </w:r>
    </w:p>
    <w:p w:rsidR="00674C62" w:rsidRDefault="000C2C8F">
      <w:pPr>
        <w:tabs>
          <w:tab w:val="left" w:pos="1418"/>
        </w:tabs>
        <w:spacing w:after="0" w:line="240" w:lineRule="auto"/>
        <w:ind w:firstLine="709"/>
        <w:jc w:val="both"/>
        <w:rPr>
          <w:rFonts w:ascii="Times New Roman" w:hAnsi="Times New Roman" w:cs="Times New Roman"/>
          <w:sz w:val="28"/>
          <w:szCs w:val="28"/>
        </w:rPr>
      </w:pPr>
      <w:r>
        <w:t> </w:t>
      </w:r>
      <w:r>
        <w:rPr>
          <w:rFonts w:ascii="Times New Roman" w:hAnsi="Times New Roman" w:cs="Times New Roman"/>
          <w:sz w:val="28"/>
          <w:szCs w:val="28"/>
        </w:rPr>
        <w:t>В случае поступления заявления и необходимых документов в электронной форме с использованием Единого портала, подписанных усиленной квалифицированной электронной подписью, должностное лицо уполномоченного органа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в ходе проверки действительности усиленной квалифицированной электронной подписи должностное лицо выявит несоблюдение ее действительности, возвращает заявителю по электронной почте или в личный кабинет заявителя на Едином портал с мотивированным отказом в приеме документов заявление и документы в течение 5 (пяти) календарных дней со дня завершения проведения такой проверки.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18.12. Должностное лицо, ответственное за прием и регистрацию заявления о предоставлении муниципальной услуги и документов, осуществляет проверку на наличие оснований для отказа в приеме документов, указанных в пункте 10.1 настоящего Административного регламента.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Критерием принятия решения о приеме документов либо решения             об отказе в приеме документов является корректность заявления и полнота прилагаемых к нему документов.</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Максимальный срок выполнения административной процедуры не более 1 (одного) рабочего дня с момента регистрации заявления.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является прием заявления с пакетом документов, его последующая регистрация, и (или) отказ в приеме документов. </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 административной процедуры фиксируется в системе электронного документооборота специалистом  уполномоченного органа, ответственным за прием и регистрацию документов.</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Межведомственное информационное взаимодействие</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pStyle w:val="a5"/>
        <w:ind w:firstLine="709"/>
        <w:jc w:val="both"/>
        <w:rPr>
          <w:sz w:val="28"/>
          <w:szCs w:val="28"/>
        </w:rPr>
      </w:pPr>
      <w:r>
        <w:rPr>
          <w:rFonts w:eastAsia="Calibri"/>
          <w:sz w:val="28"/>
          <w:szCs w:val="28"/>
        </w:rPr>
        <w:t xml:space="preserve">18.13. </w:t>
      </w:r>
      <w:r>
        <w:rPr>
          <w:sz w:val="28"/>
          <w:szCs w:val="28"/>
        </w:rPr>
        <w:t>Основанием для начала выполнения административной процедуры  по формированию и направлению межведомственных запросов                                     в государственные органы, участвующие в предоставлении муниципальной услуги, является отсутствие в уполномоченном органе документов и информации, указанных в пункте 9.2 настоящего Регламента и необходимых для предоставления муниципальной услуги.</w:t>
      </w:r>
    </w:p>
    <w:p w:rsidR="00674C62" w:rsidRDefault="000C2C8F">
      <w:pPr>
        <w:pStyle w:val="a5"/>
        <w:ind w:firstLine="709"/>
        <w:jc w:val="both"/>
        <w:rPr>
          <w:sz w:val="28"/>
          <w:szCs w:val="28"/>
        </w:rPr>
      </w:pPr>
      <w:r>
        <w:rPr>
          <w:sz w:val="28"/>
          <w:szCs w:val="28"/>
        </w:rPr>
        <w:t>Уполномоченное должностное лицо в течение 5 рабочих дней со дня регистрации заявления о предоставлении муниципальной услуги направляет межведомственный запрос.</w:t>
      </w:r>
    </w:p>
    <w:p w:rsidR="00674C62" w:rsidRDefault="000C2C8F">
      <w:pPr>
        <w:pStyle w:val="a5"/>
        <w:ind w:firstLine="709"/>
        <w:jc w:val="both"/>
        <w:rPr>
          <w:sz w:val="28"/>
          <w:szCs w:val="28"/>
        </w:rPr>
      </w:pPr>
      <w:r>
        <w:rPr>
          <w:sz w:val="28"/>
          <w:szCs w:val="28"/>
        </w:rPr>
        <w:t xml:space="preserve">Межведомственный запрос должен содержать следующие сведения: </w:t>
      </w:r>
    </w:p>
    <w:p w:rsidR="00674C62" w:rsidRDefault="000C2C8F">
      <w:pPr>
        <w:pStyle w:val="a5"/>
        <w:ind w:firstLine="709"/>
        <w:jc w:val="both"/>
        <w:rPr>
          <w:sz w:val="28"/>
          <w:szCs w:val="28"/>
        </w:rPr>
      </w:pPr>
      <w:r>
        <w:rPr>
          <w:sz w:val="28"/>
          <w:szCs w:val="28"/>
        </w:rPr>
        <w:t>– наименование органа (организации), в адрес которого направляется межведомственный запрос;</w:t>
      </w:r>
    </w:p>
    <w:p w:rsidR="00674C62" w:rsidRDefault="000C2C8F">
      <w:pPr>
        <w:pStyle w:val="a5"/>
        <w:ind w:firstLine="709"/>
        <w:jc w:val="both"/>
        <w:rPr>
          <w:sz w:val="28"/>
          <w:szCs w:val="28"/>
        </w:rPr>
      </w:pPr>
      <w:r>
        <w:rPr>
          <w:sz w:val="28"/>
          <w:szCs w:val="28"/>
        </w:rPr>
        <w:t>– направляемые в запросе сведения;</w:t>
      </w:r>
    </w:p>
    <w:p w:rsidR="00674C62" w:rsidRDefault="000C2C8F">
      <w:pPr>
        <w:pStyle w:val="a5"/>
        <w:tabs>
          <w:tab w:val="left" w:pos="851"/>
          <w:tab w:val="left" w:pos="993"/>
        </w:tabs>
        <w:ind w:firstLine="709"/>
        <w:jc w:val="both"/>
        <w:rPr>
          <w:sz w:val="28"/>
          <w:szCs w:val="28"/>
        </w:rPr>
      </w:pPr>
      <w:r>
        <w:rPr>
          <w:sz w:val="28"/>
          <w:szCs w:val="28"/>
        </w:rPr>
        <w:t>– запрашиваемые в запросе сведения с указанием их цели использования;</w:t>
      </w:r>
    </w:p>
    <w:p w:rsidR="00674C62" w:rsidRDefault="000C2C8F">
      <w:pPr>
        <w:pStyle w:val="a5"/>
        <w:ind w:firstLine="709"/>
        <w:jc w:val="both"/>
        <w:rPr>
          <w:sz w:val="28"/>
          <w:szCs w:val="28"/>
        </w:rPr>
      </w:pPr>
      <w:r>
        <w:rPr>
          <w:sz w:val="28"/>
          <w:szCs w:val="28"/>
        </w:rPr>
        <w:t>– основание для информационного запроса, срок его направления;</w:t>
      </w:r>
    </w:p>
    <w:p w:rsidR="00674C62" w:rsidRDefault="000C2C8F">
      <w:pPr>
        <w:pStyle w:val="a5"/>
        <w:ind w:firstLine="709"/>
        <w:jc w:val="both"/>
        <w:rPr>
          <w:sz w:val="28"/>
          <w:szCs w:val="28"/>
        </w:rPr>
      </w:pPr>
      <w:r>
        <w:rPr>
          <w:sz w:val="28"/>
          <w:szCs w:val="28"/>
        </w:rPr>
        <w:t>– срок, в течение которого результат запроса должен поступить в орган исполнительной власти.</w:t>
      </w:r>
    </w:p>
    <w:p w:rsidR="00674C62" w:rsidRDefault="000C2C8F">
      <w:pPr>
        <w:pStyle w:val="a5"/>
        <w:ind w:firstLine="709"/>
        <w:jc w:val="both"/>
        <w:rPr>
          <w:sz w:val="28"/>
          <w:szCs w:val="28"/>
        </w:rPr>
      </w:pPr>
      <w:r>
        <w:rPr>
          <w:sz w:val="28"/>
          <w:szCs w:val="28"/>
        </w:rPr>
        <w:t>Направление межведомственного запроса в бумажном виде допускается только в случае невозможности его направления в электронной форме в связи с подтвержденной технической недоступностью или неработоспособностью каналов межведомственного электронного взаимодействия.</w:t>
      </w:r>
    </w:p>
    <w:p w:rsidR="00674C62" w:rsidRDefault="000C2C8F">
      <w:pPr>
        <w:pStyle w:val="a5"/>
        <w:ind w:firstLine="709"/>
        <w:jc w:val="both"/>
        <w:rPr>
          <w:sz w:val="28"/>
          <w:szCs w:val="28"/>
        </w:rPr>
      </w:pPr>
      <w:r>
        <w:rPr>
          <w:sz w:val="28"/>
          <w:szCs w:val="28"/>
        </w:rPr>
        <w:t>Направление межведомственного запроса допускается только в целях, связанных с предоставлением муниципальной услуги.</w:t>
      </w:r>
    </w:p>
    <w:p w:rsidR="00674C62" w:rsidRDefault="000C2C8F">
      <w:pPr>
        <w:pStyle w:val="a5"/>
        <w:ind w:firstLine="709"/>
        <w:jc w:val="both"/>
        <w:rPr>
          <w:sz w:val="28"/>
          <w:szCs w:val="28"/>
        </w:rPr>
      </w:pPr>
      <w:r>
        <w:rPr>
          <w:sz w:val="28"/>
          <w:szCs w:val="28"/>
        </w:rPr>
        <w:t>Направление должностным лицом уполномоченного органа межведомственного запроса на бумажном носителе осуществляется одним из следующих способов:</w:t>
      </w:r>
    </w:p>
    <w:p w:rsidR="00674C62" w:rsidRDefault="000C2C8F">
      <w:pPr>
        <w:pStyle w:val="a5"/>
        <w:ind w:firstLine="709"/>
        <w:jc w:val="both"/>
        <w:rPr>
          <w:sz w:val="28"/>
          <w:szCs w:val="28"/>
        </w:rPr>
      </w:pPr>
      <w:r>
        <w:rPr>
          <w:sz w:val="28"/>
          <w:szCs w:val="28"/>
        </w:rPr>
        <w:t>– почтовым отправлением;</w:t>
      </w:r>
    </w:p>
    <w:p w:rsidR="00674C62" w:rsidRDefault="000C2C8F">
      <w:pPr>
        <w:pStyle w:val="a5"/>
        <w:ind w:firstLine="709"/>
        <w:jc w:val="both"/>
        <w:rPr>
          <w:sz w:val="28"/>
          <w:szCs w:val="28"/>
        </w:rPr>
      </w:pPr>
      <w:r>
        <w:rPr>
          <w:sz w:val="28"/>
          <w:szCs w:val="28"/>
        </w:rPr>
        <w:t>– курьером, под расписку.</w:t>
      </w:r>
    </w:p>
    <w:p w:rsidR="00674C62" w:rsidRDefault="000C2C8F">
      <w:pPr>
        <w:pStyle w:val="a5"/>
        <w:ind w:firstLine="709"/>
        <w:jc w:val="both"/>
        <w:rPr>
          <w:sz w:val="28"/>
          <w:szCs w:val="28"/>
        </w:rPr>
      </w:pPr>
      <w:r>
        <w:rPr>
          <w:sz w:val="28"/>
          <w:szCs w:val="28"/>
        </w:rPr>
        <w:t>В данном случае межведомственный запрос должен содержать следующие сведения:</w:t>
      </w:r>
    </w:p>
    <w:p w:rsidR="00674C62" w:rsidRDefault="000C2C8F">
      <w:pPr>
        <w:pStyle w:val="a5"/>
        <w:ind w:firstLine="709"/>
        <w:jc w:val="both"/>
        <w:rPr>
          <w:sz w:val="28"/>
          <w:szCs w:val="28"/>
        </w:rPr>
      </w:pPr>
      <w:r>
        <w:rPr>
          <w:sz w:val="28"/>
          <w:szCs w:val="28"/>
        </w:rPr>
        <w:t>– наименование отправителя;</w:t>
      </w:r>
    </w:p>
    <w:p w:rsidR="00674C62" w:rsidRDefault="000C2C8F">
      <w:pPr>
        <w:pStyle w:val="a5"/>
        <w:ind w:firstLine="709"/>
        <w:jc w:val="both"/>
        <w:rPr>
          <w:sz w:val="28"/>
          <w:szCs w:val="28"/>
        </w:rPr>
      </w:pPr>
      <w:r>
        <w:rPr>
          <w:sz w:val="28"/>
          <w:szCs w:val="28"/>
        </w:rPr>
        <w:t>– наименование органа, в адрес которого направляется межведомственный запрос;</w:t>
      </w:r>
    </w:p>
    <w:p w:rsidR="00674C62" w:rsidRDefault="000C2C8F">
      <w:pPr>
        <w:pStyle w:val="a5"/>
        <w:ind w:firstLine="709"/>
        <w:jc w:val="both"/>
        <w:rPr>
          <w:sz w:val="28"/>
          <w:szCs w:val="28"/>
        </w:rPr>
      </w:pPr>
      <w:r>
        <w:rPr>
          <w:sz w:val="28"/>
          <w:szCs w:val="28"/>
        </w:rPr>
        <w:t>– наименование муниципальной услуги, для предоставления которой необходимо представление документа и (или) информации, а также номер (идентификатор) такой услуги в реестре муниципальной услуг (при его наличии);</w:t>
      </w:r>
    </w:p>
    <w:p w:rsidR="00674C62" w:rsidRDefault="000C2C8F">
      <w:pPr>
        <w:pStyle w:val="a5"/>
        <w:ind w:firstLine="709"/>
        <w:jc w:val="both"/>
        <w:rPr>
          <w:sz w:val="28"/>
          <w:szCs w:val="28"/>
        </w:rPr>
      </w:pPr>
      <w:r>
        <w:rPr>
          <w:sz w:val="28"/>
          <w:szCs w:val="28"/>
        </w:rPr>
        <w:t>– указание на положения нормативного правового акта, которым установлено представление документа и (или) информации, необходимых для предоставления муниципальной услуги, и на реквизиты данного нормативного правового акта;</w:t>
      </w:r>
    </w:p>
    <w:p w:rsidR="00674C62" w:rsidRDefault="000C2C8F">
      <w:pPr>
        <w:pStyle w:val="a5"/>
        <w:ind w:firstLine="709"/>
        <w:jc w:val="both"/>
        <w:rPr>
          <w:sz w:val="28"/>
          <w:szCs w:val="28"/>
        </w:rPr>
      </w:pPr>
      <w:r>
        <w:rPr>
          <w:sz w:val="28"/>
          <w:szCs w:val="28"/>
        </w:rPr>
        <w:lastRenderedPageBreak/>
        <w:t>– сведения, необходимые для представления документа и (или) информации, установленные настоящим Регламентом, а также сведения, предусмотренные нормативными правовыми актами как необходимые для представления таких документов и (или) информации;</w:t>
      </w:r>
    </w:p>
    <w:p w:rsidR="00674C62" w:rsidRDefault="000C2C8F">
      <w:pPr>
        <w:pStyle w:val="a5"/>
        <w:ind w:firstLine="709"/>
        <w:jc w:val="both"/>
        <w:rPr>
          <w:sz w:val="28"/>
          <w:szCs w:val="28"/>
        </w:rPr>
      </w:pPr>
      <w:r>
        <w:rPr>
          <w:sz w:val="28"/>
          <w:szCs w:val="28"/>
        </w:rPr>
        <w:t>– контактную информацию для направления ответа на межведомственный запрос;</w:t>
      </w:r>
    </w:p>
    <w:p w:rsidR="00674C62" w:rsidRDefault="000C2C8F">
      <w:pPr>
        <w:pStyle w:val="a5"/>
        <w:ind w:firstLine="709"/>
        <w:jc w:val="both"/>
        <w:rPr>
          <w:sz w:val="28"/>
          <w:szCs w:val="28"/>
        </w:rPr>
      </w:pPr>
      <w:r>
        <w:rPr>
          <w:sz w:val="28"/>
          <w:szCs w:val="28"/>
        </w:rPr>
        <w:t>– дату направления межведомственного запроса;</w:t>
      </w:r>
    </w:p>
    <w:p w:rsidR="00674C62" w:rsidRDefault="000C2C8F">
      <w:pPr>
        <w:pStyle w:val="a5"/>
        <w:ind w:firstLine="709"/>
        <w:jc w:val="both"/>
        <w:rPr>
          <w:sz w:val="28"/>
          <w:szCs w:val="28"/>
        </w:rPr>
      </w:pPr>
      <w:r>
        <w:rPr>
          <w:sz w:val="28"/>
          <w:szCs w:val="28"/>
        </w:rPr>
        <w:t>– фамилию, имя, отчество (последнее - при наличии)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674C62" w:rsidRDefault="000C2C8F">
      <w:pPr>
        <w:pStyle w:val="a5"/>
        <w:ind w:firstLine="709"/>
        <w:jc w:val="both"/>
        <w:rPr>
          <w:sz w:val="28"/>
          <w:szCs w:val="28"/>
        </w:rPr>
      </w:pPr>
      <w:r>
        <w:rPr>
          <w:sz w:val="28"/>
          <w:szCs w:val="28"/>
        </w:rPr>
        <w:t xml:space="preserve">В случае необходимости получения, либо подтверждения информации направляются запросы в рамках межведомственного взаимодействия в:  </w:t>
      </w:r>
    </w:p>
    <w:p w:rsidR="00674C62" w:rsidRDefault="000C2C8F">
      <w:pPr>
        <w:pStyle w:val="a5"/>
        <w:ind w:firstLine="709"/>
        <w:jc w:val="both"/>
        <w:rPr>
          <w:sz w:val="28"/>
          <w:szCs w:val="22"/>
        </w:rPr>
      </w:pPr>
      <w:r>
        <w:rPr>
          <w:sz w:val="28"/>
          <w:szCs w:val="22"/>
        </w:rPr>
        <w:t>1) Управление Федеральной налоговой службы по Оренбургской области в части:</w:t>
      </w:r>
    </w:p>
    <w:p w:rsidR="00674C62" w:rsidRDefault="000C2C8F">
      <w:pPr>
        <w:pStyle w:val="a5"/>
        <w:ind w:firstLine="709"/>
        <w:jc w:val="both"/>
        <w:rPr>
          <w:sz w:val="28"/>
          <w:szCs w:val="22"/>
        </w:rPr>
      </w:pPr>
      <w:r>
        <w:rPr>
          <w:sz w:val="28"/>
          <w:szCs w:val="22"/>
        </w:rPr>
        <w:t xml:space="preserve">– предоставления </w:t>
      </w:r>
      <w:r>
        <w:rPr>
          <w:color w:val="000000"/>
          <w:sz w:val="28"/>
          <w:szCs w:val="28"/>
        </w:rPr>
        <w:t>выписки из Единого государственного реестра юридических лиц, включающей сведения о постановке юридического лица на учет в налоговом органе по месту нахождения юридического лица</w:t>
      </w:r>
      <w:r>
        <w:rPr>
          <w:sz w:val="28"/>
          <w:szCs w:val="22"/>
        </w:rPr>
        <w:t>.</w:t>
      </w:r>
    </w:p>
    <w:p w:rsidR="00674C62" w:rsidRDefault="000C2C8F">
      <w:pPr>
        <w:pStyle w:val="a5"/>
        <w:ind w:firstLine="709"/>
        <w:jc w:val="both"/>
        <w:rPr>
          <w:sz w:val="28"/>
          <w:szCs w:val="22"/>
        </w:rPr>
      </w:pPr>
      <w:r>
        <w:rPr>
          <w:sz w:val="28"/>
          <w:szCs w:val="22"/>
        </w:rPr>
        <w:t>2) Управление Федеральной службы государственной регистрации, кадастра и картографии по Оренбургской области в части:</w:t>
      </w:r>
    </w:p>
    <w:p w:rsidR="00674C62" w:rsidRDefault="000C2C8F">
      <w:pPr>
        <w:pStyle w:val="a5"/>
        <w:ind w:firstLine="709"/>
        <w:jc w:val="both"/>
        <w:rPr>
          <w:color w:val="000000"/>
          <w:sz w:val="28"/>
          <w:szCs w:val="28"/>
        </w:rPr>
      </w:pPr>
      <w:r>
        <w:rPr>
          <w:sz w:val="28"/>
          <w:szCs w:val="22"/>
        </w:rPr>
        <w:t xml:space="preserve">– предоставления документов (сведений), </w:t>
      </w:r>
      <w:r>
        <w:rPr>
          <w:color w:val="000000"/>
          <w:sz w:val="28"/>
          <w:szCs w:val="28"/>
        </w:rPr>
        <w:t>подтверждающий право на объект или объекты недвижимости, расположенные на территории, в пределах которой предполагается организовать рынок.</w:t>
      </w:r>
    </w:p>
    <w:p w:rsidR="00674C62" w:rsidRDefault="000C2C8F">
      <w:pPr>
        <w:pStyle w:val="a5"/>
        <w:ind w:firstLine="709"/>
        <w:jc w:val="both"/>
        <w:rPr>
          <w:sz w:val="28"/>
          <w:szCs w:val="28"/>
        </w:rPr>
      </w:pPr>
      <w:r>
        <w:rPr>
          <w:sz w:val="28"/>
          <w:szCs w:val="28"/>
        </w:rPr>
        <w:t>При необходимости уполномоченное должностное лицо в течение одного рабочего дня со дня регистрации заявления о предоставлении муниципальной услуги направляет запросы в вышеуказанные ведомства, организации.</w:t>
      </w:r>
    </w:p>
    <w:p w:rsidR="00674C62" w:rsidRDefault="000C2C8F">
      <w:pPr>
        <w:pStyle w:val="a5"/>
        <w:ind w:firstLine="709"/>
        <w:jc w:val="both"/>
        <w:rPr>
          <w:sz w:val="28"/>
          <w:szCs w:val="28"/>
        </w:rPr>
      </w:pPr>
      <w:r>
        <w:rPr>
          <w:sz w:val="28"/>
          <w:szCs w:val="28"/>
        </w:rPr>
        <w:t>Результатом выполнения административной процедуры является:</w:t>
      </w:r>
    </w:p>
    <w:p w:rsidR="00674C62" w:rsidRDefault="000C2C8F">
      <w:pPr>
        <w:pStyle w:val="a5"/>
        <w:ind w:firstLine="709"/>
        <w:jc w:val="both"/>
        <w:rPr>
          <w:sz w:val="28"/>
          <w:szCs w:val="28"/>
        </w:rPr>
      </w:pPr>
      <w:r>
        <w:rPr>
          <w:sz w:val="28"/>
          <w:szCs w:val="28"/>
        </w:rPr>
        <w:t xml:space="preserve">– получение ответа на межведомственный запрос; </w:t>
      </w:r>
    </w:p>
    <w:p w:rsidR="00674C62" w:rsidRDefault="000C2C8F">
      <w:pPr>
        <w:pStyle w:val="a5"/>
        <w:ind w:firstLine="709"/>
        <w:jc w:val="both"/>
        <w:rPr>
          <w:sz w:val="28"/>
          <w:szCs w:val="28"/>
        </w:rPr>
      </w:pPr>
      <w:r>
        <w:rPr>
          <w:sz w:val="28"/>
          <w:szCs w:val="28"/>
        </w:rPr>
        <w:t>– отсутствие ответа на межведомственный запрос.</w:t>
      </w:r>
    </w:p>
    <w:p w:rsidR="00674C62" w:rsidRDefault="000C2C8F">
      <w:pPr>
        <w:pStyle w:val="a5"/>
        <w:ind w:firstLine="709"/>
        <w:jc w:val="both"/>
        <w:rPr>
          <w:sz w:val="28"/>
          <w:szCs w:val="28"/>
        </w:rPr>
      </w:pPr>
      <w:r>
        <w:rPr>
          <w:sz w:val="28"/>
          <w:szCs w:val="28"/>
        </w:rPr>
        <w:t>Способом фиксации административной процедуры является регистрация ответа на межведомственный запрос.</w:t>
      </w:r>
    </w:p>
    <w:p w:rsidR="00674C62" w:rsidRDefault="000C2C8F">
      <w:pPr>
        <w:pStyle w:val="a5"/>
        <w:ind w:firstLine="709"/>
        <w:jc w:val="both"/>
        <w:rPr>
          <w:sz w:val="28"/>
          <w:szCs w:val="28"/>
        </w:rPr>
      </w:pPr>
      <w:r>
        <w:rPr>
          <w:sz w:val="28"/>
          <w:szCs w:val="28"/>
        </w:rPr>
        <w:t>Результатом выполнения административной процедуры является получение ответа на запрос в течение не более 5 рабочих дней со дня его поступления в уполномоченный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
    <w:p w:rsidR="00674C62" w:rsidRDefault="000C2C8F">
      <w:pPr>
        <w:pStyle w:val="a5"/>
        <w:ind w:firstLine="709"/>
        <w:jc w:val="both"/>
        <w:rPr>
          <w:sz w:val="28"/>
          <w:szCs w:val="28"/>
        </w:rPr>
      </w:pPr>
      <w:r>
        <w:rPr>
          <w:sz w:val="28"/>
          <w:szCs w:val="28"/>
        </w:rPr>
        <w:t>Максимальный срок выполнения административной процедуры – не более 10 рабочих дня, с момента регистрации заявления о предоставлении муниципальной услуги.</w:t>
      </w:r>
    </w:p>
    <w:p w:rsidR="00674C62" w:rsidRDefault="000C2C8F">
      <w:pPr>
        <w:pStyle w:val="a5"/>
        <w:ind w:firstLine="709"/>
        <w:jc w:val="both"/>
        <w:rPr>
          <w:sz w:val="28"/>
          <w:szCs w:val="28"/>
        </w:rPr>
      </w:pPr>
      <w:r>
        <w:rPr>
          <w:sz w:val="28"/>
          <w:szCs w:val="28"/>
        </w:rPr>
        <w:t>Непредставление (несвоевременное представление) информации не может являться основанием для отказа в предоставлении муниципальной услуги.</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Принятие решения о предоставлении (об отказе в предоставлении) муниципальной услуги</w:t>
      </w:r>
    </w:p>
    <w:p w:rsidR="00674C62" w:rsidRDefault="00674C62">
      <w:pPr>
        <w:tabs>
          <w:tab w:val="left" w:pos="1418"/>
        </w:tabs>
        <w:spacing w:after="0" w:line="240" w:lineRule="auto"/>
        <w:ind w:firstLine="709"/>
        <w:jc w:val="both"/>
        <w:rPr>
          <w:rFonts w:ascii="Times New Roman" w:hAnsi="Times New Roman" w:cs="Times New Roman"/>
          <w:sz w:val="28"/>
          <w:szCs w:val="28"/>
        </w:rPr>
      </w:pP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18.14. Основанием для начала административной процедуры является получение уполномоченным органом заявления и пакета документов, а также ответа на межведомственный запрос.</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Рассмотрение заявления и прилагаемых документов, полученных в электронной форме через Единый портал, осуществляется в том же порядке, что и рассмотрение заявления, полученного от заявителя через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о предоставлении муниципальной услуги принимается должностным лицом при выполнении каждого из следующих критериев принятия решения: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документы представлены;</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сведения содержат достоверную и неискаженную информацию;</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соответствие требованиям законодательства Российской Федерации, Оренбургской области.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18.15.В случае отсутствия оснований для отказа в предоставлении муниципальной услуги должностное лицо ответственное за предоставление муниципальной услуги готовит на бумажном носителе результат предоставления муниципальной услуги, подписывает руководителем уполномоченного органа.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18.16. При наличии оснований для отказа в предоставлении муниципальной услуги должностное лицо, ответственное за рассмотрение заявления, непосредственно после выявления обстоятельств, являющихся основанием для отказа, подготавливает проект уведомления об отказе в предоставлении муниципальной услуги в 2 (двух) экземплярах, в котором указывает содержание выявленных недостатков (в т.ч. в представленных документах), а также меры по их устранению. </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Уведомление об отказе в предоставлении муниципальной услуги оформляется в бумажном виде на бланке уполномоченного органа указанием даты приятия решения, причиной отказа, подписывается руководителем уполномоченного органа, первый экземпляр письма направляется заявителю или МФЦ (в случае подачи заявления через МФЦ) для выдачи заявителю, второй экземпляр хранится в архиве органа, осуществлявшего прием заявления с документами (МФЦ, уполномоченный орган).</w:t>
      </w:r>
    </w:p>
    <w:p w:rsidR="00674C62" w:rsidRDefault="000C2C8F">
      <w:pPr>
        <w:pStyle w:val="a5"/>
        <w:ind w:firstLine="709"/>
        <w:jc w:val="both"/>
        <w:rPr>
          <w:rFonts w:eastAsia="Calibri"/>
          <w:sz w:val="28"/>
          <w:szCs w:val="28"/>
        </w:rPr>
      </w:pPr>
      <w:r>
        <w:rPr>
          <w:rFonts w:eastAsia="Calibri"/>
          <w:sz w:val="28"/>
          <w:szCs w:val="28"/>
        </w:rPr>
        <w:t xml:space="preserve">18.17. </w:t>
      </w:r>
      <w:r>
        <w:rPr>
          <w:sz w:val="28"/>
          <w:szCs w:val="28"/>
        </w:rPr>
        <w:t>Критерием принятия решения по данной административной процедуре является наличие или отсутствие оснований для отказа в предоставлении муниципальной услуги.</w:t>
      </w:r>
    </w:p>
    <w:p w:rsidR="00674C62" w:rsidRDefault="000C2C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Время выполнения административной процедуры 3 (три) рабочих дня с даты получения информации в рамках межведомственного взаимодействия.</w:t>
      </w:r>
    </w:p>
    <w:p w:rsidR="00674C62" w:rsidRDefault="00674C62">
      <w:pPr>
        <w:tabs>
          <w:tab w:val="left" w:pos="1418"/>
        </w:tabs>
        <w:spacing w:after="0" w:line="240" w:lineRule="auto"/>
        <w:ind w:firstLine="709"/>
        <w:jc w:val="center"/>
        <w:rPr>
          <w:rFonts w:ascii="Times New Roman" w:hAnsi="Times New Roman" w:cs="Times New Roman"/>
          <w:b/>
          <w:sz w:val="16"/>
          <w:szCs w:val="16"/>
        </w:rPr>
      </w:pPr>
    </w:p>
    <w:p w:rsidR="00674C62" w:rsidRDefault="000C2C8F">
      <w:pPr>
        <w:tabs>
          <w:tab w:val="left" w:pos="1418"/>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Предоставление результата муниципальной услуги</w:t>
      </w:r>
    </w:p>
    <w:p w:rsidR="00674C62" w:rsidRDefault="00674C62">
      <w:pPr>
        <w:tabs>
          <w:tab w:val="left" w:pos="1418"/>
        </w:tabs>
        <w:spacing w:after="0" w:line="240" w:lineRule="auto"/>
        <w:ind w:firstLine="709"/>
        <w:jc w:val="both"/>
        <w:rPr>
          <w:rFonts w:ascii="Times New Roman" w:hAnsi="Times New Roman" w:cs="Times New Roman"/>
          <w:sz w:val="16"/>
          <w:szCs w:val="16"/>
        </w:rPr>
      </w:pPr>
    </w:p>
    <w:p w:rsidR="00674C62" w:rsidRDefault="000C2C8F">
      <w:pPr>
        <w:pStyle w:val="ConsPlusNormal"/>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18.18. </w:t>
      </w:r>
      <w:r>
        <w:rPr>
          <w:rFonts w:ascii="Times New Roman" w:hAnsi="Times New Roman" w:cs="Times New Roman"/>
          <w:sz w:val="28"/>
          <w:szCs w:val="28"/>
        </w:rPr>
        <w:t>Основанием для начала административной процедуры является подписанное руководителем уполномоченного органа результат предоставления муниципальной услуги или уведомление об отказе в предоставлении муниципальной услуги.</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Результатом предоставления муниципальной услуги является: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уведомление о принятии решения о выдаче, продлении, переоформлении разрешения на право организации розничного рынка;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разрешение на право организации розничного рынка;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уведомление об отказе в выдаче, продлении, переоформлении разрешения на право организации розничного рынка;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копия, дубликат разрешения на право организации розничного рынка или отказ в выдаче копии, дубликата разрешения на право организации розничного рынка.</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результата муниципальной услуги осуществляется в срок, не позднее следующего рабочего дня с даты принятия такого решения.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18.19. Получение результата предоставления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получения результата предоставления муниципальной услуги в МФЦ  заявитель прибывает в МФЦ. </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выдаче документов работник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устанавливает личность заявителя, полномочия представителя заявителя проверяет наличие расписки (в случае утери заявителем расписки распечатывает с использованием программного электронного комплекса 1 (один) экземпляр расписки, на обратной стороне которой делает надпись «оригинал расписки утерян», ставит дату и подпись);</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знакомит с содержанием документов и выдает их.</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расписки, которая хранится в МФЦ.</w:t>
      </w:r>
    </w:p>
    <w:p w:rsidR="00674C62" w:rsidRDefault="000C2C8F">
      <w:pPr>
        <w:tabs>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18.20. Решение о предоставлении (отказа в предоставление) муниципальной услуги по запросу, поданному в электронной форме через Единый портал, подписывается уполномоченным должностным лицом с использованием квалифицированной ЭП и направляется заявителю через Единый портал не позднее следующего рабочего дня с даты принятия такого решения.</w:t>
      </w:r>
    </w:p>
    <w:p w:rsidR="00674C62" w:rsidRDefault="00674C62">
      <w:pPr>
        <w:spacing w:after="0" w:line="240" w:lineRule="auto"/>
        <w:jc w:val="center"/>
        <w:rPr>
          <w:rFonts w:ascii="Times New Roman" w:hAnsi="Times New Roman" w:cs="Times New Roman"/>
          <w:sz w:val="16"/>
          <w:szCs w:val="16"/>
        </w:rPr>
      </w:pP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en-US"/>
        </w:rPr>
        <w:t>IV</w:t>
      </w:r>
      <w:r>
        <w:rPr>
          <w:rFonts w:ascii="Times New Roman" w:hAnsi="Times New Roman" w:cs="Times New Roman"/>
          <w:b/>
          <w:sz w:val="28"/>
          <w:szCs w:val="28"/>
        </w:rPr>
        <w:t>. Формы контроля за исполнением административного регламента</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19. Порядок осуществления текущего контроля</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19.1. Текущий контроль за соблюдением последовательности действий, определенных административными процедурами, и принятием решений осуществляется уполномоченным лицом администрации муниципального образования.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Должностные лица,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19.2. Текущий контроль осуществляется путем проведения проверок соблюдения и исполнения положений настоящего административного регламента, иных нормативных правовых актов специалистами, ответственными за предоставление муниципальной услуги.</w:t>
      </w:r>
    </w:p>
    <w:p w:rsidR="00674C62" w:rsidRDefault="000C2C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 организации проверок учитываются жалобы заявителей, а также иные сведения о деятельности специалистов, участвующих в предоставлении муниципальной услуги.</w:t>
      </w:r>
    </w:p>
    <w:p w:rsidR="00674C62" w:rsidRDefault="000C2C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19.3. При выявлении в ходе текущего контроля нарушений, уполномоченное лицо, ответственное за организацию работы по предоставлению муниципальной услуги, принимает меры по устранению таких нарушений и направляет главе администрации муниципального образования или уполномоченному заместителю главы администрации муниципального образования предложения о применении или неприменении мер дисциплинарной ответственности к специалистам, допустившим соответствующие нарушения.</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20. Порядок и периодичность осуществления</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20.1. Уполномоченное лицо администрации муниципального образования организует и осуществляет контроль предоставления муниципальной услуги.</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20.2. Контроль за полнотой и качеством предоставления муниципальной услуги осуществляется в формах:</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 проведения плановых и внеплановых проверок;</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 рассмотрения жалоб на действия (бездействие) специалиста муниципального образования, ответственного за исполнение муниципальной услуги.</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20.3. Порядок и периодичность осуществления плановых проверок устанавливается главой администрации муниципального образования.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674C62" w:rsidRDefault="000C2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20.4. Внеплановые проверки проводятся в связи с проверкой устранения ранее выявленных нарушений настоящего административного регламента, а также в случае получения жалоб заявителей на действия </w:t>
      </w:r>
      <w:r>
        <w:rPr>
          <w:rFonts w:ascii="Times New Roman" w:hAnsi="Times New Roman" w:cs="Times New Roman"/>
          <w:sz w:val="28"/>
          <w:szCs w:val="28"/>
        </w:rPr>
        <w:lastRenderedPageBreak/>
        <w:t>(бездействие) специалиста муниципального образования, ответственного за исполнение муниципальной услуги.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ходе плановых и внеплановых проверок:</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rsidR="00674C62" w:rsidRDefault="000C2C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20.5. Для проведения проверки предоставления муниципальной услуги формируется комиссия, в состав которой включаются муниципальные служащие администрации муниципального образования.</w:t>
      </w:r>
    </w:p>
    <w:p w:rsidR="00674C62" w:rsidRDefault="000C2C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20.6. Результаты проверки оформляются в виде акта, в котором отмечаются выявленные недостатки и предложения по их устранению.</w:t>
      </w:r>
    </w:p>
    <w:p w:rsidR="00674C62" w:rsidRDefault="000C2C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Акт подписывают председатель и члены комиссии.</w:t>
      </w:r>
    </w:p>
    <w:p w:rsidR="00674C62" w:rsidRDefault="000C2C8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Проверяемые под роспись знакомятся с актом, после чего акт помещается в соответствующее номенклатурное дело.</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21. Ответственность должностных лиц органа местного самоуправления за решения и действия (бездействия), принимаемые</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(осуществляемые) ими в ходе предоставления</w:t>
      </w: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муниципальной услуги</w:t>
      </w:r>
    </w:p>
    <w:p w:rsidR="00674C62" w:rsidRDefault="00674C62">
      <w:pPr>
        <w:spacing w:after="0" w:line="240" w:lineRule="auto"/>
        <w:jc w:val="center"/>
        <w:rPr>
          <w:rFonts w:ascii="Times New Roman" w:hAnsi="Times New Roman" w:cs="Times New Roman"/>
          <w:b/>
          <w:bCs/>
          <w:sz w:val="16"/>
          <w:szCs w:val="16"/>
        </w:rPr>
      </w:pPr>
    </w:p>
    <w:p w:rsidR="00674C62" w:rsidRDefault="000C2C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t>21.1.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674C62" w:rsidRDefault="000C2C8F">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Персональная ответственность должностных лиц администрации муниципального образования закрепляется в их должностных регламентах в соответствии с требованиями законодательства Российской Федерации.</w:t>
      </w:r>
    </w:p>
    <w:p w:rsidR="00674C62" w:rsidRDefault="00674C62">
      <w:pPr>
        <w:spacing w:after="0" w:line="240" w:lineRule="auto"/>
        <w:jc w:val="both"/>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74C62" w:rsidRDefault="00674C62">
      <w:pPr>
        <w:spacing w:after="0" w:line="240" w:lineRule="auto"/>
        <w:jc w:val="center"/>
        <w:rPr>
          <w:rFonts w:ascii="Times New Roman" w:hAnsi="Times New Roman" w:cs="Times New Roman"/>
          <w:sz w:val="16"/>
          <w:szCs w:val="16"/>
        </w:rPr>
      </w:pPr>
    </w:p>
    <w:p w:rsidR="00674C62" w:rsidRDefault="000C2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22.1. Контроль за исполнением Административного регламента со стороны граждан, их объединений и организаций является самостоятельной формой контроля и осуществляется посредством открытости деятельности органа, предоставляющего муниципальную услугу, получения гражданами, их объединениями и организациями актуальной, полной и достоверной информации о порядке предоставления муниципальной услуги и обеспечения возможности досудебного (внесудебного) рассмотрения жалоб. Граждане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настоящего регламента, </w:t>
      </w:r>
      <w:r>
        <w:rPr>
          <w:rFonts w:ascii="Times New Roman" w:hAnsi="Times New Roman" w:cs="Times New Roman"/>
          <w:sz w:val="28"/>
          <w:szCs w:val="28"/>
        </w:rPr>
        <w:lastRenderedPageBreak/>
        <w:t>сроков и последовательности действий (административных процедур), предусмотренных настоящим Регламентом.</w:t>
      </w:r>
    </w:p>
    <w:p w:rsidR="00674C62" w:rsidRDefault="000C2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22.2. Контроль за ходом предоставления муниципальной услуги может осуществляться путем получения необходимой информации лично во время приема, по телефону, по письменному обращению, по электронной почте, через официальный сайт органа, предоставляющего муниципальную услугу, через единый портал государственных и муниципальных услуг.</w:t>
      </w:r>
    </w:p>
    <w:p w:rsidR="00674C62" w:rsidRDefault="00674C62">
      <w:pPr>
        <w:spacing w:after="0" w:line="240" w:lineRule="auto"/>
        <w:jc w:val="both"/>
        <w:rPr>
          <w:rFonts w:ascii="Times New Roman" w:hAnsi="Times New Roman" w:cs="Times New Roman"/>
          <w:sz w:val="16"/>
          <w:szCs w:val="16"/>
        </w:rPr>
      </w:pPr>
    </w:p>
    <w:p w:rsidR="00674C62" w:rsidRDefault="000C2C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en-US"/>
        </w:rPr>
        <w:t>V</w:t>
      </w:r>
      <w:r>
        <w:rPr>
          <w:rFonts w:ascii="Times New Roman" w:hAnsi="Times New Roman" w:cs="Times New Roman"/>
          <w:b/>
          <w:bCs/>
          <w:sz w:val="28"/>
          <w:szCs w:val="28"/>
        </w:rPr>
        <w:t>. Досудебный (внесудебный) порядок обжалования решений и действий (бездействия) органов, предоставляющих муниципальную услугу, многофункционального центра, организаций, осуществляющих функции по предоставлению муниципальных услуг, а также их должностных лиц, муниципальных служащих, работников</w:t>
      </w:r>
    </w:p>
    <w:p w:rsidR="00674C62" w:rsidRDefault="00674C62">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bookmarkStart w:id="15" w:name="Par526"/>
      <w:bookmarkEnd w:id="15"/>
      <w:r>
        <w:rPr>
          <w:rFonts w:ascii="Times New Roman" w:eastAsia="Times New Roman" w:hAnsi="Times New Roman" w:cs="Times New Roman"/>
          <w:b/>
          <w:bCs/>
          <w:sz w:val="28"/>
          <w:szCs w:val="28"/>
          <w:lang w:eastAsia="ru-RU"/>
        </w:rPr>
        <w:t xml:space="preserve">23. </w:t>
      </w:r>
      <w:r>
        <w:rPr>
          <w:rFonts w:ascii="Times New Roman" w:hAnsi="Times New Roman" w:cs="Times New Roman"/>
          <w:b/>
          <w:bCs/>
          <w:sz w:val="28"/>
          <w:szCs w:val="28"/>
        </w:rPr>
        <w:t>Способы информирования заявителя о его праве подать жалобу</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на решения и (или) действия (бездействие) органа,</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предоставляющего муниципальную услугу, МФЦ, организаций, а также их должностных лиц, муниципальных служащих, работников</w:t>
      </w:r>
    </w:p>
    <w:p w:rsidR="00674C62" w:rsidRDefault="000C2C8F">
      <w:pPr>
        <w:widowControl w:val="0"/>
        <w:autoSpaceDE w:val="0"/>
        <w:autoSpaceDN w:val="0"/>
        <w:adjustRightInd w:val="0"/>
        <w:spacing w:after="0" w:line="240" w:lineRule="auto"/>
        <w:ind w:firstLine="567"/>
        <w:jc w:val="center"/>
        <w:outlineLvl w:val="2"/>
        <w:rPr>
          <w:rFonts w:ascii="Times New Roman" w:hAnsi="Times New Roman" w:cs="Times New Roman"/>
          <w:b/>
          <w:bCs/>
          <w:sz w:val="28"/>
          <w:szCs w:val="28"/>
        </w:rPr>
      </w:pPr>
      <w:r>
        <w:rPr>
          <w:rFonts w:ascii="Times New Roman" w:hAnsi="Times New Roman" w:cs="Times New Roman"/>
          <w:b/>
          <w:bCs/>
          <w:sz w:val="28"/>
          <w:szCs w:val="28"/>
        </w:rPr>
        <w:t>при предоставлении муниципальной услуги</w:t>
      </w:r>
    </w:p>
    <w:p w:rsidR="00674C62" w:rsidRDefault="00674C62">
      <w:pPr>
        <w:widowControl w:val="0"/>
        <w:autoSpaceDE w:val="0"/>
        <w:autoSpaceDN w:val="0"/>
        <w:adjustRightInd w:val="0"/>
        <w:spacing w:after="0" w:line="240" w:lineRule="auto"/>
        <w:ind w:firstLine="567"/>
        <w:jc w:val="center"/>
        <w:outlineLvl w:val="2"/>
        <w:rPr>
          <w:rFonts w:ascii="Times New Roman" w:eastAsia="Times New Roman" w:hAnsi="Times New Roman" w:cs="Times New Roman"/>
          <w:sz w:val="16"/>
          <w:szCs w:val="16"/>
          <w:lang w:eastAsia="ru-RU"/>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23.1. </w:t>
      </w:r>
      <w:proofErr w:type="gramStart"/>
      <w:r>
        <w:rPr>
          <w:rFonts w:ascii="Times New Roman" w:hAnsi="Times New Roman" w:cs="Times New Roman"/>
          <w:sz w:val="28"/>
          <w:szCs w:val="28"/>
        </w:rPr>
        <w:t xml:space="preserve">Заявитель имеет право на досудебное (внесудебное) обжалование решений и действий (бездействия), принятых (осуществляемых) уполномоченным органом, предоставляющим муниципальную услугу, должностным лицом органа, предоставляющего муниципальную услугу, либо муниципальным служащим, МФЦ, работником МФЦ, а также организациями, предусмотренными </w:t>
      </w:r>
      <w:hyperlink r:id="rId13"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или их работниками в ходе предоставления</w:t>
      </w:r>
      <w:proofErr w:type="gramEnd"/>
      <w:r>
        <w:rPr>
          <w:rFonts w:ascii="Times New Roman" w:hAnsi="Times New Roman" w:cs="Times New Roman"/>
          <w:sz w:val="28"/>
          <w:szCs w:val="28"/>
        </w:rPr>
        <w:t xml:space="preserve"> муниципальной услуги (далее - досудебное (внесудебное) обжалование).</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23.2. </w:t>
      </w:r>
      <w:proofErr w:type="gramStart"/>
      <w:r>
        <w:rPr>
          <w:rFonts w:ascii="Times New Roman" w:hAnsi="Times New Roman" w:cs="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органе, предоставляющем муниципальную услугу, на официальном сайте уполномоченного органа, предоставляющего муниципальную услугу, в МФЦ, а также организации, предусмотренной </w:t>
      </w:r>
      <w:hyperlink r:id="rId14"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roofErr w:type="gramEnd"/>
      <w:r>
        <w:rPr>
          <w:rFonts w:ascii="Times New Roman" w:hAnsi="Times New Roman" w:cs="Times New Roman"/>
          <w:sz w:val="28"/>
          <w:szCs w:val="28"/>
        </w:rPr>
        <w:t>», в федеральной государственной информационной системе «Единый портал государственных и муниципальных услуг (функций)».</w:t>
      </w:r>
    </w:p>
    <w:p w:rsidR="00674C62" w:rsidRDefault="00674C62">
      <w:pPr>
        <w:autoSpaceDE w:val="0"/>
        <w:autoSpaceDN w:val="0"/>
        <w:adjustRightInd w:val="0"/>
        <w:spacing w:after="0" w:line="240" w:lineRule="auto"/>
        <w:jc w:val="both"/>
        <w:rPr>
          <w:rFonts w:ascii="Times New Roman" w:hAnsi="Times New Roman" w:cs="Times New Roman"/>
          <w:sz w:val="28"/>
          <w:szCs w:val="28"/>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24. Предмет жалобы</w:t>
      </w:r>
    </w:p>
    <w:p w:rsidR="00674C62" w:rsidRDefault="00674C62">
      <w:pPr>
        <w:autoSpaceDE w:val="0"/>
        <w:autoSpaceDN w:val="0"/>
        <w:adjustRightInd w:val="0"/>
        <w:spacing w:after="0" w:line="240" w:lineRule="auto"/>
        <w:jc w:val="both"/>
        <w:rPr>
          <w:rFonts w:ascii="Times New Roman" w:hAnsi="Times New Roman" w:cs="Times New Roman"/>
          <w:sz w:val="28"/>
          <w:szCs w:val="28"/>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24.1. </w:t>
      </w:r>
      <w:proofErr w:type="gramStart"/>
      <w:r>
        <w:rPr>
          <w:rFonts w:ascii="Times New Roman" w:hAnsi="Times New Roman" w:cs="Times New Roman"/>
          <w:sz w:val="28"/>
          <w:szCs w:val="28"/>
        </w:rPr>
        <w:t xml:space="preserve">Предметом досудебного (внесудебного) обжалования заявителем решений и действий (бездействия) уполномоченного органа, предоставляющего муниципальную услугу, должностного лица уполномоченного органа, предоставляющего муниципальную услугу, либо </w:t>
      </w:r>
      <w:r>
        <w:rPr>
          <w:rFonts w:ascii="Times New Roman" w:hAnsi="Times New Roman" w:cs="Times New Roman"/>
          <w:sz w:val="28"/>
          <w:szCs w:val="28"/>
        </w:rPr>
        <w:lastRenderedPageBreak/>
        <w:t xml:space="preserve">муниципального служащего, МФЦ, работника МФЦ, а также организациями, предусмотренными </w:t>
      </w:r>
      <w:hyperlink r:id="rId15"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или их работниками является конкретное решение или действие (бездействие</w:t>
      </w:r>
      <w:proofErr w:type="gramEnd"/>
      <w:r>
        <w:rPr>
          <w:rFonts w:ascii="Times New Roman" w:hAnsi="Times New Roman" w:cs="Times New Roman"/>
          <w:sz w:val="28"/>
          <w:szCs w:val="28"/>
        </w:rPr>
        <w:t>), принятое или осуществленное ими в ходе предоставления муниципальной услуги, в том числе:</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 нарушение срока регистрации запроса о предоставлении муниципальной услуги, запроса, указанного в </w:t>
      </w:r>
      <w:hyperlink r:id="rId16" w:history="1">
        <w:r>
          <w:rPr>
            <w:rFonts w:ascii="Times New Roman" w:hAnsi="Times New Roman" w:cs="Times New Roman"/>
            <w:sz w:val="28"/>
            <w:szCs w:val="28"/>
          </w:rPr>
          <w:t>статье 15.1</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нарушение срока предоставления муниципальной услуги уполномоченным органом;</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t> </w:t>
      </w:r>
      <w:r>
        <w:rPr>
          <w:rFonts w:ascii="Times New Roman" w:hAnsi="Times New Roman" w:cs="Times New Roman"/>
          <w:sz w:val="28"/>
          <w:szCs w:val="28"/>
        </w:rPr>
        <w:t>отказ в приеме документов, представление которых предусмотрено нормативными правовыми актами Российской Федерации, нормативными правовыми актами Оренбургской области, муниципальными правовыми актами для предоставления муниципальной услуги, у заявителя;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отказ в предоставлении муниципальной услуги уполномоченным органом,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Оренбургской области, муниципальными правовыми актами;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Оренбургской области, муниципальными правовыми актами;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нарушение срока или порядка выдачи документов по результатам предоставления муниципальной услуги;</w:t>
      </w:r>
    </w:p>
    <w:p w:rsidR="00674C62" w:rsidRDefault="000C2C8F">
      <w:pPr>
        <w:tabs>
          <w:tab w:val="left" w:pos="851"/>
        </w:tabs>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приостановление предоставления муниципальной услуги уполномоченным органом;</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7" w:history="1">
        <w:r>
          <w:rPr>
            <w:rFonts w:ascii="Times New Roman" w:hAnsi="Times New Roman" w:cs="Times New Roman"/>
            <w:sz w:val="28"/>
            <w:szCs w:val="28"/>
          </w:rPr>
          <w:t>пунктом 4 части 1 статьи 7</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roofErr w:type="gramEnd"/>
    </w:p>
    <w:p w:rsidR="00674C62" w:rsidRDefault="00674C62">
      <w:pPr>
        <w:autoSpaceDE w:val="0"/>
        <w:autoSpaceDN w:val="0"/>
        <w:adjustRightInd w:val="0"/>
        <w:spacing w:after="0" w:line="240" w:lineRule="auto"/>
        <w:jc w:val="both"/>
        <w:rPr>
          <w:rFonts w:ascii="Times New Roman" w:hAnsi="Times New Roman" w:cs="Times New Roman"/>
          <w:sz w:val="28"/>
          <w:szCs w:val="28"/>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25. Орган, предоставляющий муниципальную услугу, МФЦ,</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а также их должностные лица, муниципальные служащие,</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работники и уполномоченные на рассмотрение жалобы</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должностные лица, которым может быть направлена жалоба</w:t>
      </w:r>
    </w:p>
    <w:p w:rsidR="00674C62" w:rsidRDefault="00674C62">
      <w:pPr>
        <w:autoSpaceDE w:val="0"/>
        <w:autoSpaceDN w:val="0"/>
        <w:adjustRightInd w:val="0"/>
        <w:spacing w:after="0" w:line="240" w:lineRule="auto"/>
        <w:jc w:val="both"/>
        <w:rPr>
          <w:rFonts w:ascii="Times New Roman" w:hAnsi="Times New Roman" w:cs="Times New Roman"/>
          <w:sz w:val="28"/>
          <w:szCs w:val="28"/>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25.1. Жалоба на решения и действия (бездействие) должностных лиц уполномоченного органа, предоставляющего муниципальную услугу, муниципальных служащих подается заявителем в уполномоченный орган, предоставляющий муниципальную услугу, на имя руководителя уполномоченного органа, предоставляющего муниципальную услугу.</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25.2. В случае если обжалуются решения и действия (бездействие) руководителя уполномоченного органа, предоставляющего муниципальную услугу, жалоба подается на имя главы муниципального образования.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25.3. Жалобы на решения и действия (бездействие) работника МФЦ подаются руководителю этого МФЦ. Жалобы на решения и действия (бездействие) руководителя МФЦ подаются в администрацию муниципального образования, являющуюся учредителем МФЦ (далее - учредитель МФЦ).</w:t>
      </w:r>
    </w:p>
    <w:p w:rsidR="00674C62" w:rsidRDefault="00674C62">
      <w:pPr>
        <w:autoSpaceDE w:val="0"/>
        <w:autoSpaceDN w:val="0"/>
        <w:adjustRightInd w:val="0"/>
        <w:spacing w:after="0" w:line="240" w:lineRule="auto"/>
        <w:jc w:val="both"/>
        <w:rPr>
          <w:rFonts w:ascii="Times New Roman" w:hAnsi="Times New Roman" w:cs="Times New Roman"/>
          <w:sz w:val="28"/>
          <w:szCs w:val="28"/>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26. Порядок подачи и рассмотрения жалобы</w:t>
      </w:r>
    </w:p>
    <w:p w:rsidR="00674C62" w:rsidRDefault="00674C62">
      <w:pPr>
        <w:autoSpaceDE w:val="0"/>
        <w:autoSpaceDN w:val="0"/>
        <w:adjustRightInd w:val="0"/>
        <w:spacing w:after="0" w:line="240" w:lineRule="auto"/>
        <w:jc w:val="both"/>
        <w:rPr>
          <w:rFonts w:ascii="Times New Roman" w:hAnsi="Times New Roman" w:cs="Times New Roman"/>
          <w:sz w:val="28"/>
          <w:szCs w:val="28"/>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26.1.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26.2. Жалоба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руководителя уполномоченного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уполномоченного органа, предоставляющего муниципальную услугу,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26.3. </w:t>
      </w:r>
      <w:proofErr w:type="gramStart"/>
      <w:r>
        <w:rPr>
          <w:rFonts w:ascii="Times New Roman" w:hAnsi="Times New Roman" w:cs="Times New Roman"/>
          <w:sz w:val="28"/>
          <w:szCs w:val="28"/>
        </w:rPr>
        <w:t xml:space="preserve">Заявителю обеспечивается возможность направления жалобы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в соответствии со </w:t>
      </w:r>
      <w:hyperlink r:id="rId18" w:history="1">
        <w:r>
          <w:rPr>
            <w:rFonts w:ascii="Times New Roman" w:hAnsi="Times New Roman" w:cs="Times New Roman"/>
            <w:sz w:val="28"/>
            <w:szCs w:val="28"/>
          </w:rPr>
          <w:t>статьей 11.2</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w:t>
      </w:r>
      <w:proofErr w:type="gramEnd"/>
      <w:r>
        <w:rPr>
          <w:rFonts w:ascii="Times New Roman" w:hAnsi="Times New Roman" w:cs="Times New Roman"/>
          <w:sz w:val="28"/>
          <w:szCs w:val="28"/>
        </w:rPr>
        <w:t xml:space="preserve"> (бездействия), совершенных при предоставлении муниципальных услуг </w:t>
      </w:r>
      <w:r>
        <w:rPr>
          <w:rFonts w:ascii="Times New Roman" w:hAnsi="Times New Roman" w:cs="Times New Roman"/>
          <w:sz w:val="28"/>
          <w:szCs w:val="28"/>
        </w:rPr>
        <w:lastRenderedPageBreak/>
        <w:t>органами, предоставляющими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26.4.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26.5. </w:t>
      </w:r>
      <w:proofErr w:type="gramStart"/>
      <w:r>
        <w:rPr>
          <w:rFonts w:ascii="Times New Roman" w:hAnsi="Times New Roman" w:cs="Times New Roman"/>
          <w:sz w:val="28"/>
          <w:szCs w:val="28"/>
        </w:rPr>
        <w:t xml:space="preserve">Жалоба на решения и действия (бездействие) организаций, предусмотренных </w:t>
      </w:r>
      <w:hyperlink r:id="rId19"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а также может</w:t>
      </w:r>
      <w:proofErr w:type="gramEnd"/>
      <w:r>
        <w:rPr>
          <w:rFonts w:ascii="Times New Roman" w:hAnsi="Times New Roman" w:cs="Times New Roman"/>
          <w:sz w:val="28"/>
          <w:szCs w:val="28"/>
        </w:rPr>
        <w:t xml:space="preserve"> быть </w:t>
      </w:r>
      <w:proofErr w:type="gramStart"/>
      <w:r>
        <w:rPr>
          <w:rFonts w:ascii="Times New Roman" w:hAnsi="Times New Roman" w:cs="Times New Roman"/>
          <w:sz w:val="28"/>
          <w:szCs w:val="28"/>
        </w:rPr>
        <w:t>принята</w:t>
      </w:r>
      <w:proofErr w:type="gramEnd"/>
      <w:r>
        <w:rPr>
          <w:rFonts w:ascii="Times New Roman" w:hAnsi="Times New Roman" w:cs="Times New Roman"/>
          <w:sz w:val="28"/>
          <w:szCs w:val="28"/>
        </w:rPr>
        <w:t xml:space="preserve"> при личном приеме заявителя.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26.6. Жалоба, поступившая в уполномоченный орган, предоставляющий муниципальную услугу, подлежит регистрации не позднее следующего рабочего дня со дня ее поступления.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случае подачи заявителем жалобы через МФЦ, МФЦ обеспечивает передачу жалобы в уполномоченный орган, предоставляющий муниципальную услугу, в порядке и сроки, которые установлены соглашением о взаимодействии между МФЦ и уполномоченным органом, предоставляющим муниципальную услугу, но не позднее следующего рабочего дня со дня поступления жалобы.</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26.7. Жалоба должна содержать:</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его руководителя и (или) работника, организаций, предусмотренных </w:t>
      </w:r>
      <w:hyperlink r:id="rId20"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21"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w:t>
      </w:r>
      <w:r>
        <w:rPr>
          <w:rFonts w:ascii="Times New Roman" w:hAnsi="Times New Roman" w:cs="Times New Roman"/>
          <w:sz w:val="28"/>
          <w:szCs w:val="28"/>
        </w:rPr>
        <w:lastRenderedPageBreak/>
        <w:t>закона от 27 июля 2010 года N 210-ФЗ «Об организации предоставления государственных и муниципальных услуг», их работников;</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22"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работников.</w:t>
      </w:r>
      <w:proofErr w:type="gramEnd"/>
      <w:r>
        <w:rPr>
          <w:rFonts w:ascii="Times New Roman" w:hAnsi="Times New Roman"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27. Сроки рассмотрения жалобы</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27.1. </w:t>
      </w:r>
      <w:proofErr w:type="gramStart"/>
      <w:r>
        <w:rPr>
          <w:rFonts w:ascii="Times New Roman" w:hAnsi="Times New Roman" w:cs="Times New Roman"/>
          <w:sz w:val="28"/>
          <w:szCs w:val="28"/>
        </w:rPr>
        <w:t xml:space="preserve">Жалоба, поступившая в орган, предоставляющий муниципальную услугу, МФЦ, учредителю МФЦ, в организации, предусмотренные </w:t>
      </w:r>
      <w:hyperlink r:id="rId23"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организаций, предусмотренных частью 1.1 статьи 16 Федерального закона от 27 июля 2010 года N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28. Перечень оснований для приостановления рассмотрения жалобы </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28.1. Основания для приостановления рассмотрения жалобы отсутствуют.</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29. Результат рассмотрения жалобы</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29.1. По результатам рассмотрения жалобы принимается одно из следующих решений:</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Оренбургской области, муниципальными правовыми актами;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удовлетворении жалобы отказывается.</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29.2. Уполномоченный орган, предоставляющий муниципальную услугу, оставляет жалобу без ответа в случаях и порядке, предусмотренных Федеральным законом от 2 мая 2006 года № 59-ФЗ «О порядке рассмотрения обращений граждан Российской Федерации».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29.3.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29.4. В случае признания жалобы подлежащей удовлетворению в ответе заявителю дается информация о действиях уполномоченного органа (МФЦ) в целях незамедлительного устранения выявленных нарушений при оказании муниципальной услуги,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30. Порядок информирования заявителя</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 результатах рассмотрения жалобы</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bookmarkStart w:id="16" w:name="Par520"/>
      <w:bookmarkEnd w:id="16"/>
      <w:r>
        <w:rPr>
          <w:rFonts w:ascii="Times New Roman" w:hAnsi="Times New Roman" w:cs="Times New Roman"/>
          <w:sz w:val="28"/>
          <w:szCs w:val="28"/>
        </w:rPr>
        <w:t>30.1. Не позднее дня, следующего за днем принятия решения, указанного в настоящем разделе,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74C62" w:rsidRDefault="000C2C8F">
      <w:pPr>
        <w:autoSpaceDE w:val="0"/>
        <w:autoSpaceDN w:val="0"/>
        <w:adjustRightInd w:val="0"/>
        <w:spacing w:after="0" w:line="240" w:lineRule="auto"/>
        <w:ind w:firstLine="540"/>
        <w:jc w:val="both"/>
        <w:rPr>
          <w:rFonts w:ascii="Times New Roman" w:hAnsi="Times New Roman" w:cs="Times New Roman"/>
          <w:b/>
          <w:bCs/>
          <w:sz w:val="28"/>
          <w:szCs w:val="28"/>
        </w:rPr>
      </w:pPr>
      <w:r>
        <w:rPr>
          <w:rFonts w:ascii="Times New Roman" w:hAnsi="Times New Roman" w:cs="Times New Roman"/>
          <w:sz w:val="28"/>
          <w:szCs w:val="28"/>
        </w:rPr>
        <w:t>30.2.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674C62" w:rsidRDefault="00674C62">
      <w:pPr>
        <w:autoSpaceDE w:val="0"/>
        <w:autoSpaceDN w:val="0"/>
        <w:adjustRightInd w:val="0"/>
        <w:spacing w:after="0" w:line="240" w:lineRule="auto"/>
        <w:jc w:val="center"/>
        <w:rPr>
          <w:rFonts w:ascii="Times New Roman" w:hAnsi="Times New Roman" w:cs="Times New Roman"/>
          <w:b/>
          <w:bCs/>
          <w:sz w:val="16"/>
          <w:szCs w:val="16"/>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31. Порядок обжалования решения по жалобе</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31.1. </w:t>
      </w:r>
      <w:proofErr w:type="gramStart"/>
      <w:r>
        <w:rPr>
          <w:rFonts w:ascii="Times New Roman" w:hAnsi="Times New Roman" w:cs="Times New Roman"/>
          <w:sz w:val="28"/>
          <w:szCs w:val="28"/>
        </w:rPr>
        <w:t xml:space="preserve">Заявители имеют право обжаловать решения и действия (бездействие), принятые (осуществляемые) уполномоченным органом, предоставляющим муниципальную услугу, должностным лицом уполномоченного органа, предоставляющего муниципальную услугу, муниципальным служащим, МФЦ, работником МФЦ, а также организациями, предусмотренными </w:t>
      </w:r>
      <w:hyperlink r:id="rId24"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или их работниками, в суд в порядке и сроки</w:t>
      </w:r>
      <w:proofErr w:type="gramEnd"/>
      <w:r>
        <w:rPr>
          <w:rFonts w:ascii="Times New Roman" w:hAnsi="Times New Roman" w:cs="Times New Roman"/>
          <w:sz w:val="28"/>
          <w:szCs w:val="28"/>
        </w:rPr>
        <w:t>, установленные законодательством Российской Федерации.</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32. Право заявителя на получение информации и документов,</w:t>
      </w:r>
    </w:p>
    <w:p w:rsidR="00674C62" w:rsidRDefault="000C2C8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необходимых для обоснования и рассмотрения жалобы</w:t>
      </w:r>
    </w:p>
    <w:p w:rsidR="00674C62" w:rsidRDefault="00674C62">
      <w:pPr>
        <w:autoSpaceDE w:val="0"/>
        <w:autoSpaceDN w:val="0"/>
        <w:adjustRightInd w:val="0"/>
        <w:spacing w:after="0" w:line="240" w:lineRule="auto"/>
        <w:jc w:val="both"/>
        <w:rPr>
          <w:rFonts w:ascii="Times New Roman" w:hAnsi="Times New Roman" w:cs="Times New Roman"/>
          <w:sz w:val="16"/>
          <w:szCs w:val="16"/>
        </w:rPr>
      </w:pPr>
    </w:p>
    <w:p w:rsidR="00674C62" w:rsidRDefault="000C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8"/>
          <w:szCs w:val="28"/>
        </w:rPr>
        <w:t xml:space="preserve">32.1. </w:t>
      </w:r>
      <w:proofErr w:type="gramStart"/>
      <w:r>
        <w:rPr>
          <w:rFonts w:ascii="Times New Roman" w:hAnsi="Times New Roman" w:cs="Times New Roman"/>
          <w:sz w:val="28"/>
          <w:szCs w:val="28"/>
        </w:rPr>
        <w:t xml:space="preserve">Заявители имеют право обратиться в уполномоченный орган, предоставляющий муниципальную услугу, МФЦ, а также организацию, предусмотренную </w:t>
      </w:r>
      <w:hyperlink r:id="rId25" w:history="1">
        <w:r>
          <w:rPr>
            <w:rFonts w:ascii="Times New Roman" w:hAnsi="Times New Roman" w:cs="Times New Roman"/>
            <w:sz w:val="28"/>
            <w:szCs w:val="28"/>
          </w:rPr>
          <w:t>частью 1.1 статьи 16</w:t>
        </w:r>
      </w:hyperlink>
      <w:r>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w:t>
      </w:r>
      <w:r>
        <w:rPr>
          <w:rFonts w:ascii="Times New Roman" w:hAnsi="Times New Roman" w:cs="Times New Roman"/>
          <w:sz w:val="28"/>
          <w:szCs w:val="28"/>
        </w:rPr>
        <w:lastRenderedPageBreak/>
        <w:t>«Интернет», официального сайта уполномоченного органа</w:t>
      </w:r>
      <w:proofErr w:type="gramEnd"/>
      <w:r>
        <w:rPr>
          <w:rFonts w:ascii="Times New Roman" w:hAnsi="Times New Roman" w:cs="Times New Roman"/>
          <w:sz w:val="28"/>
          <w:szCs w:val="28"/>
        </w:rPr>
        <w:t>, предоставляющего муниципальную услугу, официального сайта МФЦ, федеральной государственной информационной системы «Единый портал государственных и муниципальных услуг (функций)», а также при личном приеме заявителя.</w:t>
      </w: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674C6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674C62" w:rsidRDefault="000C2C8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1</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административному регламенту</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предоставления муниципальной услуги </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«Выдача разрешения на право организации </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розничного рынка»</w:t>
      </w:r>
    </w:p>
    <w:p w:rsidR="00674C62" w:rsidRDefault="00674C62">
      <w:pPr>
        <w:widowControl w:val="0"/>
        <w:autoSpaceDE w:val="0"/>
        <w:autoSpaceDN w:val="0"/>
        <w:adjustRightInd w:val="0"/>
        <w:spacing w:after="0" w:line="240" w:lineRule="auto"/>
        <w:jc w:val="center"/>
        <w:outlineLvl w:val="1"/>
        <w:rPr>
          <w:rFonts w:ascii="Times New Roman" w:eastAsia="Times New Roman" w:hAnsi="Times New Roman" w:cs="Times New Roman"/>
          <w:sz w:val="16"/>
          <w:szCs w:val="16"/>
          <w:lang w:eastAsia="ru-RU"/>
        </w:rPr>
      </w:pPr>
      <w:bookmarkStart w:id="17" w:name="Par658"/>
      <w:bookmarkStart w:id="18" w:name="Par706"/>
      <w:bookmarkEnd w:id="17"/>
      <w:bookmarkEnd w:id="18"/>
    </w:p>
    <w:p w:rsidR="00674C62" w:rsidRDefault="000C2C8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ЗАЯВЛЕНИЕ</w:t>
      </w:r>
    </w:p>
    <w:p w:rsidR="00674C62" w:rsidRDefault="000C2C8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выдаче разрешения на право организации розничного рынка</w:t>
      </w:r>
    </w:p>
    <w:p w:rsidR="00674C62" w:rsidRDefault="000C2C8F">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(продлении, переоформлении, выдаче копии, дубликата разрешения на право организации розничного рынка) на территории</w:t>
      </w:r>
      <w:r>
        <w:rPr>
          <w:rFonts w:ascii="Times New Roman" w:eastAsia="Times New Roman" w:hAnsi="Times New Roman" w:cs="Times New Roman"/>
          <w:sz w:val="28"/>
          <w:szCs w:val="28"/>
          <w:lang w:eastAsia="ru-RU"/>
        </w:rPr>
        <w:t xml:space="preserve"> ________________________________</w:t>
      </w:r>
    </w:p>
    <w:p w:rsidR="00674C62" w:rsidRDefault="00674C62">
      <w:pPr>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674C62" w:rsidRDefault="000C2C8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Заявитель</w:t>
      </w:r>
      <w:r>
        <w:rPr>
          <w:rFonts w:ascii="Times New Roman" w:eastAsia="Times New Roman" w:hAnsi="Times New Roman" w:cs="Times New Roman"/>
          <w:sz w:val="28"/>
          <w:szCs w:val="28"/>
          <w:lang w:eastAsia="ru-RU"/>
        </w:rPr>
        <w:t>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(полное и сокращенное (если имеется) наименование, в том числе</w:t>
      </w:r>
      <w:r>
        <w:rPr>
          <w:rFonts w:eastAsia="Times New Roman" w:cs="Times New Roman"/>
          <w:sz w:val="16"/>
          <w:szCs w:val="16"/>
          <w:lang w:eastAsia="ru-RU"/>
        </w:rPr>
        <w:t xml:space="preserve"> </w:t>
      </w:r>
      <w:r>
        <w:rPr>
          <w:rFonts w:ascii="Times New Roman" w:eastAsia="Times New Roman" w:hAnsi="Times New Roman" w:cs="Times New Roman"/>
          <w:sz w:val="16"/>
          <w:szCs w:val="16"/>
          <w:lang w:eastAsia="ru-RU"/>
        </w:rPr>
        <w:t>фирменное наименование, и</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организационно-правовая форма юридического лица)</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(адрес места нахождения юридического лица с указанием почтового индекса)</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государственный регистрационный номер записи о создании юридического лица</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(число, месяц, год)</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данные документа, подтверждающего факт внесения сведений о юридическом лице в Единый государственный реестр юридических лиц</w:t>
      </w:r>
      <w:r>
        <w:rPr>
          <w:rFonts w:ascii="Times New Roman" w:eastAsia="Times New Roman" w:hAnsi="Times New Roman" w:cs="Times New Roman"/>
          <w:sz w:val="20"/>
          <w:szCs w:val="20"/>
          <w:lang w:eastAsia="ru-RU"/>
        </w:rPr>
        <w:t xml:space="preserve"> ________________________________________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(идентификационный  номер налогоплательщика и данные документа о постановке юридического лица на учет в налоговом органе)</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Ф.И.О. руководителя</w:t>
      </w:r>
      <w:r>
        <w:rPr>
          <w:rFonts w:ascii="Times New Roman" w:eastAsia="Times New Roman" w:hAnsi="Times New Roman" w:cs="Times New Roman"/>
          <w:sz w:val="20"/>
          <w:szCs w:val="20"/>
          <w:lang w:eastAsia="ru-RU"/>
        </w:rPr>
        <w:t xml:space="preserve"> 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(Ф.И.О. и должность указать полностью)</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контактный телефон </w:t>
      </w:r>
      <w:r>
        <w:rPr>
          <w:rFonts w:ascii="Times New Roman" w:eastAsia="Times New Roman" w:hAnsi="Times New Roman" w:cs="Times New Roman"/>
          <w:sz w:val="20"/>
          <w:szCs w:val="20"/>
          <w:lang w:eastAsia="ru-RU"/>
        </w:rPr>
        <w:t xml:space="preserve">_____________________ </w:t>
      </w:r>
      <w:r>
        <w:rPr>
          <w:rFonts w:ascii="Times New Roman" w:eastAsia="Times New Roman" w:hAnsi="Times New Roman" w:cs="Times New Roman"/>
          <w:sz w:val="24"/>
          <w:szCs w:val="24"/>
          <w:lang w:eastAsia="ru-RU"/>
        </w:rPr>
        <w:t>факс</w:t>
      </w:r>
      <w:r>
        <w:rPr>
          <w:rFonts w:ascii="Times New Roman" w:eastAsia="Times New Roman" w:hAnsi="Times New Roman" w:cs="Times New Roman"/>
          <w:sz w:val="20"/>
          <w:szCs w:val="20"/>
          <w:lang w:eastAsia="ru-RU"/>
        </w:rPr>
        <w:t xml:space="preserve"> ____________________________________________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просит  выдать  разрешение  на право организации розничного рынка (продлить срок  действия,  переоформить, выдать копию, дубликат разрешения  на  право организации розничного рынка)</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(указать тип рынка и его название, в случае если имеется)</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расположенного по адресу:</w:t>
      </w:r>
      <w:r>
        <w:rPr>
          <w:rFonts w:ascii="Times New Roman" w:eastAsia="Times New Roman" w:hAnsi="Times New Roman" w:cs="Times New Roman"/>
          <w:sz w:val="20"/>
          <w:szCs w:val="20"/>
          <w:lang w:eastAsia="ru-RU"/>
        </w:rPr>
        <w:t xml:space="preserve"> 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16"/>
          <w:szCs w:val="16"/>
          <w:lang w:eastAsia="ru-RU"/>
        </w:rPr>
        <w:t>(адрес фактического места расположения объекта или объектов недвижимости,</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где предполагается организовать рынок)</w:t>
      </w:r>
    </w:p>
    <w:p w:rsidR="00674C62" w:rsidRDefault="000C2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Уведомление   о  приеме  заявления  к  рассмотрению  либо  о  необходимости устранения   нарушений   в   оформлении  заявления  и  (или)  представления отсутствующих   документов   прошу   направить  (указать  способ  получения заявителем уведомления):</w:t>
      </w:r>
    </w:p>
    <w:p w:rsidR="00674C62" w:rsidRDefault="00B3173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26" o:spid="_x0000_s1032" style="position:absolute;left:0;text-align:left;margin-left:7.85pt;margin-top:3.5pt;width:10.5pt;height:10.5pt;z-index:2;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выдать лично;</w:t>
      </w:r>
    </w:p>
    <w:p w:rsidR="00674C62" w:rsidRDefault="00B3173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27" o:spid="_x0000_s1031" style="position:absolute;left:0;text-align:left;margin-left:7.85pt;margin-top:3.95pt;width:10.5pt;height:9pt;z-index:3;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о  по почте (указать почтовый адрес);</w:t>
      </w:r>
    </w:p>
    <w:p w:rsidR="00674C62" w:rsidRDefault="00B3173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28" o:spid="_x0000_s1030" style="position:absolute;left:0;text-align:left;margin-left:7.85pt;margin-top:3.65pt;width:10.5pt;height:9pt;z-index:4;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п  о электронной почте (указать адрес электронной почты);</w:t>
      </w:r>
    </w:p>
    <w:p w:rsidR="00674C62" w:rsidRDefault="00B317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29" o:spid="_x0000_s1029" style="position:absolute;left:0;text-align:left;margin-left:7.85pt;margin-top:5.9pt;width:10.5pt;height:9pt;z-index:5;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прошу информировать меня о ходе исполнения услуги через единый личный кабинет единого портала государственных услуг по СНИЛС ___________</w:t>
      </w:r>
    </w:p>
    <w:p w:rsidR="00674C62" w:rsidRDefault="00B317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30" o:spid="_x0000_s1028" style="position:absolute;left:0;text-align:left;margin-left:7.85pt;margin-top:3.65pt;width:10.5pt;height:8.85pt;z-index:6;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прошу произвести регистрацию в ЕСИА (только для физического лица).</w:t>
      </w:r>
    </w:p>
    <w:p w:rsidR="00674C62" w:rsidRDefault="00B317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31" o:spid="_x0000_s1027" style="position:absolute;left:0;text-align:left;margin-left:7.85pt;margin-top:3.2pt;width:10.5pt;height:9pt;z-index:7;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прошу подтвердить регистрацию учетной записи в ЕСИА.</w:t>
      </w:r>
    </w:p>
    <w:p w:rsidR="00674C62" w:rsidRDefault="00B317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1032" o:spid="_x0000_s1026" style="position:absolute;left:0;text-align:left;margin-left:7.85pt;margin-top:2.15pt;width:10.5pt;height:8.25pt;z-index:8;visibility:visible;mso-wrap-distance-left:0;mso-wrap-distance-right:0;mso-position-horizontal-relative:text;mso-position-vertical-relative:text;mso-width-relative:page;mso-height-relative:page"/>
        </w:pict>
      </w:r>
      <w:r w:rsidR="000C2C8F">
        <w:rPr>
          <w:rFonts w:ascii="Times New Roman" w:eastAsia="Times New Roman" w:hAnsi="Times New Roman" w:cs="Times New Roman"/>
          <w:sz w:val="24"/>
          <w:szCs w:val="24"/>
          <w:lang w:eastAsia="ru-RU"/>
        </w:rPr>
        <w:t xml:space="preserve">        прошу восстановить доступ в ЕСИА.</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К заявлению прилагаются:</w:t>
      </w:r>
      <w:r>
        <w:rPr>
          <w:rFonts w:ascii="Times New Roman" w:eastAsia="Times New Roman" w:hAnsi="Times New Roman" w:cs="Times New Roman"/>
          <w:sz w:val="20"/>
          <w:szCs w:val="20"/>
          <w:lang w:eastAsia="ru-RU"/>
        </w:rPr>
        <w:t xml:space="preserve"> _________________________________________________________________</w:t>
      </w:r>
    </w:p>
    <w:p w:rsidR="00674C62" w:rsidRDefault="000C2C8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(указываются документы, прилагаемые к заявлению)</w:t>
      </w:r>
    </w:p>
    <w:p w:rsidR="00674C62" w:rsidRDefault="000C2C8F">
      <w:pPr>
        <w:autoSpaceDE w:val="0"/>
        <w:autoSpaceDN w:val="0"/>
        <w:adjustRightInd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____________________________________________________________________________________________________________________</w:t>
      </w:r>
    </w:p>
    <w:p w:rsidR="00674C62" w:rsidRDefault="000C2C8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Готовые документы прошу выдать мне/представителю (при наличии доверенности) лично, по почте заказным письмом с уведомлением, в электронной форме (посредством направления в личный кабинет заявителя) (нужное подчеркнуть).</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______________ 20__ г.</w:t>
      </w:r>
    </w:p>
    <w:p w:rsidR="00674C62" w:rsidRDefault="00674C6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Подпись</w:t>
      </w:r>
      <w:r>
        <w:rPr>
          <w:rFonts w:ascii="Times New Roman" w:eastAsia="Times New Roman" w:hAnsi="Times New Roman" w:cs="Times New Roman"/>
          <w:sz w:val="20"/>
          <w:szCs w:val="20"/>
          <w:lang w:eastAsia="ru-RU"/>
        </w:rPr>
        <w:t xml:space="preserve"> _______________________________                                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(Ф.И.О. заявителя, расшифровка подписи)</w:t>
      </w: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bookmarkStart w:id="19" w:name="_Hlk121838458"/>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0C2C8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w:t>
      </w:r>
    </w:p>
    <w:p w:rsidR="00674C62" w:rsidRDefault="000C2C8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заявлению о выдаче разрешения на право организации розничного рынка </w:t>
      </w:r>
    </w:p>
    <w:p w:rsidR="00674C62" w:rsidRDefault="000C2C8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(продлении, переоформлении разрешения на право организации розничного рынка) на территории </w:t>
      </w:r>
    </w:p>
    <w:p w:rsidR="00674C62" w:rsidRDefault="000C2C8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w:t>
      </w:r>
    </w:p>
    <w:p w:rsidR="00674C62" w:rsidRDefault="00674C62">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bl>
      <w:tblPr>
        <w:tblStyle w:val="aa"/>
        <w:tblW w:w="0" w:type="auto"/>
        <w:tblLook w:val="04A0" w:firstRow="1" w:lastRow="0" w:firstColumn="1" w:lastColumn="0" w:noHBand="0" w:noVBand="1"/>
      </w:tblPr>
      <w:tblGrid>
        <w:gridCol w:w="1006"/>
        <w:gridCol w:w="7348"/>
        <w:gridCol w:w="1217"/>
      </w:tblGrid>
      <w:tr w:rsidR="00674C62">
        <w:tc>
          <w:tcPr>
            <w:tcW w:w="1101" w:type="dxa"/>
          </w:tcPr>
          <w:p w:rsidR="00674C62" w:rsidRDefault="000C2C8F">
            <w:pPr>
              <w:autoSpaceDE w:val="0"/>
              <w:autoSpaceDN w:val="0"/>
              <w:adjustRightInd w:val="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п/п</w:t>
            </w:r>
          </w:p>
        </w:tc>
        <w:tc>
          <w:tcPr>
            <w:tcW w:w="8363" w:type="dxa"/>
          </w:tcPr>
          <w:p w:rsidR="00674C62" w:rsidRDefault="000C2C8F">
            <w:pPr>
              <w:autoSpaceDE w:val="0"/>
              <w:autoSpaceDN w:val="0"/>
              <w:adjustRightInd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Наименование документа</w:t>
            </w:r>
          </w:p>
        </w:tc>
        <w:tc>
          <w:tcPr>
            <w:tcW w:w="1134" w:type="dxa"/>
          </w:tcPr>
          <w:p w:rsidR="00674C62" w:rsidRDefault="000C2C8F">
            <w:pPr>
              <w:autoSpaceDE w:val="0"/>
              <w:autoSpaceDN w:val="0"/>
              <w:adjustRightInd w:val="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листов</w:t>
            </w:r>
          </w:p>
        </w:tc>
      </w:tr>
      <w:tr w:rsidR="00674C62">
        <w:tc>
          <w:tcPr>
            <w:tcW w:w="1101"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r>
      <w:tr w:rsidR="00674C62">
        <w:tc>
          <w:tcPr>
            <w:tcW w:w="1101"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r>
      <w:tr w:rsidR="00674C62">
        <w:tc>
          <w:tcPr>
            <w:tcW w:w="1101"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r>
      <w:tr w:rsidR="00674C62">
        <w:tc>
          <w:tcPr>
            <w:tcW w:w="1101"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rsidR="00674C62" w:rsidRDefault="00674C62">
            <w:pPr>
              <w:autoSpaceDE w:val="0"/>
              <w:autoSpaceDN w:val="0"/>
              <w:adjustRightInd w:val="0"/>
              <w:jc w:val="both"/>
              <w:rPr>
                <w:rFonts w:ascii="Times New Roman" w:eastAsia="Times New Roman" w:hAnsi="Times New Roman" w:cs="Times New Roman"/>
                <w:sz w:val="20"/>
                <w:szCs w:val="20"/>
                <w:lang w:eastAsia="ru-RU"/>
              </w:rPr>
            </w:pPr>
          </w:p>
        </w:tc>
      </w:tr>
    </w:tbl>
    <w:p w:rsidR="00674C62" w:rsidRDefault="00674C6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74C62" w:rsidRDefault="00674C6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74C62" w:rsidRDefault="00674C6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74C62" w:rsidRDefault="000C2C8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Готовые документы прошу выдать мне/представителю (при наличии доверенности) лично, по почте заказным письмом с уведомлением, в электронной форме (посредством направления в личный кабинет заявителя) (нужное подчеркнуть).</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______________ 20__ г.</w:t>
      </w:r>
    </w:p>
    <w:p w:rsidR="00674C62" w:rsidRDefault="00674C6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Подпись</w:t>
      </w:r>
      <w:r>
        <w:rPr>
          <w:rFonts w:ascii="Times New Roman" w:eastAsia="Times New Roman" w:hAnsi="Times New Roman" w:cs="Times New Roman"/>
          <w:sz w:val="20"/>
          <w:szCs w:val="20"/>
          <w:lang w:eastAsia="ru-RU"/>
        </w:rPr>
        <w:t xml:space="preserve"> _______________________________                                  _______________________________________</w:t>
      </w:r>
    </w:p>
    <w:p w:rsidR="00674C62" w:rsidRDefault="000C2C8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(Ф.И.О. заявителя, расшифровка подписи)</w:t>
      </w:r>
    </w:p>
    <w:p w:rsidR="00674C62" w:rsidRDefault="00674C62">
      <w:pPr>
        <w:rPr>
          <w:rFonts w:ascii="Times New Roman" w:hAnsi="Times New Roman" w:cs="Times New Roman"/>
          <w:sz w:val="20"/>
          <w:szCs w:val="20"/>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674C6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2</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административному регламенту</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предоставления муниципальной услуги </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«Выдача разрешения на право организации </w:t>
      </w:r>
    </w:p>
    <w:p w:rsidR="00674C62" w:rsidRDefault="000C2C8F">
      <w:pPr>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lang w:eastAsia="ru-RU"/>
        </w:rPr>
        <w:t>розничного рынка»</w:t>
      </w:r>
    </w:p>
    <w:bookmarkEnd w:id="19"/>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РОССИЙСКАЯ ФЕДЕРАЦИЯ</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Оренбургская область</w:t>
      </w:r>
    </w:p>
    <w:p w:rsidR="00674C62" w:rsidRDefault="00674C62">
      <w:pPr>
        <w:autoSpaceDE w:val="0"/>
        <w:autoSpaceDN w:val="0"/>
        <w:adjustRightInd w:val="0"/>
        <w:spacing w:after="0" w:line="240" w:lineRule="auto"/>
        <w:jc w:val="center"/>
        <w:rPr>
          <w:rFonts w:ascii="Times New Roman" w:hAnsi="Times New Roman" w:cs="Times New Roman"/>
          <w:sz w:val="24"/>
          <w:szCs w:val="24"/>
        </w:rPr>
      </w:pP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Герб муниципального образования</w:t>
      </w:r>
    </w:p>
    <w:p w:rsidR="00674C62" w:rsidRDefault="00674C62">
      <w:pPr>
        <w:autoSpaceDE w:val="0"/>
        <w:autoSpaceDN w:val="0"/>
        <w:adjustRightInd w:val="0"/>
        <w:spacing w:after="0" w:line="240" w:lineRule="auto"/>
        <w:jc w:val="center"/>
        <w:rPr>
          <w:rFonts w:ascii="Times New Roman" w:hAnsi="Times New Roman" w:cs="Times New Roman"/>
          <w:sz w:val="24"/>
          <w:szCs w:val="24"/>
        </w:rPr>
      </w:pP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Администрация муниципального образования</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w:t>
      </w:r>
    </w:p>
    <w:p w:rsidR="00674C62" w:rsidRDefault="00674C62">
      <w:pPr>
        <w:autoSpaceDE w:val="0"/>
        <w:autoSpaceDN w:val="0"/>
        <w:adjustRightInd w:val="0"/>
        <w:spacing w:after="0" w:line="240" w:lineRule="auto"/>
        <w:jc w:val="center"/>
        <w:rPr>
          <w:rFonts w:ascii="Times New Roman" w:hAnsi="Times New Roman" w:cs="Times New Roman"/>
          <w:sz w:val="24"/>
          <w:szCs w:val="24"/>
        </w:rPr>
      </w:pPr>
    </w:p>
    <w:p w:rsidR="00674C62" w:rsidRDefault="00674C62">
      <w:pPr>
        <w:autoSpaceDE w:val="0"/>
        <w:autoSpaceDN w:val="0"/>
        <w:adjustRightInd w:val="0"/>
        <w:spacing w:after="0" w:line="240" w:lineRule="auto"/>
        <w:jc w:val="center"/>
        <w:rPr>
          <w:rFonts w:ascii="Times New Roman" w:hAnsi="Times New Roman" w:cs="Times New Roman"/>
          <w:sz w:val="24"/>
          <w:szCs w:val="24"/>
        </w:rPr>
      </w:pP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Разрешение</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 право организации розничного рынка</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Регистрационный номер __________ от «____» ____________ 20____ г.</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Настоящее разрешение выдано 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(полное и сокращенное (если имеется) наименование, организационно-правовая форма,</w:t>
      </w:r>
      <w:r>
        <w:rPr>
          <w:rFonts w:cs="Times New Roman"/>
        </w:rPr>
        <w:t xml:space="preserve"> </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Pr>
          <w:rFonts w:ascii="Times New Roman" w:hAnsi="Times New Roman" w:cs="Times New Roman"/>
          <w:sz w:val="24"/>
          <w:szCs w:val="24"/>
          <w:vertAlign w:val="superscript"/>
        </w:rPr>
        <w:t xml:space="preserve"> адрес (местонахождение) юридического лица,</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rPr>
        <w:t xml:space="preserve">                                                            </w:t>
      </w:r>
      <w:r>
        <w:rPr>
          <w:rFonts w:ascii="Times New Roman" w:hAnsi="Times New Roman" w:cs="Times New Roman"/>
          <w:sz w:val="24"/>
          <w:szCs w:val="24"/>
          <w:vertAlign w:val="superscript"/>
        </w:rPr>
        <w:t>идентификационный номер налогоплательщика)</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том, что на торговый объект 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(адрес (местонахождение) объекта или объектов недвижимости)</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выдано разрешение на право организации рынка 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(наименование рынка)</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тип рынка 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расположенного по адресу 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(адрес (местонахождение) рынка)</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сроком действия с «___» _______ 20___ г. до «___» _______ 20___ г.</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Глава администрации    __________________   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vertAlign w:val="superscript"/>
        </w:rPr>
        <w:t xml:space="preserve"> (подпись)                                   (инициалы, фамилия)</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bookmarkStart w:id="20" w:name="_Hlk121840305"/>
      <w:r>
        <w:rPr>
          <w:rFonts w:ascii="Times New Roman" w:eastAsia="Times New Roman" w:hAnsi="Times New Roman" w:cs="Times New Roman"/>
          <w:sz w:val="24"/>
          <w:szCs w:val="24"/>
          <w:lang w:eastAsia="ru-RU"/>
        </w:rPr>
        <w:lastRenderedPageBreak/>
        <w:t>Приложение № 3</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административному регламенту</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предоставления муниципальной услуги </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«Выдача разрешения на право организации </w:t>
      </w:r>
    </w:p>
    <w:p w:rsidR="00674C62" w:rsidRDefault="000C2C8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розничного рынка»</w:t>
      </w:r>
    </w:p>
    <w:bookmarkEnd w:id="20"/>
    <w:p w:rsidR="00674C62" w:rsidRDefault="00674C62">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674C62" w:rsidRDefault="000C2C8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Уведомление</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 выдаче (переоформлении, продлении) разрешения</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 право организации розничного рынка</w:t>
      </w:r>
    </w:p>
    <w:p w:rsidR="00674C62" w:rsidRDefault="00674C62">
      <w:pPr>
        <w:autoSpaceDE w:val="0"/>
        <w:autoSpaceDN w:val="0"/>
        <w:adjustRightInd w:val="0"/>
        <w:spacing w:after="0" w:line="240" w:lineRule="auto"/>
        <w:jc w:val="center"/>
        <w:outlineLvl w:val="0"/>
        <w:rPr>
          <w:rFonts w:ascii="Times New Roman" w:hAnsi="Times New Roman" w:cs="Times New Roman"/>
          <w:sz w:val="24"/>
          <w:szCs w:val="24"/>
        </w:rPr>
      </w:pPr>
    </w:p>
    <w:p w:rsidR="00674C62" w:rsidRDefault="000C2C8F">
      <w:pPr>
        <w:autoSpaceDE w:val="0"/>
        <w:autoSpaceDN w:val="0"/>
        <w:adjustRightInd w:val="0"/>
        <w:spacing w:after="0" w:line="240" w:lineRule="auto"/>
        <w:ind w:left="426" w:firstLine="708"/>
        <w:jc w:val="both"/>
        <w:rPr>
          <w:rFonts w:ascii="Times New Roman" w:hAnsi="Times New Roman" w:cs="Times New Roman"/>
          <w:sz w:val="24"/>
          <w:szCs w:val="24"/>
        </w:rPr>
      </w:pPr>
      <w:r>
        <w:rPr>
          <w:rFonts w:ascii="Times New Roman" w:hAnsi="Times New Roman" w:cs="Times New Roman"/>
          <w:sz w:val="24"/>
          <w:szCs w:val="24"/>
        </w:rPr>
        <w:t>По заявленной Вами деятельности  «Организация розничного рынка» принято решение от «___»________ 20___ г. № ________ о выдаче разрешения на право организации розничного рынка ______________________________________________</w:t>
      </w:r>
    </w:p>
    <w:p w:rsidR="00674C62" w:rsidRDefault="000C2C8F">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674C62" w:rsidRDefault="000C2C8F">
      <w:pPr>
        <w:autoSpaceDE w:val="0"/>
        <w:autoSpaceDN w:val="0"/>
        <w:adjustRightInd w:val="0"/>
        <w:spacing w:after="0" w:line="240" w:lineRule="auto"/>
        <w:ind w:left="426"/>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(наименование, тип рынка)</w:t>
      </w:r>
    </w:p>
    <w:p w:rsidR="00674C62" w:rsidRDefault="000C2C8F">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расположенного по адресу __________________________________________________</w:t>
      </w:r>
    </w:p>
    <w:p w:rsidR="00674C62" w:rsidRDefault="000C2C8F">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Выдача разрешения на право организации розничного рынка проводится в течение трех дней по адресу: _______________________________________________________,</w:t>
      </w:r>
    </w:p>
    <w:p w:rsidR="00674C62" w:rsidRDefault="000C2C8F">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время получения с ________ до ____________ часов.</w:t>
      </w:r>
    </w:p>
    <w:p w:rsidR="00674C62" w:rsidRDefault="000C2C8F">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При себе иметь документы, подтверждающие право на получение разрешения.</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ind w:left="284" w:firstLine="142"/>
        <w:jc w:val="both"/>
        <w:rPr>
          <w:rFonts w:ascii="Times New Roman" w:hAnsi="Times New Roman" w:cs="Times New Roman"/>
          <w:sz w:val="24"/>
          <w:szCs w:val="24"/>
        </w:rPr>
      </w:pPr>
      <w:r>
        <w:rPr>
          <w:rFonts w:ascii="Times New Roman" w:hAnsi="Times New Roman" w:cs="Times New Roman"/>
          <w:sz w:val="24"/>
          <w:szCs w:val="24"/>
        </w:rPr>
        <w:t>Руководитель   _____________   __________________________________</w:t>
      </w:r>
    </w:p>
    <w:p w:rsidR="00674C62" w:rsidRDefault="000C2C8F">
      <w:pPr>
        <w:autoSpaceDE w:val="0"/>
        <w:autoSpaceDN w:val="0"/>
        <w:adjustRightInd w:val="0"/>
        <w:spacing w:after="0" w:line="240" w:lineRule="auto"/>
        <w:ind w:left="426"/>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(подпись)                                                  (инициалы, фамилия)</w:t>
      </w:r>
    </w:p>
    <w:p w:rsidR="00674C62" w:rsidRDefault="00674C62">
      <w:pPr>
        <w:autoSpaceDE w:val="0"/>
        <w:autoSpaceDN w:val="0"/>
        <w:adjustRightInd w:val="0"/>
        <w:spacing w:after="0" w:line="240" w:lineRule="auto"/>
        <w:ind w:left="426"/>
        <w:jc w:val="both"/>
        <w:rPr>
          <w:rFonts w:ascii="Times New Roman" w:hAnsi="Times New Roman" w:cs="Times New Roman"/>
          <w:sz w:val="24"/>
          <w:szCs w:val="24"/>
        </w:rPr>
      </w:pPr>
    </w:p>
    <w:p w:rsidR="00674C62" w:rsidRDefault="00674C62">
      <w:pPr>
        <w:autoSpaceDE w:val="0"/>
        <w:autoSpaceDN w:val="0"/>
        <w:adjustRightInd w:val="0"/>
        <w:spacing w:after="0" w:line="240" w:lineRule="auto"/>
        <w:ind w:left="426"/>
        <w:jc w:val="both"/>
        <w:rPr>
          <w:rFonts w:ascii="Times New Roman" w:hAnsi="Times New Roman" w:cs="Times New Roman"/>
          <w:sz w:val="24"/>
          <w:szCs w:val="24"/>
        </w:rPr>
      </w:pPr>
    </w:p>
    <w:p w:rsidR="00674C62" w:rsidRDefault="000C2C8F">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МП.</w:t>
      </w:r>
    </w:p>
    <w:p w:rsidR="00674C62" w:rsidRDefault="000C2C8F">
      <w:pPr>
        <w:rPr>
          <w:rFonts w:ascii="Times New Roman" w:hAnsi="Times New Roman" w:cs="Times New Roman"/>
          <w:sz w:val="24"/>
          <w:szCs w:val="24"/>
        </w:rPr>
      </w:pPr>
      <w:r>
        <w:rPr>
          <w:rFonts w:ascii="Times New Roman" w:hAnsi="Times New Roman" w:cs="Times New Roman"/>
          <w:sz w:val="24"/>
          <w:szCs w:val="24"/>
        </w:rPr>
        <w:br w:type="page"/>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4</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административному регламенту</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предоставления муниципальной услуги </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«Выдача разрешения на право организации </w:t>
      </w:r>
    </w:p>
    <w:p w:rsidR="00674C62" w:rsidRDefault="000C2C8F">
      <w:pPr>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lang w:eastAsia="ru-RU"/>
        </w:rPr>
        <w:t>розничного рынка»</w:t>
      </w:r>
    </w:p>
    <w:p w:rsidR="00674C62" w:rsidRDefault="00674C62">
      <w:pPr>
        <w:autoSpaceDE w:val="0"/>
        <w:autoSpaceDN w:val="0"/>
        <w:adjustRightInd w:val="0"/>
        <w:spacing w:after="0" w:line="240" w:lineRule="auto"/>
        <w:jc w:val="center"/>
        <w:rPr>
          <w:rFonts w:ascii="Times New Roman" w:hAnsi="Times New Roman" w:cs="Times New Roman"/>
          <w:sz w:val="24"/>
          <w:szCs w:val="24"/>
        </w:rPr>
      </w:pP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Уведомление</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об отказе в выдаче </w:t>
      </w:r>
      <w:bookmarkStart w:id="21" w:name="_Hlk121838242"/>
      <w:r>
        <w:rPr>
          <w:rFonts w:ascii="Times New Roman" w:hAnsi="Times New Roman" w:cs="Times New Roman"/>
          <w:sz w:val="24"/>
          <w:szCs w:val="24"/>
        </w:rPr>
        <w:t xml:space="preserve">(переоформлении, продлении) </w:t>
      </w:r>
      <w:bookmarkEnd w:id="21"/>
      <w:r>
        <w:rPr>
          <w:rFonts w:ascii="Times New Roman" w:hAnsi="Times New Roman" w:cs="Times New Roman"/>
          <w:sz w:val="24"/>
          <w:szCs w:val="24"/>
        </w:rPr>
        <w:t>разрешения</w:t>
      </w:r>
    </w:p>
    <w:p w:rsidR="00674C62" w:rsidRDefault="000C2C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 право организации розничного рынка</w:t>
      </w:r>
    </w:p>
    <w:p w:rsidR="00674C62" w:rsidRDefault="00674C62">
      <w:pPr>
        <w:autoSpaceDE w:val="0"/>
        <w:autoSpaceDN w:val="0"/>
        <w:adjustRightInd w:val="0"/>
        <w:spacing w:after="0" w:line="240" w:lineRule="auto"/>
        <w:jc w:val="center"/>
        <w:rPr>
          <w:rFonts w:ascii="Times New Roman" w:hAnsi="Times New Roman" w:cs="Times New Roman"/>
          <w:sz w:val="24"/>
          <w:szCs w:val="24"/>
        </w:rPr>
      </w:pPr>
    </w:p>
    <w:p w:rsidR="00674C62" w:rsidRDefault="000C2C8F">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 заявленной Вами деятельности «Организация розничного рынка» принято  решение  от «____» _________ 20___ г. № ________ об отказе в выдаче разрешения на право организации розничного рынка 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(наименование, тип рынка)</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расположенного по адресу 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Причина отказа: 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течение  пяти  дней  с  момента  получения  уведомления Вам необходимо  устранить  причину отказа в выдаче разрешения на право организации розничного рынка. По  истечении установленного срока Ваше заявление на получение разрешения  на  право организации розничного рынка рассмотрению не подлежит.</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______________                                        ___________________________</w:t>
      </w:r>
    </w:p>
    <w:p w:rsidR="00674C62" w:rsidRDefault="000C2C8F">
      <w:pPr>
        <w:autoSpaceDE w:val="0"/>
        <w:autoSpaceDN w:val="0"/>
        <w:adjustRightInd w:val="0"/>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(подпись)                                                                                    (инициалы, фамилия)</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0C2C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М.П.</w:t>
      </w:r>
    </w:p>
    <w:p w:rsidR="00674C62" w:rsidRDefault="00674C62">
      <w:pPr>
        <w:autoSpaceDE w:val="0"/>
        <w:autoSpaceDN w:val="0"/>
        <w:adjustRightInd w:val="0"/>
        <w:spacing w:after="0" w:line="240" w:lineRule="auto"/>
        <w:jc w:val="both"/>
        <w:rPr>
          <w:rFonts w:ascii="Times New Roman" w:hAnsi="Times New Roman" w:cs="Times New Roman"/>
          <w:sz w:val="24"/>
          <w:szCs w:val="24"/>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674C62">
      <w:pPr>
        <w:rPr>
          <w:rFonts w:ascii="Times New Roman" w:eastAsia="Times New Roman" w:hAnsi="Times New Roman" w:cs="Times New Roman"/>
          <w:sz w:val="24"/>
          <w:szCs w:val="24"/>
          <w:lang w:eastAsia="ru-RU"/>
        </w:rPr>
      </w:pPr>
    </w:p>
    <w:p w:rsidR="00674C62" w:rsidRDefault="000C2C8F">
      <w:pPr>
        <w:tabs>
          <w:tab w:val="left" w:pos="284"/>
          <w:tab w:val="left" w:pos="916"/>
          <w:tab w:val="left" w:pos="1832"/>
          <w:tab w:val="left" w:pos="2748"/>
          <w:tab w:val="left" w:pos="3664"/>
          <w:tab w:val="left" w:pos="5496"/>
          <w:tab w:val="left" w:pos="6521"/>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6379" w:right="49" w:firstLine="11"/>
        <w:jc w:val="right"/>
        <w:rPr>
          <w:rFonts w:ascii="Times New Roman CYR" w:hAnsi="Times New Roman CYR" w:cs="Times New Roman CYR"/>
          <w:sz w:val="26"/>
          <w:szCs w:val="26"/>
        </w:rPr>
      </w:pPr>
      <w:r>
        <w:rPr>
          <w:rFonts w:ascii="Times New Roman CYR" w:hAnsi="Times New Roman CYR" w:cs="Times New Roman CYR"/>
          <w:sz w:val="26"/>
          <w:szCs w:val="26"/>
        </w:rPr>
        <w:lastRenderedPageBreak/>
        <w:t>Приложение № 5</w:t>
      </w:r>
    </w:p>
    <w:p w:rsidR="00674C62" w:rsidRDefault="000C2C8F">
      <w:pPr>
        <w:autoSpaceDE w:val="0"/>
        <w:autoSpaceDN w:val="0"/>
        <w:adjustRightInd w:val="0"/>
        <w:spacing w:after="0" w:line="240" w:lineRule="auto"/>
        <w:jc w:val="right"/>
        <w:rPr>
          <w:rFonts w:ascii="Times New Roman CYR" w:hAnsi="Times New Roman CYR" w:cs="Times New Roman CYR"/>
          <w:sz w:val="26"/>
          <w:szCs w:val="26"/>
        </w:rPr>
      </w:pPr>
      <w:r>
        <w:rPr>
          <w:rFonts w:ascii="Times New Roman CYR" w:hAnsi="Times New Roman CYR" w:cs="Times New Roman CYR"/>
          <w:sz w:val="26"/>
          <w:szCs w:val="26"/>
        </w:rPr>
        <w:t xml:space="preserve">к административному регламенту </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предоставления муниципальной услуги </w:t>
      </w:r>
    </w:p>
    <w:p w:rsidR="00674C62" w:rsidRDefault="000C2C8F">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«Выдача разрешения на право организации </w:t>
      </w:r>
    </w:p>
    <w:p w:rsidR="00674C62" w:rsidRDefault="000C2C8F">
      <w:pPr>
        <w:tabs>
          <w:tab w:val="left" w:pos="284"/>
          <w:tab w:val="left" w:pos="916"/>
          <w:tab w:val="left" w:pos="1832"/>
          <w:tab w:val="left" w:pos="2748"/>
          <w:tab w:val="left" w:pos="3664"/>
          <w:tab w:val="left" w:pos="5496"/>
          <w:tab w:val="left" w:pos="6521"/>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6379" w:right="49" w:firstLine="11"/>
        <w:jc w:val="right"/>
        <w:rPr>
          <w:rFonts w:ascii="Times New Roman CYR" w:hAnsi="Times New Roman CYR" w:cs="Times New Roman CYR"/>
          <w:sz w:val="26"/>
          <w:szCs w:val="26"/>
        </w:rPr>
      </w:pPr>
      <w:r>
        <w:rPr>
          <w:rFonts w:ascii="Times New Roman" w:eastAsia="Times New Roman" w:hAnsi="Times New Roman" w:cs="Times New Roman"/>
          <w:sz w:val="24"/>
          <w:szCs w:val="24"/>
          <w:lang w:eastAsia="ru-RU"/>
        </w:rPr>
        <w:t>розничного рынка»</w:t>
      </w:r>
    </w:p>
    <w:p w:rsidR="00674C62" w:rsidRDefault="00674C62">
      <w:pPr>
        <w:tabs>
          <w:tab w:val="left" w:pos="284"/>
          <w:tab w:val="left" w:pos="916"/>
          <w:tab w:val="left" w:pos="1832"/>
          <w:tab w:val="left" w:pos="2748"/>
          <w:tab w:val="left" w:pos="3664"/>
          <w:tab w:val="left" w:pos="5496"/>
          <w:tab w:val="left" w:pos="7088"/>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088" w:right="49" w:firstLine="11"/>
        <w:jc w:val="both"/>
        <w:rPr>
          <w:rFonts w:ascii="Times New Roman CYR" w:hAnsi="Times New Roman CYR" w:cs="Times New Roman CYR"/>
          <w:sz w:val="26"/>
          <w:szCs w:val="26"/>
        </w:rPr>
      </w:pPr>
    </w:p>
    <w:p w:rsidR="00674C62" w:rsidRDefault="000C2C8F">
      <w:pPr>
        <w:pStyle w:val="a7"/>
        <w:rPr>
          <w:sz w:val="22"/>
          <w:szCs w:val="22"/>
        </w:rPr>
      </w:pPr>
      <w:r>
        <w:rPr>
          <w:sz w:val="22"/>
          <w:szCs w:val="22"/>
        </w:rPr>
        <w:t xml:space="preserve">                               </w:t>
      </w:r>
    </w:p>
    <w:p w:rsidR="00674C62" w:rsidRDefault="00674C62">
      <w:pPr>
        <w:pStyle w:val="a7"/>
        <w:rPr>
          <w:sz w:val="22"/>
          <w:szCs w:val="22"/>
        </w:rPr>
      </w:pPr>
    </w:p>
    <w:p w:rsidR="00674C62" w:rsidRDefault="00674C62">
      <w:pPr>
        <w:pStyle w:val="a7"/>
        <w:rPr>
          <w:sz w:val="22"/>
          <w:szCs w:val="22"/>
        </w:rPr>
      </w:pPr>
    </w:p>
    <w:p w:rsidR="00674C62" w:rsidRDefault="00674C62">
      <w:pPr>
        <w:pStyle w:val="a7"/>
        <w:rPr>
          <w:sz w:val="22"/>
          <w:szCs w:val="22"/>
        </w:rPr>
      </w:pPr>
    </w:p>
    <w:p w:rsidR="00674C62" w:rsidRDefault="000C2C8F">
      <w:pPr>
        <w:pStyle w:val="a7"/>
        <w:jc w:val="center"/>
        <w:rPr>
          <w:rFonts w:ascii="Times New Roman" w:hAnsi="Times New Roman" w:cs="Times New Roman"/>
          <w:sz w:val="28"/>
          <w:szCs w:val="28"/>
        </w:rPr>
      </w:pPr>
      <w:r>
        <w:rPr>
          <w:rStyle w:val="a6"/>
          <w:rFonts w:ascii="Times New Roman" w:hAnsi="Times New Roman" w:cs="Times New Roman"/>
          <w:bCs/>
          <w:sz w:val="28"/>
          <w:szCs w:val="28"/>
        </w:rPr>
        <w:t>Заявление</w:t>
      </w:r>
    </w:p>
    <w:p w:rsidR="00674C62" w:rsidRDefault="000C2C8F">
      <w:pPr>
        <w:pStyle w:val="a7"/>
        <w:jc w:val="center"/>
        <w:rPr>
          <w:rFonts w:ascii="Times New Roman" w:hAnsi="Times New Roman" w:cs="Times New Roman"/>
          <w:sz w:val="28"/>
          <w:szCs w:val="28"/>
        </w:rPr>
      </w:pPr>
      <w:r>
        <w:rPr>
          <w:rStyle w:val="a6"/>
          <w:rFonts w:ascii="Times New Roman" w:hAnsi="Times New Roman" w:cs="Times New Roman"/>
          <w:bCs/>
          <w:sz w:val="28"/>
          <w:szCs w:val="28"/>
        </w:rPr>
        <w:t>об исправлении допущенных опечаток и ошибок в выданных в результате</w:t>
      </w:r>
      <w:r>
        <w:rPr>
          <w:rFonts w:ascii="Times New Roman" w:hAnsi="Times New Roman" w:cs="Times New Roman"/>
          <w:sz w:val="28"/>
          <w:szCs w:val="28"/>
        </w:rPr>
        <w:t xml:space="preserve"> </w:t>
      </w:r>
      <w:r>
        <w:rPr>
          <w:rStyle w:val="a6"/>
          <w:rFonts w:ascii="Times New Roman" w:hAnsi="Times New Roman" w:cs="Times New Roman"/>
          <w:bCs/>
          <w:sz w:val="28"/>
          <w:szCs w:val="28"/>
        </w:rPr>
        <w:t>предоставления муниципальной услуги документах</w:t>
      </w:r>
    </w:p>
    <w:p w:rsidR="00674C62" w:rsidRDefault="00674C62">
      <w:pPr>
        <w:jc w:val="center"/>
        <w:rPr>
          <w:rFonts w:ascii="Times New Roman" w:hAnsi="Times New Roman" w:cs="Times New Roman"/>
          <w:sz w:val="28"/>
          <w:szCs w:val="28"/>
        </w:rPr>
      </w:pPr>
    </w:p>
    <w:p w:rsidR="00674C62" w:rsidRDefault="000C2C8F">
      <w:pPr>
        <w:pStyle w:val="a7"/>
        <w:jc w:val="center"/>
        <w:rPr>
          <w:rFonts w:ascii="Times New Roman" w:hAnsi="Times New Roman" w:cs="Times New Roman"/>
          <w:sz w:val="28"/>
          <w:szCs w:val="28"/>
        </w:rPr>
      </w:pPr>
      <w:r>
        <w:rPr>
          <w:rFonts w:ascii="Times New Roman" w:hAnsi="Times New Roman" w:cs="Times New Roman"/>
          <w:sz w:val="28"/>
          <w:szCs w:val="28"/>
        </w:rPr>
        <w:t>В _______________________________________________________</w:t>
      </w:r>
    </w:p>
    <w:p w:rsidR="00674C62" w:rsidRDefault="000C2C8F">
      <w:pPr>
        <w:rPr>
          <w:rFonts w:ascii="Times New Roman" w:hAnsi="Times New Roman" w:cs="Times New Roman"/>
          <w:lang w:eastAsia="ru-RU"/>
        </w:rPr>
      </w:pPr>
      <w:r>
        <w:rPr>
          <w:rFonts w:ascii="Times New Roman" w:hAnsi="Times New Roman" w:cs="Times New Roman"/>
          <w:lang w:eastAsia="ru-RU"/>
        </w:rPr>
        <w:t xml:space="preserve">                                                        (орган  местного самоуправления)</w:t>
      </w: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 xml:space="preserve">      </w:t>
      </w:r>
    </w:p>
    <w:p w:rsidR="00674C62" w:rsidRDefault="00674C62">
      <w:pPr>
        <w:pStyle w:val="a7"/>
        <w:rPr>
          <w:rFonts w:ascii="Times New Roman" w:hAnsi="Times New Roman" w:cs="Times New Roman"/>
          <w:sz w:val="28"/>
          <w:szCs w:val="28"/>
        </w:rPr>
      </w:pP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Заявитель:_________________________________________________________</w:t>
      </w:r>
    </w:p>
    <w:p w:rsidR="00674C62" w:rsidRDefault="000C2C8F">
      <w:pPr>
        <w:pStyle w:val="a7"/>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 xml:space="preserve">(наименование юридического лица (полное или сокращенное) </w:t>
      </w:r>
    </w:p>
    <w:p w:rsidR="00674C62" w:rsidRDefault="00674C62">
      <w:pPr>
        <w:rPr>
          <w:rFonts w:ascii="Times New Roman" w:hAnsi="Times New Roman" w:cs="Times New Roman"/>
          <w:sz w:val="28"/>
          <w:szCs w:val="28"/>
        </w:rPr>
      </w:pP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Адрес в пределах места нахождения:_______________________________________________________</w:t>
      </w: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ИНН/КПП (____________/_________________________).</w:t>
      </w:r>
    </w:p>
    <w:p w:rsidR="00674C62" w:rsidRDefault="00674C62">
      <w:pPr>
        <w:pStyle w:val="a7"/>
        <w:rPr>
          <w:rFonts w:ascii="Times New Roman" w:hAnsi="Times New Roman" w:cs="Times New Roman"/>
          <w:sz w:val="28"/>
          <w:szCs w:val="28"/>
        </w:rPr>
      </w:pP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Прошу исправить опечатку (ошибку) в</w:t>
      </w: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674C62" w:rsidRDefault="000C2C8F">
      <w:pPr>
        <w:pStyle w:val="a7"/>
        <w:rPr>
          <w:rFonts w:ascii="Times New Roman" w:hAnsi="Times New Roman" w:cs="Times New Roman"/>
        </w:rPr>
      </w:pPr>
      <w:r>
        <w:rPr>
          <w:rFonts w:ascii="Times New Roman" w:hAnsi="Times New Roman" w:cs="Times New Roman"/>
        </w:rPr>
        <w:t>(реквизиты документа, заявленного к исправлению)</w:t>
      </w:r>
    </w:p>
    <w:p w:rsidR="00674C62" w:rsidRDefault="00674C62">
      <w:pPr>
        <w:pStyle w:val="a7"/>
        <w:rPr>
          <w:rFonts w:ascii="Times New Roman" w:hAnsi="Times New Roman" w:cs="Times New Roman"/>
          <w:sz w:val="28"/>
          <w:szCs w:val="28"/>
        </w:rPr>
      </w:pP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А именно:_________________________________________________________</w:t>
      </w:r>
    </w:p>
    <w:p w:rsidR="00674C62" w:rsidRDefault="000C2C8F">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674C62" w:rsidRDefault="00674C62">
      <w:pPr>
        <w:pStyle w:val="a7"/>
        <w:rPr>
          <w:rFonts w:ascii="Times New Roman" w:hAnsi="Times New Roman" w:cs="Times New Roman"/>
          <w:sz w:val="28"/>
          <w:szCs w:val="28"/>
        </w:rPr>
      </w:pPr>
    </w:p>
    <w:p w:rsidR="00674C62" w:rsidRDefault="000C2C8F">
      <w:pPr>
        <w:pStyle w:val="a7"/>
        <w:rPr>
          <w:rFonts w:ascii="Times New Roman" w:hAnsi="Times New Roman" w:cs="Times New Roman"/>
          <w:sz w:val="28"/>
          <w:szCs w:val="28"/>
        </w:rPr>
      </w:pPr>
      <w:r>
        <w:rPr>
          <w:rFonts w:ascii="Times New Roman" w:hAnsi="Times New Roman" w:cs="Times New Roman"/>
          <w:sz w:val="28"/>
          <w:szCs w:val="28"/>
        </w:rPr>
        <w:t xml:space="preserve">Руководитель _______________      ______________________    ____________       </w:t>
      </w:r>
    </w:p>
    <w:p w:rsidR="00674C62" w:rsidRDefault="000C2C8F">
      <w:pPr>
        <w:pStyle w:val="a7"/>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подпись                                              ФИО</w:t>
      </w:r>
    </w:p>
    <w:p w:rsidR="00674C62" w:rsidRDefault="00674C62">
      <w:pPr>
        <w:rPr>
          <w:rFonts w:ascii="Times New Roman" w:hAnsi="Times New Roman" w:cs="Times New Roman"/>
          <w:sz w:val="28"/>
          <w:szCs w:val="28"/>
        </w:rPr>
      </w:pPr>
    </w:p>
    <w:p w:rsidR="00674C62" w:rsidRDefault="000C2C8F">
      <w:pPr>
        <w:pStyle w:val="a7"/>
        <w:rPr>
          <w:rFonts w:ascii="Times New Roman" w:hAnsi="Times New Roman" w:cs="Times New Roman"/>
          <w:sz w:val="28"/>
          <w:szCs w:val="28"/>
        </w:rPr>
      </w:pPr>
      <w:r>
        <w:rPr>
          <w:rFonts w:ascii="Times New Roman" w:hAnsi="Times New Roman" w:cs="Times New Roman"/>
          <w:sz w:val="22"/>
          <w:szCs w:val="22"/>
        </w:rPr>
        <w:t>МП (при наличии печати</w:t>
      </w:r>
      <w:r>
        <w:rPr>
          <w:rFonts w:ascii="Times New Roman" w:hAnsi="Times New Roman" w:cs="Times New Roman"/>
          <w:sz w:val="28"/>
          <w:szCs w:val="28"/>
        </w:rPr>
        <w:t>)</w:t>
      </w:r>
    </w:p>
    <w:p w:rsidR="00674C62" w:rsidRDefault="00674C62">
      <w:pPr>
        <w:rPr>
          <w:rFonts w:ascii="Times New Roman" w:hAnsi="Times New Roman" w:cs="Times New Roman"/>
          <w:sz w:val="28"/>
          <w:szCs w:val="28"/>
        </w:rPr>
      </w:pPr>
    </w:p>
    <w:p w:rsidR="00674C62" w:rsidRDefault="00674C62">
      <w:pPr>
        <w:rPr>
          <w:rFonts w:ascii="Times New Roman" w:eastAsia="Times New Roman" w:hAnsi="Times New Roman" w:cs="Times New Roman"/>
          <w:sz w:val="24"/>
          <w:szCs w:val="24"/>
          <w:lang w:eastAsia="ru-RU"/>
        </w:rPr>
      </w:pPr>
    </w:p>
    <w:sectPr w:rsidR="00674C62">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Roman">
    <w:altName w:val="Times New Roman"/>
    <w:charset w:val="00"/>
    <w:family w:val="roman"/>
    <w:pitch w:val="default"/>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CAA4448"/>
    <w:lvl w:ilvl="0" w:tplc="E564E4A2">
      <w:start w:val="32"/>
      <w:numFmt w:val="bullet"/>
      <w:lvlText w:val="-"/>
      <w:lvlJc w:val="left"/>
      <w:pPr>
        <w:ind w:left="1446" w:hanging="369"/>
      </w:pPr>
      <w:rPr>
        <w:rFonts w:ascii="Times New Roman" w:eastAsia="Times New Roman" w:hAnsi="Times New Roman" w:cs="Times New Roman" w:hint="default"/>
        <w:sz w:val="28"/>
        <w:szCs w:val="28"/>
      </w:rPr>
    </w:lvl>
    <w:lvl w:ilvl="1" w:tplc="0EC86DDA">
      <w:start w:val="32"/>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0000002"/>
    <w:multiLevelType w:val="multilevel"/>
    <w:tmpl w:val="F62EE00C"/>
    <w:lvl w:ilvl="0">
      <w:start w:val="1"/>
      <w:numFmt w:val="decimal"/>
      <w:lvlText w:val="%1."/>
      <w:lvlJc w:val="left"/>
      <w:pPr>
        <w:tabs>
          <w:tab w:val="left" w:pos="1134"/>
        </w:tabs>
        <w:ind w:left="0" w:firstLine="0"/>
      </w:pPr>
      <w:rPr>
        <w:rFonts w:ascii="Times New Roman" w:hAnsi="Times New Roman" w:hint="default"/>
        <w:b w:val="0"/>
        <w:i w:val="0"/>
        <w:color w:val="auto"/>
        <w:sz w:val="28"/>
        <w:szCs w:val="28"/>
        <w:lang w:val="en-US"/>
      </w:rPr>
    </w:lvl>
    <w:lvl w:ilvl="1">
      <w:start w:val="1"/>
      <w:numFmt w:val="decimal"/>
      <w:lvlText w:val="%1.%2."/>
      <w:lvlJc w:val="left"/>
      <w:pPr>
        <w:tabs>
          <w:tab w:val="left" w:pos="1304"/>
        </w:tabs>
        <w:ind w:left="1077" w:hanging="1077"/>
      </w:pPr>
      <w:rPr>
        <w:rFonts w:ascii="Times New Roman" w:hAnsi="Times New Roman" w:cs="Times New Roman" w:hint="default"/>
        <w:sz w:val="28"/>
        <w:szCs w:val="28"/>
        <w:lang w:val="ru-RU"/>
      </w:rPr>
    </w:lvl>
    <w:lvl w:ilvl="2">
      <w:start w:val="1"/>
      <w:numFmt w:val="decimal"/>
      <w:lvlText w:val="%1.%2.%3."/>
      <w:lvlJc w:val="left"/>
      <w:pPr>
        <w:tabs>
          <w:tab w:val="left"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ED71191"/>
    <w:multiLevelType w:val="multilevel"/>
    <w:tmpl w:val="2BF01ECC"/>
    <w:lvl w:ilvl="0">
      <w:start w:val="1"/>
      <w:numFmt w:val="decimal"/>
      <w:lvlText w:val="%1."/>
      <w:lvlJc w:val="left"/>
      <w:pPr>
        <w:tabs>
          <w:tab w:val="num" w:pos="0"/>
        </w:tabs>
        <w:ind w:left="1718" w:hanging="990"/>
      </w:pPr>
    </w:lvl>
    <w:lvl w:ilvl="1">
      <w:start w:val="1"/>
      <w:numFmt w:val="lowerLetter"/>
      <w:lvlText w:val="%2."/>
      <w:lvlJc w:val="left"/>
      <w:pPr>
        <w:tabs>
          <w:tab w:val="num" w:pos="0"/>
        </w:tabs>
        <w:ind w:left="1808" w:hanging="360"/>
      </w:pPr>
    </w:lvl>
    <w:lvl w:ilvl="2">
      <w:start w:val="1"/>
      <w:numFmt w:val="lowerRoman"/>
      <w:lvlText w:val="%3."/>
      <w:lvlJc w:val="right"/>
      <w:pPr>
        <w:tabs>
          <w:tab w:val="num" w:pos="0"/>
        </w:tabs>
        <w:ind w:left="2528" w:hanging="180"/>
      </w:pPr>
    </w:lvl>
    <w:lvl w:ilvl="3">
      <w:start w:val="1"/>
      <w:numFmt w:val="decimal"/>
      <w:lvlText w:val="%4."/>
      <w:lvlJc w:val="left"/>
      <w:pPr>
        <w:tabs>
          <w:tab w:val="num" w:pos="0"/>
        </w:tabs>
        <w:ind w:left="3248" w:hanging="360"/>
      </w:pPr>
    </w:lvl>
    <w:lvl w:ilvl="4">
      <w:start w:val="1"/>
      <w:numFmt w:val="lowerLetter"/>
      <w:lvlText w:val="%5."/>
      <w:lvlJc w:val="left"/>
      <w:pPr>
        <w:tabs>
          <w:tab w:val="num" w:pos="0"/>
        </w:tabs>
        <w:ind w:left="3968" w:hanging="360"/>
      </w:pPr>
    </w:lvl>
    <w:lvl w:ilvl="5">
      <w:start w:val="1"/>
      <w:numFmt w:val="lowerRoman"/>
      <w:lvlText w:val="%6."/>
      <w:lvlJc w:val="right"/>
      <w:pPr>
        <w:tabs>
          <w:tab w:val="num" w:pos="0"/>
        </w:tabs>
        <w:ind w:left="4688" w:hanging="180"/>
      </w:pPr>
    </w:lvl>
    <w:lvl w:ilvl="6">
      <w:start w:val="1"/>
      <w:numFmt w:val="decimal"/>
      <w:lvlText w:val="%7."/>
      <w:lvlJc w:val="left"/>
      <w:pPr>
        <w:tabs>
          <w:tab w:val="num" w:pos="0"/>
        </w:tabs>
        <w:ind w:left="5408" w:hanging="360"/>
      </w:pPr>
    </w:lvl>
    <w:lvl w:ilvl="7">
      <w:start w:val="1"/>
      <w:numFmt w:val="lowerLetter"/>
      <w:lvlText w:val="%8."/>
      <w:lvlJc w:val="left"/>
      <w:pPr>
        <w:tabs>
          <w:tab w:val="num" w:pos="0"/>
        </w:tabs>
        <w:ind w:left="6128" w:hanging="360"/>
      </w:pPr>
    </w:lvl>
    <w:lvl w:ilvl="8">
      <w:start w:val="1"/>
      <w:numFmt w:val="lowerRoman"/>
      <w:lvlText w:val="%9."/>
      <w:lvlJc w:val="right"/>
      <w:pPr>
        <w:tabs>
          <w:tab w:val="num" w:pos="0"/>
        </w:tabs>
        <w:ind w:left="6848" w:hanging="180"/>
      </w:pPr>
    </w:lvl>
  </w:abstractNum>
  <w:abstractNum w:abstractNumId="3">
    <w:nsid w:val="1C9A7139"/>
    <w:multiLevelType w:val="hybridMultilevel"/>
    <w:tmpl w:val="06EAA4C0"/>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0DC1981"/>
    <w:multiLevelType w:val="hybridMultilevel"/>
    <w:tmpl w:val="2EDE6E34"/>
    <w:lvl w:ilvl="0" w:tplc="41D601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74C62"/>
    <w:rsid w:val="000C2C8F"/>
    <w:rsid w:val="0017616A"/>
    <w:rsid w:val="00674C62"/>
    <w:rsid w:val="00922BEE"/>
    <w:rsid w:val="009D4FAA"/>
    <w:rsid w:val="00B31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31735"/>
    <w:pPr>
      <w:keepNext/>
      <w:widowControl w:val="0"/>
      <w:tabs>
        <w:tab w:val="num" w:pos="0"/>
      </w:tabs>
      <w:suppressAutoHyphens/>
      <w:spacing w:after="0" w:line="240" w:lineRule="auto"/>
      <w:ind w:left="432" w:hanging="432"/>
      <w:outlineLvl w:val="0"/>
    </w:pPr>
    <w:rPr>
      <w:rFonts w:ascii="Times New Roman" w:eastAsia="Lucida Sans Unicode" w:hAnsi="Times New Roman" w:cs="Tahoma"/>
      <w:b/>
      <w:kern w:val="2"/>
      <w:sz w:val="28"/>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t-a0-000004">
    <w:name w:val="pt-a0-000004"/>
    <w:basedOn w:val="a0"/>
  </w:style>
  <w:style w:type="paragraph" w:customStyle="1" w:styleId="ConsPlusTitle">
    <w:name w:val="ConsPlusTitle"/>
    <w:qFormat/>
    <w:pPr>
      <w:widowControl w:val="0"/>
      <w:spacing w:after="0" w:line="240" w:lineRule="auto"/>
    </w:pPr>
    <w:rPr>
      <w:rFonts w:eastAsia="Times New Roman" w:cs="Calibri"/>
      <w:b/>
      <w:szCs w:val="20"/>
      <w:lang w:eastAsia="ru-RU"/>
    </w:rPr>
  </w:style>
  <w:style w:type="paragraph" w:customStyle="1" w:styleId="ConsPlusNormal">
    <w:name w:val="ConsPlusNormal"/>
    <w:pPr>
      <w:widowControl w:val="0"/>
      <w:spacing w:after="0" w:line="240" w:lineRule="auto"/>
    </w:pPr>
    <w:rPr>
      <w:rFonts w:eastAsia="Times New Roman" w:cs="Calibri"/>
      <w:szCs w:val="20"/>
      <w:lang w:eastAsia="ru-RU"/>
    </w:rPr>
  </w:style>
  <w:style w:type="character" w:styleId="a3">
    <w:name w:val="Hyperlink"/>
    <w:basedOn w:val="a0"/>
    <w:uiPriority w:val="99"/>
    <w:rPr>
      <w:color w:val="0000FF"/>
      <w:u w:val="single"/>
    </w:rPr>
  </w:style>
  <w:style w:type="character" w:customStyle="1" w:styleId="11">
    <w:name w:val="Неразрешенное упоминание1"/>
    <w:basedOn w:val="a0"/>
    <w:uiPriority w:val="99"/>
    <w:rPr>
      <w:color w:val="605E5C"/>
      <w:shd w:val="clear" w:color="auto" w:fill="E1DFDD"/>
    </w:rPr>
  </w:style>
  <w:style w:type="character" w:customStyle="1" w:styleId="fontstyle01">
    <w:name w:val="fontstyle01"/>
    <w:basedOn w:val="a0"/>
    <w:rPr>
      <w:rFonts w:ascii="TimesNewRomanPSMT" w:hAnsi="TimesNewRomanPSMT" w:hint="default"/>
      <w:b w:val="0"/>
      <w:bCs w:val="0"/>
      <w:i w:val="0"/>
      <w:iCs w:val="0"/>
      <w:color w:val="000000"/>
      <w:sz w:val="28"/>
      <w:szCs w:val="28"/>
    </w:rPr>
  </w:style>
  <w:style w:type="character" w:customStyle="1" w:styleId="fontstyle21">
    <w:name w:val="fontstyle21"/>
    <w:basedOn w:val="a0"/>
    <w:rPr>
      <w:rFonts w:ascii="Times-Roman" w:hAnsi="Times-Roman" w:hint="default"/>
      <w:b w:val="0"/>
      <w:bCs w:val="0"/>
      <w:i w:val="0"/>
      <w:iCs w:val="0"/>
      <w:color w:val="000000"/>
      <w:sz w:val="28"/>
      <w:szCs w:val="28"/>
    </w:rPr>
  </w:style>
  <w:style w:type="paragraph" w:styleId="a4">
    <w:name w:val="List Paragraph"/>
    <w:basedOn w:val="a"/>
    <w:uiPriority w:val="34"/>
    <w:qFormat/>
    <w:pPr>
      <w:ind w:left="720"/>
      <w:contextualSpacing/>
    </w:pPr>
  </w:style>
  <w:style w:type="paragraph" w:styleId="a5">
    <w:name w:val="No Spacing"/>
    <w:uiPriority w:val="1"/>
    <w:qFormat/>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6">
    <w:name w:val="Цветовое выделение"/>
    <w:uiPriority w:val="99"/>
    <w:rPr>
      <w:b/>
      <w:color w:val="26282F"/>
    </w:rPr>
  </w:style>
  <w:style w:type="paragraph" w:customStyle="1" w:styleId="a7">
    <w:name w:val="Таблицы (моноширинный)"/>
    <w:basedOn w:val="a"/>
    <w:next w:val="a"/>
    <w:uiPriority w:val="9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Balloon Text"/>
    <w:basedOn w:val="a"/>
    <w:link w:val="a9"/>
    <w:uiPriority w:val="9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Pr>
      <w:rFonts w:ascii="Segoe UI" w:hAnsi="Segoe UI" w:cs="Segoe UI"/>
      <w:sz w:val="18"/>
      <w:szCs w:val="18"/>
    </w:rPr>
  </w:style>
  <w:style w:type="table" w:styleId="aa">
    <w:name w:val="Table Grid"/>
    <w:basedOn w:val="a1"/>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31735"/>
    <w:rPr>
      <w:rFonts w:ascii="Times New Roman" w:eastAsia="Lucida Sans Unicode" w:hAnsi="Times New Roman" w:cs="Tahoma"/>
      <w:b/>
      <w:kern w:val="2"/>
      <w:sz w:val="28"/>
      <w:szCs w:val="20"/>
      <w:lang w:eastAsia="hi-IN" w:bidi="hi-IN"/>
    </w:rPr>
  </w:style>
  <w:style w:type="table" w:customStyle="1" w:styleId="2">
    <w:name w:val="Сетка таблицы2"/>
    <w:basedOn w:val="a1"/>
    <w:rsid w:val="00B31735"/>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4828125D80DDBA21EE115D27836B55F33EA6927C1F173839C3ADC741A264EC9AAD757B4D17A3BF863EDE61B55112C4AC29D7A762B8rBXCL" TargetMode="External"/><Relationship Id="rId13" Type="http://schemas.openxmlformats.org/officeDocument/2006/relationships/hyperlink" Target="consultantplus://offline/ref=57FF2AFF27C58A55EB61BA1BC2FD7DE6DDA8B3410A5BF304928BF595ED4D13FAACC3FFBFC78C406B2AC64C917F3D8C46A2B78F84CFA6E80Ai7e1L" TargetMode="External"/><Relationship Id="rId18" Type="http://schemas.openxmlformats.org/officeDocument/2006/relationships/hyperlink" Target="consultantplus://offline/ref=57FF2AFF27C58A55EB61BA1BC2FD7DE6DDA8B3410A5BF304928BF595ED4D13FAACC3FFBFC78B483A79894DCD39699F44A1B78D86D3iAe6L"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57FF2AFF27C58A55EB61BA1BC2FD7DE6DDA8B3410A5BF304928BF595ED4D13FAACC3FFBFC78C406B2AC64C917F3D8C46A2B78F84CFA6E80Ai7e1L" TargetMode="External"/><Relationship Id="rId7" Type="http://schemas.openxmlformats.org/officeDocument/2006/relationships/hyperlink" Target="consultantplus://offline/ref=4828125D80DDBA21EE115D27836B55F33EA2937C15173839C3ADC741A264EC9ABF75234310ABAAD26D8436B851r1X1L" TargetMode="External"/><Relationship Id="rId12" Type="http://schemas.openxmlformats.org/officeDocument/2006/relationships/hyperlink" Target="consultantplus://offline/ref=57FF2AFF27C58A55EB61BA1BC2FD7DE6DDA6B84F0356F304928BF595ED4D13FABEC3A7B3C58D5D6E2AD31AC039i6eAL" TargetMode="External"/><Relationship Id="rId17" Type="http://schemas.openxmlformats.org/officeDocument/2006/relationships/hyperlink" Target="consultantplus://offline/ref=57FF2AFF27C58A55EB61BA1BC2FD7DE6DDA8B3410A5BF304928BF595ED4D13FAACC3FFBCCE8C483A79894DCD39699F44A1B78D86D3iAe6L" TargetMode="External"/><Relationship Id="rId25" Type="http://schemas.openxmlformats.org/officeDocument/2006/relationships/hyperlink" Target="consultantplus://offline/ref=57FF2AFF27C58A55EB61BA1BC2FD7DE6DDA8B3410A5BF304928BF595ED4D13FAACC3FFBFC78C406B2AC64C917F3D8C46A2B78F84CFA6E80Ai7e1L" TargetMode="External"/><Relationship Id="rId2" Type="http://schemas.openxmlformats.org/officeDocument/2006/relationships/styles" Target="styles.xml"/><Relationship Id="rId16" Type="http://schemas.openxmlformats.org/officeDocument/2006/relationships/hyperlink" Target="consultantplus://offline/ref=57FF2AFF27C58A55EB61BA1BC2FD7DE6DDA8B3410A5BF304928BF595ED4D13FAACC3FFBCC388483A79894DCD39699F44A1B78D86D3iAe6L" TargetMode="External"/><Relationship Id="rId20" Type="http://schemas.openxmlformats.org/officeDocument/2006/relationships/hyperlink" Target="consultantplus://offline/ref=57FF2AFF27C58A55EB61BA1BC2FD7DE6DDA8B3410A5BF304928BF595ED4D13FAACC3FFBFC78C406B2AC64C917F3D8C46A2B78F84CFA6E80Ai7e1L"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consultantplus://offline/ref=57FF2AFF27C58A55EB61BA1BC2FD7DE6DDA6B84F0356F304928BF595ED4D13FABEC3A7B3C58D5D6E2AD31AC039i6eAL" TargetMode="External"/><Relationship Id="rId24" Type="http://schemas.openxmlformats.org/officeDocument/2006/relationships/hyperlink" Target="consultantplus://offline/ref=57FF2AFF27C58A55EB61BA1BC2FD7DE6DDA8B3410A5BF304928BF595ED4D13FAACC3FFBFC78C406B2AC64C917F3D8C46A2B78F84CFA6E80Ai7e1L" TargetMode="External"/><Relationship Id="rId5" Type="http://schemas.openxmlformats.org/officeDocument/2006/relationships/webSettings" Target="webSettings.xml"/><Relationship Id="rId15" Type="http://schemas.openxmlformats.org/officeDocument/2006/relationships/hyperlink" Target="consultantplus://offline/ref=57FF2AFF27C58A55EB61BA1BC2FD7DE6DDA8B3410A5BF304928BF595ED4D13FAACC3FFBFC78C406B2AC64C917F3D8C46A2B78F84CFA6E80Ai7e1L" TargetMode="External"/><Relationship Id="rId23" Type="http://schemas.openxmlformats.org/officeDocument/2006/relationships/hyperlink" Target="consultantplus://offline/ref=57FF2AFF27C58A55EB61BA1BC2FD7DE6DDA8B3410A5BF304928BF595ED4D13FAACC3FFBFC78C406B2AC64C917F3D8C46A2B78F84CFA6E80Ai7e1L" TargetMode="External"/><Relationship Id="rId10" Type="http://schemas.openxmlformats.org/officeDocument/2006/relationships/hyperlink" Target="consultantplus://offline/ref=57FF2AFF27C58A55EB61BA1BC2FD7DE6DDA8B3410A5BF304928BF595ED4D13FAACC3FFBACCD8122A7DC01AC12568835AA1A98Di8e4L" TargetMode="External"/><Relationship Id="rId19" Type="http://schemas.openxmlformats.org/officeDocument/2006/relationships/hyperlink" Target="consultantplus://offline/ref=57FF2AFF27C58A55EB61BA1BC2FD7DE6DDA8B3410A5BF304928BF595ED4D13FAACC3FFBFC78C406B2AC64C917F3D8C46A2B78F84CFA6E80Ai7e1L" TargetMode="External"/><Relationship Id="rId4" Type="http://schemas.openxmlformats.org/officeDocument/2006/relationships/settings" Target="settings.xml"/><Relationship Id="rId9" Type="http://schemas.openxmlformats.org/officeDocument/2006/relationships/hyperlink" Target="consultantplus://offline/ref=57FF2AFF27C58A55EB61BA1BC2FD7DE6DDA8B3410A5BF304928BF595ED4D13FAACC3FFBFCCD8122A7DC01AC12568835AA1A98Di8e4L" TargetMode="External"/><Relationship Id="rId14" Type="http://schemas.openxmlformats.org/officeDocument/2006/relationships/hyperlink" Target="consultantplus://offline/ref=57FF2AFF27C58A55EB61BA1BC2FD7DE6DDA8B3410A5BF304928BF595ED4D13FAACC3FFBFC78C406B2AC64C917F3D8C46A2B78F84CFA6E80Ai7e1L" TargetMode="External"/><Relationship Id="rId22" Type="http://schemas.openxmlformats.org/officeDocument/2006/relationships/hyperlink" Target="consultantplus://offline/ref=57FF2AFF27C58A55EB61BA1BC2FD7DE6DDA8B3410A5BF304928BF595ED4D13FAACC3FFBFC78C406B2AC64C917F3D8C46A2B78F84CFA6E80Ai7e1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41</Pages>
  <Words>14668</Words>
  <Characters>83609</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Un1t</dc:creator>
  <cp:lastModifiedBy>Кутлуево</cp:lastModifiedBy>
  <cp:revision>11</cp:revision>
  <cp:lastPrinted>2022-12-14T06:09:00Z</cp:lastPrinted>
  <dcterms:created xsi:type="dcterms:W3CDTF">2024-03-19T10:32:00Z</dcterms:created>
  <dcterms:modified xsi:type="dcterms:W3CDTF">2024-03-20T05:21:00Z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7aa7042d4ade44edb1abd53baaacec85</vt:lpwstr>
  </property>
</Properties>
</file>