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07757" w:rsidRPr="00507757" w:rsidTr="00D24761">
        <w:tc>
          <w:tcPr>
            <w:tcW w:w="9570" w:type="dxa"/>
          </w:tcPr>
          <w:p w:rsidR="00507757" w:rsidRPr="00507757" w:rsidRDefault="00507757" w:rsidP="00507757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50775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7F6181" wp14:editId="57CC7C8F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507757">
              <w:rPr>
                <w:b/>
                <w:sz w:val="28"/>
                <w:szCs w:val="28"/>
                <w:lang w:val="ru-RU" w:eastAsia="ru-RU"/>
              </w:rPr>
              <w:t>АДМИНИСТРАЦИЯ</w:t>
            </w:r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507757">
              <w:rPr>
                <w:b/>
                <w:sz w:val="28"/>
                <w:szCs w:val="28"/>
                <w:lang w:val="ru-RU" w:eastAsia="ru-RU"/>
              </w:rPr>
              <w:t xml:space="preserve">МУНИЦИПАЛЬНОГО ОБРАЗОВАНИЯ </w:t>
            </w:r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507757">
              <w:rPr>
                <w:b/>
                <w:sz w:val="28"/>
                <w:szCs w:val="28"/>
                <w:lang w:val="ru-RU" w:eastAsia="ru-RU"/>
              </w:rPr>
              <w:t xml:space="preserve">КУТЛУЕВСКИЙ СЕЛЬСОВЕТ </w:t>
            </w:r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507757">
              <w:rPr>
                <w:b/>
                <w:sz w:val="28"/>
                <w:szCs w:val="28"/>
                <w:lang w:val="ru-RU" w:eastAsia="ru-RU"/>
              </w:rPr>
              <w:t>АСЕКЕВСКОГО РАЙОНА</w:t>
            </w:r>
            <w:bookmarkStart w:id="0" w:name="_GoBack"/>
            <w:bookmarkEnd w:id="0"/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507757"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</w:p>
          <w:p w:rsidR="00507757" w:rsidRPr="00507757" w:rsidRDefault="00507757" w:rsidP="0050775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proofErr w:type="gramStart"/>
            <w:r w:rsidRPr="00507757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 w:rsidRPr="00507757">
              <w:rPr>
                <w:b/>
                <w:sz w:val="28"/>
                <w:szCs w:val="28"/>
                <w:lang w:val="ru-RU" w:eastAsia="ru-RU"/>
              </w:rPr>
              <w:t xml:space="preserve"> О С Т А Н О В Л Е Н И Е</w:t>
            </w:r>
          </w:p>
        </w:tc>
      </w:tr>
    </w:tbl>
    <w:p w:rsidR="00507757" w:rsidRPr="00507757" w:rsidRDefault="00507757" w:rsidP="00507757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========================================================</w:t>
      </w:r>
    </w:p>
    <w:p w:rsidR="00507757" w:rsidRPr="00507757" w:rsidRDefault="00507757" w:rsidP="005077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05.03</w:t>
      </w:r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с. </w:t>
      </w:r>
      <w:proofErr w:type="spellStart"/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8154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</w:t>
      </w:r>
    </w:p>
    <w:p w:rsidR="00507757" w:rsidRPr="00507757" w:rsidRDefault="00507757" w:rsidP="005077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7757" w:rsidRPr="00507757" w:rsidRDefault="00507757" w:rsidP="005077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от 12.04.2022 № 26-п «</w:t>
      </w:r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административного регламента предоставления муниципальной услуги «Рассмотрение обращений граждан в администрации муниципального образования </w:t>
      </w:r>
      <w:proofErr w:type="spellStart"/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сельсовет </w:t>
      </w:r>
      <w:proofErr w:type="spellStart"/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</w:t>
      </w:r>
      <w:proofErr w:type="spellEnd"/>
      <w:r w:rsidRPr="00507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Оренбургской области»</w:t>
      </w:r>
    </w:p>
    <w:p w:rsidR="00D14C37" w:rsidRDefault="00D14C37" w:rsidP="005077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757" w:rsidRPr="00507757" w:rsidRDefault="00507757" w:rsidP="005077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доступного и качественного исполнения муниципальной услуги, в соответствии с Федеральным законом от 27.07.2010 №</w:t>
      </w:r>
      <w:r w:rsidRPr="005077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210-ФЗ «Об организации предоставления государственных и муниципальных услуг», Федеральным законом от 06.10.2003 №</w:t>
      </w:r>
      <w:r w:rsidRPr="005077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на основании постановления Правительства Российской Федерации от 16.05.2011 №</w:t>
      </w:r>
      <w:r w:rsidRPr="005077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</w:t>
      </w:r>
      <w:proofErr w:type="gram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протеста прокурора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23.03.2024 г., руководствуясь </w:t>
      </w: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сельсовета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области, постановляю:</w:t>
      </w:r>
    </w:p>
    <w:p w:rsidR="00D14C37" w:rsidRPr="00D14C37" w:rsidRDefault="00D14C37" w:rsidP="00D14C37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 </w:t>
      </w:r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изменение</w:t>
      </w:r>
      <w:r w:rsidR="00815414" w:rsidRPr="00815414">
        <w:t xml:space="preserve"> </w:t>
      </w:r>
      <w:r w:rsidR="00815414" w:rsidRPr="008154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от 12.04.2022 № 26-п «Об утверждении административного регламента</w:t>
      </w:r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муниципальной услуги «Рассмотрение обращений граждан в администрации муниципального образования </w:t>
      </w:r>
      <w:proofErr w:type="spellStart"/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proofErr w:type="spellStart"/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</w:t>
      </w:r>
    </w:p>
    <w:p w:rsidR="00507757" w:rsidRPr="00507757" w:rsidRDefault="00D14C37" w:rsidP="00D14C37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7757" w:rsidRPr="00D1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507757" w:rsidRPr="00D14C37">
        <w:rPr>
          <w:rFonts w:ascii="Times New Roman" w:hAnsi="Times New Roman" w:cs="Times New Roman"/>
          <w:sz w:val="28"/>
          <w:szCs w:val="28"/>
        </w:rPr>
        <w:t xml:space="preserve"> </w:t>
      </w:r>
      <w:r w:rsidR="00507757" w:rsidRPr="00D14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1. Общие положения</w:t>
      </w:r>
      <w:r w:rsidR="00507757" w:rsidRPr="00D14C37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редакции:</w:t>
      </w:r>
    </w:p>
    <w:p w:rsidR="00507757" w:rsidRPr="00507757" w:rsidRDefault="00507757" w:rsidP="00D14C3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Административный регламент администрации муниципального образования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по исполнению муниципальной функции «Рассмотрение обращений граждан в администрации муниципального образования 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области» (далее - Административный регламент) разработан в целях повышения качества рассмотрения обращений  граждан в администрации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сельсовета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определяет сроки и последовательность </w:t>
      </w: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действий (административные процедуры) при рассмотрении обращений граждан, правила ведения делопроизводства</w:t>
      </w:r>
      <w:proofErr w:type="gram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обращениям граждан  в администрации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сельсовета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50775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. </w:t>
      </w:r>
    </w:p>
    <w:p w:rsidR="00507757" w:rsidRPr="00507757" w:rsidRDefault="00507757" w:rsidP="00D14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целей настоящего Положения используются следующие основные термины:</w:t>
      </w:r>
    </w:p>
    <w:p w:rsidR="00507757" w:rsidRPr="00507757" w:rsidRDefault="00507757" w:rsidP="00D14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обращение гражданина (далее - обращение) - направленные в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орган местного самоуправления;</w:t>
      </w:r>
    </w:p>
    <w:p w:rsidR="00507757" w:rsidRPr="00507757" w:rsidRDefault="00507757" w:rsidP="00D14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предложение - рекомендация гражданина по совершенствованию законов и иных нормативных правовых актов, деятельности органов местного самоуправления, развитию общественных отношений, улучшению социально-экономической и иных сфер деятельности органа местного самоуправления;</w:t>
      </w:r>
    </w:p>
    <w:p w:rsidR="00507757" w:rsidRPr="00507757" w:rsidRDefault="00507757" w:rsidP="00D14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</w:t>
      </w:r>
      <w:r w:rsidR="00D14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государственных органов, </w:t>
      </w: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 местного самоуправления и должностных лиц, либо критика деятельности указанных органов и должностных лиц;</w:t>
      </w:r>
    </w:p>
    <w:p w:rsidR="00507757" w:rsidRPr="00507757" w:rsidRDefault="00507757" w:rsidP="00D14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507757" w:rsidRPr="00507757" w:rsidRDefault="00507757" w:rsidP="00D14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органе местного самоуправления.</w:t>
      </w:r>
    </w:p>
    <w:p w:rsidR="00DA1092" w:rsidRPr="00DA1092" w:rsidRDefault="00507757" w:rsidP="00DA109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r w:rsid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A1092" w:rsidRP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Исключить из Регламента </w:t>
      </w:r>
      <w:r w:rsid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 48 </w:t>
      </w:r>
      <w:r w:rsidR="00DA1092" w:rsidRP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следующего содержания:</w:t>
      </w:r>
    </w:p>
    <w:p w:rsidR="00507757" w:rsidRPr="00507757" w:rsidRDefault="00DA1092" w:rsidP="00DA109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48. В случае</w:t>
      </w:r>
      <w:proofErr w:type="gramStart"/>
      <w:r w:rsidRP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если в письменном обращении не указаны: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</w:t>
      </w:r>
      <w:proofErr w:type="gramStart"/>
      <w:r w:rsidRPr="00DA1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r w:rsidR="00507757" w:rsidRPr="00507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507757" w:rsidRPr="00507757" w:rsidRDefault="00507757" w:rsidP="0050775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2. Настоящее постановление вступает в силу после его о</w:t>
      </w:r>
      <w:r w:rsidR="00D14C3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бнародо</w:t>
      </w:r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вания путем размещения на официальном сайте администрации </w:t>
      </w:r>
      <w:proofErr w:type="spellStart"/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Кутлуевского</w:t>
      </w:r>
      <w:proofErr w:type="spellEnd"/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 сельсовета </w:t>
      </w:r>
      <w:proofErr w:type="gramStart"/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( </w:t>
      </w:r>
      <w:proofErr w:type="gramEnd"/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mo-kutluevo.ru).</w:t>
      </w:r>
      <w:r w:rsidRPr="0050775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</w:p>
    <w:p w:rsidR="00507757" w:rsidRPr="00507757" w:rsidRDefault="00507757" w:rsidP="00507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77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  3.  </w:t>
      </w:r>
      <w:proofErr w:type="gramStart"/>
      <w:r w:rsidRPr="00507757">
        <w:rPr>
          <w:rFonts w:ascii="Times New Roman" w:eastAsia="SimSu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0775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исполнением настоящего постановления  оставляю за собой</w:t>
      </w:r>
      <w:r w:rsidR="00D14C37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p w:rsidR="00507757" w:rsidRPr="00507757" w:rsidRDefault="00507757" w:rsidP="00507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757" w:rsidRPr="00507757" w:rsidRDefault="00507757" w:rsidP="005077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</w:t>
      </w:r>
      <w:r w:rsidRPr="005077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.З. </w:t>
      </w:r>
      <w:proofErr w:type="spellStart"/>
      <w:r w:rsidRPr="0050775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</w:p>
    <w:p w:rsidR="00507757" w:rsidRPr="00507757" w:rsidRDefault="00507757" w:rsidP="005077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07757" w:rsidRPr="00507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393057B"/>
    <w:multiLevelType w:val="hybridMultilevel"/>
    <w:tmpl w:val="FC66777C"/>
    <w:lvl w:ilvl="0" w:tplc="155242A4">
      <w:start w:val="1"/>
      <w:numFmt w:val="decimal"/>
      <w:lvlText w:val="%1."/>
      <w:lvlJc w:val="left"/>
      <w:pPr>
        <w:ind w:left="6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3BFB3DE8"/>
    <w:multiLevelType w:val="hybridMultilevel"/>
    <w:tmpl w:val="6CFC5EC0"/>
    <w:lvl w:ilvl="0" w:tplc="09F8B1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56A"/>
    <w:rsid w:val="000A1BB8"/>
    <w:rsid w:val="00184B7A"/>
    <w:rsid w:val="00507757"/>
    <w:rsid w:val="00815414"/>
    <w:rsid w:val="00A5256A"/>
    <w:rsid w:val="00BC1F81"/>
    <w:rsid w:val="00D14C37"/>
    <w:rsid w:val="00DA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07757"/>
    <w:pPr>
      <w:keepNext/>
      <w:widowControl w:val="0"/>
      <w:numPr>
        <w:numId w:val="2"/>
      </w:numPr>
      <w:suppressAutoHyphens/>
      <w:spacing w:after="0" w:line="240" w:lineRule="auto"/>
      <w:outlineLvl w:val="0"/>
    </w:pPr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757"/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table" w:customStyle="1" w:styleId="2">
    <w:name w:val="Сетка таблицы2"/>
    <w:basedOn w:val="a1"/>
    <w:rsid w:val="00507757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0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75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5077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14C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07757"/>
    <w:pPr>
      <w:keepNext/>
      <w:widowControl w:val="0"/>
      <w:numPr>
        <w:numId w:val="2"/>
      </w:numPr>
      <w:suppressAutoHyphens/>
      <w:spacing w:after="0" w:line="240" w:lineRule="auto"/>
      <w:outlineLvl w:val="0"/>
    </w:pPr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757"/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table" w:customStyle="1" w:styleId="2">
    <w:name w:val="Сетка таблицы2"/>
    <w:basedOn w:val="a1"/>
    <w:rsid w:val="00507757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07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75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5077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1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2024-03-05T07:09:00Z</dcterms:created>
  <dcterms:modified xsi:type="dcterms:W3CDTF">2024-03-05T11:08:00Z</dcterms:modified>
</cp:coreProperties>
</file>