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529" w:rsidRPr="00DB4529" w:rsidRDefault="00DB4529" w:rsidP="00DB4529">
      <w:pPr>
        <w:tabs>
          <w:tab w:val="left" w:pos="394"/>
          <w:tab w:val="left" w:pos="435"/>
          <w:tab w:val="center" w:pos="4677"/>
          <w:tab w:val="center" w:pos="4819"/>
        </w:tabs>
        <w:spacing w:after="0" w:line="240" w:lineRule="auto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B4529">
        <w:rPr>
          <w:rFonts w:ascii="Arial" w:eastAsia="Times New Roman" w:hAnsi="Arial" w:cs="Arial"/>
          <w:b/>
          <w:caps/>
          <w:noProof/>
          <w:sz w:val="32"/>
          <w:szCs w:val="28"/>
          <w:lang w:eastAsia="ru-RU"/>
        </w:rPr>
        <w:drawing>
          <wp:inline distT="0" distB="0" distL="0" distR="0" wp14:anchorId="0926A624" wp14:editId="2AC07278">
            <wp:extent cx="524510" cy="636270"/>
            <wp:effectExtent l="0" t="0" r="8890" b="0"/>
            <wp:docPr id="1" name="Рисунок 1" descr="Описание: 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asekeevo-герб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63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4529" w:rsidRPr="00DB4529" w:rsidRDefault="00DB4529" w:rsidP="00DB45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DB4529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АДМИНИСТРАЦИЯ</w:t>
      </w:r>
    </w:p>
    <w:p w:rsidR="00DB4529" w:rsidRPr="00DB4529" w:rsidRDefault="00DB4529" w:rsidP="00DB45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DB4529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МУНИЦИПАЛЬНОГО ОБРАЗОВАНИЯ</w:t>
      </w:r>
    </w:p>
    <w:p w:rsidR="00DB4529" w:rsidRPr="00DB4529" w:rsidRDefault="00DB4529" w:rsidP="00DB45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DB4529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КУТЛУЕВСКИЙ  СЕЛЬСОВЕТ</w:t>
      </w:r>
    </w:p>
    <w:p w:rsidR="00DB4529" w:rsidRPr="00DB4529" w:rsidRDefault="00DB4529" w:rsidP="00DB45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DB4529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АСЕКЕЕВСКОГО РАЙОНА</w:t>
      </w:r>
    </w:p>
    <w:p w:rsidR="00DB4529" w:rsidRPr="00DB4529" w:rsidRDefault="00DB4529" w:rsidP="00DB4529">
      <w:pPr>
        <w:tabs>
          <w:tab w:val="left" w:pos="180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DB4529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ab/>
      </w:r>
      <w:r w:rsidRPr="00DB4529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ab/>
        <w:t>ОРЕНБУРГСКОЙ ОБЛАСТИ</w:t>
      </w:r>
    </w:p>
    <w:p w:rsidR="00DB4529" w:rsidRPr="00DB4529" w:rsidRDefault="00DB4529" w:rsidP="00DB4529">
      <w:pPr>
        <w:tabs>
          <w:tab w:val="left" w:pos="10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DB4529" w:rsidRPr="00DB4529" w:rsidRDefault="00DB4529" w:rsidP="00DB45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DB4529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ПОСТАНОВЛЕНИЕ</w:t>
      </w:r>
    </w:p>
    <w:p w:rsidR="00DB4529" w:rsidRPr="00DB4529" w:rsidRDefault="00DB4529" w:rsidP="00DB45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DB4529" w:rsidRPr="00DB4529" w:rsidRDefault="00E86254" w:rsidP="00DB4529">
      <w:pPr>
        <w:spacing w:after="0" w:line="240" w:lineRule="auto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1</w:t>
      </w:r>
      <w:r w:rsidR="00DB4529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4</w:t>
      </w:r>
      <w:r w:rsidR="00DB4529" w:rsidRPr="00DB4529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.0</w:t>
      </w:r>
      <w:r w:rsidR="00DB4529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9</w:t>
      </w:r>
      <w:r w:rsidR="00DB4529" w:rsidRPr="00DB4529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.202</w:t>
      </w:r>
      <w:r w:rsidR="00DB4529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3</w:t>
      </w:r>
      <w:r w:rsidR="00DB4529" w:rsidRPr="00DB4529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ab/>
        <w:t xml:space="preserve">                                                                   </w:t>
      </w:r>
      <w:r w:rsidR="00DB4529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                            №  6</w:t>
      </w:r>
      <w:r w:rsidR="003B762B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6-п</w:t>
      </w:r>
      <w:bookmarkStart w:id="0" w:name="_GoBack"/>
      <w:bookmarkEnd w:id="0"/>
    </w:p>
    <w:p w:rsidR="006812C1" w:rsidRPr="00B34B80" w:rsidRDefault="006812C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6812C1" w:rsidRPr="00B34B80" w:rsidRDefault="00BA54C6" w:rsidP="00BA54C6">
      <w:pPr>
        <w:spacing w:after="1"/>
        <w:jc w:val="center"/>
        <w:rPr>
          <w:rFonts w:ascii="Times New Roman" w:hAnsi="Times New Roman" w:cs="Times New Roman"/>
          <w:sz w:val="28"/>
          <w:szCs w:val="28"/>
        </w:rPr>
      </w:pPr>
      <w:r w:rsidRPr="00B34B80"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муниципального                           образования </w:t>
      </w:r>
      <w:proofErr w:type="spellStart"/>
      <w:r w:rsidR="00DB4529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DB4529">
        <w:rPr>
          <w:rFonts w:ascii="Times New Roman" w:hAnsi="Times New Roman" w:cs="Times New Roman"/>
          <w:sz w:val="28"/>
          <w:szCs w:val="28"/>
        </w:rPr>
        <w:t xml:space="preserve"> сельсовет от  16.02.2022 № 16</w:t>
      </w:r>
      <w:r w:rsidRPr="00B34B80">
        <w:rPr>
          <w:rFonts w:ascii="Times New Roman" w:hAnsi="Times New Roman" w:cs="Times New Roman"/>
          <w:sz w:val="28"/>
          <w:szCs w:val="28"/>
        </w:rPr>
        <w:t>-п</w:t>
      </w:r>
    </w:p>
    <w:p w:rsidR="006812C1" w:rsidRPr="00B34B80" w:rsidRDefault="006812C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812C1" w:rsidRPr="00B34B80" w:rsidRDefault="006812C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34B80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7" w:history="1">
        <w:r w:rsidRPr="00B34B80">
          <w:rPr>
            <w:rFonts w:ascii="Times New Roman" w:hAnsi="Times New Roman" w:cs="Times New Roman"/>
            <w:sz w:val="28"/>
            <w:szCs w:val="28"/>
          </w:rPr>
          <w:t>статьей 160.1</w:t>
        </w:r>
      </w:hyperlink>
      <w:r w:rsidRPr="00B34B80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</w:t>
      </w:r>
      <w:r w:rsidR="00BA54C6" w:rsidRPr="00B34B80">
        <w:rPr>
          <w:rFonts w:ascii="Times New Roman" w:hAnsi="Times New Roman" w:cs="Times New Roman"/>
          <w:sz w:val="28"/>
          <w:szCs w:val="28"/>
        </w:rPr>
        <w:t>, руководствуясь статьей 27 Устава муниципального образования</w:t>
      </w:r>
      <w:r w:rsidR="00DB45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4529" w:rsidRPr="00DB4529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DB4529" w:rsidRPr="00DB4529">
        <w:rPr>
          <w:rFonts w:ascii="Times New Roman" w:hAnsi="Times New Roman" w:cs="Times New Roman"/>
          <w:sz w:val="28"/>
          <w:szCs w:val="28"/>
        </w:rPr>
        <w:t xml:space="preserve"> сельсовет</w:t>
      </w:r>
      <w:proofErr w:type="gramStart"/>
      <w:r w:rsidR="00DB4529">
        <w:rPr>
          <w:rFonts w:ascii="Times New Roman" w:hAnsi="Times New Roman" w:cs="Times New Roman"/>
          <w:sz w:val="28"/>
          <w:szCs w:val="28"/>
        </w:rPr>
        <w:t xml:space="preserve"> </w:t>
      </w:r>
      <w:r w:rsidR="00BA54C6" w:rsidRPr="00B34B8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BA54C6" w:rsidRPr="00B34B80">
        <w:rPr>
          <w:rFonts w:ascii="Times New Roman" w:hAnsi="Times New Roman" w:cs="Times New Roman"/>
          <w:sz w:val="28"/>
          <w:szCs w:val="28"/>
        </w:rPr>
        <w:t xml:space="preserve"> постановляю</w:t>
      </w:r>
      <w:r w:rsidRPr="00B34B80">
        <w:rPr>
          <w:rFonts w:ascii="Times New Roman" w:hAnsi="Times New Roman" w:cs="Times New Roman"/>
          <w:sz w:val="28"/>
          <w:szCs w:val="28"/>
        </w:rPr>
        <w:t>:</w:t>
      </w:r>
    </w:p>
    <w:p w:rsidR="006812C1" w:rsidRPr="00B34B80" w:rsidRDefault="006812C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A54C6" w:rsidRPr="00B34B80" w:rsidRDefault="006812C1" w:rsidP="00BA54C6">
      <w:pPr>
        <w:spacing w:after="1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4B80">
        <w:rPr>
          <w:rFonts w:ascii="Times New Roman" w:hAnsi="Times New Roman" w:cs="Times New Roman"/>
          <w:sz w:val="28"/>
          <w:szCs w:val="28"/>
        </w:rPr>
        <w:t xml:space="preserve">1. </w:t>
      </w:r>
      <w:r w:rsidR="00BA54C6" w:rsidRPr="00B34B80">
        <w:rPr>
          <w:rFonts w:ascii="Times New Roman" w:hAnsi="Times New Roman" w:cs="Times New Roman"/>
          <w:sz w:val="28"/>
          <w:szCs w:val="28"/>
        </w:rPr>
        <w:t xml:space="preserve">Внести в постановление администрации муниципального образования </w:t>
      </w:r>
      <w:proofErr w:type="spellStart"/>
      <w:r w:rsidR="00DB4529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DB4529">
        <w:rPr>
          <w:rFonts w:ascii="Times New Roman" w:hAnsi="Times New Roman" w:cs="Times New Roman"/>
          <w:sz w:val="28"/>
          <w:szCs w:val="28"/>
        </w:rPr>
        <w:t xml:space="preserve"> сельсовет от  16.02.2022 № 16</w:t>
      </w:r>
      <w:r w:rsidR="00BA54C6" w:rsidRPr="00B34B80">
        <w:rPr>
          <w:rFonts w:ascii="Times New Roman" w:hAnsi="Times New Roman" w:cs="Times New Roman"/>
          <w:sz w:val="28"/>
          <w:szCs w:val="28"/>
        </w:rPr>
        <w:t>-п «О порядке осуществления бюджетных полномочий главными администраторами</w:t>
      </w:r>
      <w:r w:rsidR="00C64416">
        <w:rPr>
          <w:rFonts w:ascii="Times New Roman" w:hAnsi="Times New Roman" w:cs="Times New Roman"/>
          <w:sz w:val="28"/>
          <w:szCs w:val="28"/>
        </w:rPr>
        <w:t xml:space="preserve"> (администраторами)</w:t>
      </w:r>
      <w:r w:rsidR="00BA54C6" w:rsidRPr="00B34B80">
        <w:rPr>
          <w:rFonts w:ascii="Times New Roman" w:hAnsi="Times New Roman" w:cs="Times New Roman"/>
          <w:sz w:val="28"/>
          <w:szCs w:val="28"/>
        </w:rPr>
        <w:t xml:space="preserve"> доходов бюджета муниципального образования </w:t>
      </w:r>
      <w:proofErr w:type="spellStart"/>
      <w:r w:rsidR="00DB4529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DB4529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="00BA54C6" w:rsidRPr="00B34B80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6812C1" w:rsidRPr="00B34B80" w:rsidRDefault="00BA54C6" w:rsidP="00C25341">
      <w:pPr>
        <w:spacing w:after="1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4B80">
        <w:rPr>
          <w:rFonts w:ascii="Times New Roman" w:hAnsi="Times New Roman" w:cs="Times New Roman"/>
          <w:sz w:val="28"/>
          <w:szCs w:val="28"/>
        </w:rPr>
        <w:t>1.1</w:t>
      </w:r>
      <w:r w:rsidR="00C64416">
        <w:rPr>
          <w:rFonts w:ascii="Times New Roman" w:hAnsi="Times New Roman" w:cs="Times New Roman"/>
          <w:sz w:val="28"/>
          <w:szCs w:val="28"/>
        </w:rPr>
        <w:t>.</w:t>
      </w:r>
      <w:r w:rsidRPr="00B34B80">
        <w:rPr>
          <w:rFonts w:ascii="Times New Roman" w:hAnsi="Times New Roman" w:cs="Times New Roman"/>
          <w:sz w:val="28"/>
          <w:szCs w:val="28"/>
        </w:rPr>
        <w:t xml:space="preserve"> Приложение к постановлению изложить в новой редакции согласно Приложению к настоящему постановлению.</w:t>
      </w:r>
    </w:p>
    <w:p w:rsidR="006812C1" w:rsidRPr="00B34B80" w:rsidRDefault="00C25341" w:rsidP="00C253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34B80">
        <w:rPr>
          <w:rFonts w:ascii="Times New Roman" w:hAnsi="Times New Roman" w:cs="Times New Roman"/>
          <w:sz w:val="28"/>
          <w:szCs w:val="28"/>
        </w:rPr>
        <w:t>2</w:t>
      </w:r>
      <w:r w:rsidR="006812C1" w:rsidRPr="00B34B80">
        <w:rPr>
          <w:rFonts w:ascii="Times New Roman" w:hAnsi="Times New Roman" w:cs="Times New Roman"/>
          <w:sz w:val="28"/>
          <w:szCs w:val="28"/>
        </w:rPr>
        <w:t>.</w:t>
      </w:r>
      <w:r w:rsidRPr="00B34B80">
        <w:rPr>
          <w:rFonts w:ascii="Times New Roman" w:hAnsi="Times New Roman" w:cs="Times New Roman"/>
          <w:sz w:val="28"/>
          <w:szCs w:val="28"/>
        </w:rPr>
        <w:t xml:space="preserve">   </w:t>
      </w:r>
      <w:r w:rsidR="006812C1" w:rsidRPr="00B34B8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812C1" w:rsidRPr="00B34B8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6812C1" w:rsidRPr="00B34B80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</w:t>
      </w:r>
      <w:r w:rsidRPr="00B34B80">
        <w:rPr>
          <w:rFonts w:ascii="Times New Roman" w:hAnsi="Times New Roman" w:cs="Times New Roman"/>
          <w:sz w:val="28"/>
          <w:szCs w:val="28"/>
        </w:rPr>
        <w:t xml:space="preserve"> оставляю за собой.</w:t>
      </w:r>
    </w:p>
    <w:p w:rsidR="006812C1" w:rsidRPr="00B34B80" w:rsidRDefault="00C253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34B80">
        <w:rPr>
          <w:rFonts w:ascii="Times New Roman" w:hAnsi="Times New Roman" w:cs="Times New Roman"/>
          <w:sz w:val="28"/>
          <w:szCs w:val="28"/>
        </w:rPr>
        <w:t xml:space="preserve">3. Настоящее постановление вступает в силу со дня его </w:t>
      </w:r>
      <w:proofErr w:type="gramStart"/>
      <w:r w:rsidRPr="00B34B80">
        <w:rPr>
          <w:rFonts w:ascii="Times New Roman" w:hAnsi="Times New Roman" w:cs="Times New Roman"/>
          <w:sz w:val="28"/>
          <w:szCs w:val="28"/>
        </w:rPr>
        <w:t>подписания</w:t>
      </w:r>
      <w:proofErr w:type="gramEnd"/>
      <w:r w:rsidRPr="00B34B80">
        <w:rPr>
          <w:rFonts w:ascii="Times New Roman" w:hAnsi="Times New Roman" w:cs="Times New Roman"/>
          <w:sz w:val="28"/>
          <w:szCs w:val="28"/>
        </w:rPr>
        <w:t xml:space="preserve"> и распространяются на правоотношения, возникшие с 01.01.2023 года</w:t>
      </w:r>
    </w:p>
    <w:p w:rsidR="006812C1" w:rsidRPr="00B34B80" w:rsidRDefault="006812C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812C1" w:rsidRPr="00B34B80" w:rsidRDefault="006812C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812C1" w:rsidRPr="00B34B80" w:rsidRDefault="006812C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445BA" w:rsidRPr="00B34B80" w:rsidRDefault="00C2534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B34B80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DB4529">
        <w:rPr>
          <w:rFonts w:ascii="Times New Roman" w:hAnsi="Times New Roman" w:cs="Times New Roman"/>
          <w:sz w:val="28"/>
          <w:szCs w:val="28"/>
        </w:rPr>
        <w:t xml:space="preserve">сельсовета </w:t>
      </w:r>
      <w:r w:rsidRPr="00B34B80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B34B80" w:rsidRPr="00B34B80">
        <w:rPr>
          <w:rFonts w:ascii="Times New Roman" w:hAnsi="Times New Roman" w:cs="Times New Roman"/>
          <w:sz w:val="28"/>
          <w:szCs w:val="28"/>
        </w:rPr>
        <w:t xml:space="preserve">     </w:t>
      </w:r>
      <w:r w:rsidRPr="00B34B80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DB4529">
        <w:rPr>
          <w:rFonts w:ascii="Times New Roman" w:hAnsi="Times New Roman" w:cs="Times New Roman"/>
          <w:sz w:val="28"/>
          <w:szCs w:val="28"/>
        </w:rPr>
        <w:t xml:space="preserve">    </w:t>
      </w:r>
      <w:r w:rsidRPr="00B34B80">
        <w:rPr>
          <w:rFonts w:ascii="Times New Roman" w:hAnsi="Times New Roman" w:cs="Times New Roman"/>
          <w:sz w:val="28"/>
          <w:szCs w:val="28"/>
        </w:rPr>
        <w:t xml:space="preserve">  </w:t>
      </w:r>
      <w:r w:rsidR="00DB4529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="00DB4529"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C25341" w:rsidRPr="00B34B80" w:rsidRDefault="00C2534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445BA" w:rsidRDefault="00C445BA">
      <w:pPr>
        <w:pStyle w:val="ConsPlusNormal"/>
        <w:jc w:val="both"/>
      </w:pPr>
    </w:p>
    <w:p w:rsidR="00C445BA" w:rsidRDefault="00C445BA">
      <w:pPr>
        <w:pStyle w:val="ConsPlusNormal"/>
        <w:jc w:val="both"/>
      </w:pPr>
    </w:p>
    <w:p w:rsidR="00C445BA" w:rsidRDefault="00C445BA">
      <w:pPr>
        <w:pStyle w:val="ConsPlusNormal"/>
        <w:jc w:val="both"/>
      </w:pPr>
    </w:p>
    <w:p w:rsidR="00C445BA" w:rsidRDefault="00C445BA">
      <w:pPr>
        <w:pStyle w:val="ConsPlusNormal"/>
        <w:jc w:val="both"/>
      </w:pPr>
    </w:p>
    <w:p w:rsidR="009B675C" w:rsidRDefault="009B675C">
      <w:pPr>
        <w:pStyle w:val="ConsPlusNormal"/>
        <w:jc w:val="both"/>
      </w:pPr>
    </w:p>
    <w:p w:rsidR="009B675C" w:rsidRDefault="009B675C">
      <w:pPr>
        <w:pStyle w:val="ConsPlusNormal"/>
        <w:jc w:val="both"/>
      </w:pPr>
    </w:p>
    <w:p w:rsidR="009B675C" w:rsidRDefault="009B675C">
      <w:pPr>
        <w:pStyle w:val="ConsPlusNormal"/>
        <w:jc w:val="both"/>
      </w:pPr>
    </w:p>
    <w:p w:rsidR="009B675C" w:rsidRDefault="009B675C">
      <w:pPr>
        <w:pStyle w:val="ConsPlusNormal"/>
        <w:jc w:val="both"/>
      </w:pPr>
    </w:p>
    <w:p w:rsidR="009B675C" w:rsidRDefault="009B675C">
      <w:pPr>
        <w:pStyle w:val="ConsPlusNormal"/>
        <w:jc w:val="both"/>
      </w:pPr>
    </w:p>
    <w:p w:rsidR="009B675C" w:rsidRDefault="009B675C">
      <w:pPr>
        <w:pStyle w:val="ConsPlusNormal"/>
        <w:jc w:val="both"/>
      </w:pPr>
    </w:p>
    <w:p w:rsidR="009B675C" w:rsidRDefault="009B675C">
      <w:pPr>
        <w:pStyle w:val="ConsPlusNormal"/>
        <w:jc w:val="both"/>
      </w:pPr>
    </w:p>
    <w:p w:rsidR="006812C1" w:rsidRPr="00B34B80" w:rsidRDefault="009B675C" w:rsidP="009B675C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B34B8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6812C1" w:rsidRPr="00B34B80">
        <w:rPr>
          <w:rFonts w:ascii="Times New Roman" w:hAnsi="Times New Roman" w:cs="Times New Roman"/>
          <w:sz w:val="24"/>
          <w:szCs w:val="24"/>
        </w:rPr>
        <w:t>Приложение</w:t>
      </w:r>
    </w:p>
    <w:p w:rsidR="006812C1" w:rsidRPr="00B34B80" w:rsidRDefault="006812C1" w:rsidP="009B675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B34B80">
        <w:rPr>
          <w:rFonts w:ascii="Times New Roman" w:hAnsi="Times New Roman" w:cs="Times New Roman"/>
          <w:sz w:val="24"/>
          <w:szCs w:val="24"/>
        </w:rPr>
        <w:t>к постановлению</w:t>
      </w:r>
      <w:r w:rsidR="009B675C" w:rsidRPr="00B34B80">
        <w:rPr>
          <w:rFonts w:ascii="Times New Roman" w:hAnsi="Times New Roman" w:cs="Times New Roman"/>
          <w:sz w:val="24"/>
          <w:szCs w:val="24"/>
        </w:rPr>
        <w:t xml:space="preserve"> администрации                                                                                                         от</w:t>
      </w:r>
      <w:r w:rsidR="003A5C56">
        <w:rPr>
          <w:rFonts w:ascii="Times New Roman" w:hAnsi="Times New Roman" w:cs="Times New Roman"/>
          <w:sz w:val="24"/>
          <w:szCs w:val="24"/>
        </w:rPr>
        <w:t xml:space="preserve"> 1</w:t>
      </w:r>
      <w:r w:rsidR="00DB4529">
        <w:rPr>
          <w:rFonts w:ascii="Times New Roman" w:hAnsi="Times New Roman" w:cs="Times New Roman"/>
          <w:sz w:val="24"/>
          <w:szCs w:val="24"/>
        </w:rPr>
        <w:t>4.09.2023</w:t>
      </w:r>
      <w:r w:rsidR="009B675C" w:rsidRPr="00B34B80">
        <w:rPr>
          <w:rFonts w:ascii="Times New Roman" w:hAnsi="Times New Roman" w:cs="Times New Roman"/>
          <w:sz w:val="24"/>
          <w:szCs w:val="24"/>
        </w:rPr>
        <w:t xml:space="preserve"> №</w:t>
      </w:r>
      <w:r w:rsidR="00DB4529">
        <w:rPr>
          <w:rFonts w:ascii="Times New Roman" w:hAnsi="Times New Roman" w:cs="Times New Roman"/>
          <w:sz w:val="24"/>
          <w:szCs w:val="24"/>
        </w:rPr>
        <w:t xml:space="preserve">65-п </w:t>
      </w:r>
    </w:p>
    <w:p w:rsidR="006812C1" w:rsidRPr="00B34B80" w:rsidRDefault="006812C1" w:rsidP="009B675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812C1" w:rsidRPr="00B34B80" w:rsidRDefault="006812C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43"/>
      <w:bookmarkEnd w:id="1"/>
      <w:r w:rsidRPr="00B34B80">
        <w:rPr>
          <w:rFonts w:ascii="Times New Roman" w:hAnsi="Times New Roman" w:cs="Times New Roman"/>
          <w:sz w:val="24"/>
          <w:szCs w:val="24"/>
        </w:rPr>
        <w:t>Порядок</w:t>
      </w:r>
    </w:p>
    <w:p w:rsidR="006812C1" w:rsidRPr="00B34B80" w:rsidRDefault="006812C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B34B80">
        <w:rPr>
          <w:rFonts w:ascii="Times New Roman" w:hAnsi="Times New Roman" w:cs="Times New Roman"/>
          <w:sz w:val="24"/>
          <w:szCs w:val="24"/>
        </w:rPr>
        <w:t>осуществления бюджетных полномочий главными администраторами</w:t>
      </w:r>
    </w:p>
    <w:p w:rsidR="006812C1" w:rsidRPr="00B34B80" w:rsidRDefault="006812C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B34B80">
        <w:rPr>
          <w:rFonts w:ascii="Times New Roman" w:hAnsi="Times New Roman" w:cs="Times New Roman"/>
          <w:sz w:val="24"/>
          <w:szCs w:val="24"/>
        </w:rPr>
        <w:t>(администраторами) доходов бюджета</w:t>
      </w:r>
      <w:r w:rsidR="00C445BA" w:rsidRPr="00B34B80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«</w:t>
      </w:r>
      <w:proofErr w:type="spellStart"/>
      <w:r w:rsidR="00C445BA" w:rsidRPr="00B34B80">
        <w:rPr>
          <w:rFonts w:ascii="Times New Roman" w:hAnsi="Times New Roman" w:cs="Times New Roman"/>
          <w:sz w:val="24"/>
          <w:szCs w:val="24"/>
        </w:rPr>
        <w:t>Асекеевский</w:t>
      </w:r>
      <w:proofErr w:type="spellEnd"/>
      <w:r w:rsidR="00C445BA" w:rsidRPr="00B34B80">
        <w:rPr>
          <w:rFonts w:ascii="Times New Roman" w:hAnsi="Times New Roman" w:cs="Times New Roman"/>
          <w:sz w:val="24"/>
          <w:szCs w:val="24"/>
        </w:rPr>
        <w:t xml:space="preserve"> район»</w:t>
      </w:r>
    </w:p>
    <w:p w:rsidR="006812C1" w:rsidRPr="00B34B80" w:rsidRDefault="00DB4529">
      <w:pPr>
        <w:spacing w:after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12C1" w:rsidRPr="00B34B80" w:rsidRDefault="006812C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812C1" w:rsidRPr="00B34B80" w:rsidRDefault="006812C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34B80">
        <w:rPr>
          <w:rFonts w:ascii="Times New Roman" w:hAnsi="Times New Roman" w:cs="Times New Roman"/>
          <w:sz w:val="24"/>
          <w:szCs w:val="24"/>
        </w:rPr>
        <w:t>1. Настоящий Порядок осуществления бюджетных полномочий главными администраторами (администраторами) доходов</w:t>
      </w:r>
      <w:r w:rsidR="00C445BA" w:rsidRPr="00B34B80">
        <w:rPr>
          <w:rFonts w:ascii="Times New Roman" w:hAnsi="Times New Roman" w:cs="Times New Roman"/>
          <w:sz w:val="24"/>
          <w:szCs w:val="24"/>
        </w:rPr>
        <w:t xml:space="preserve"> бюджета муниципального образования </w:t>
      </w:r>
      <w:proofErr w:type="spellStart"/>
      <w:r w:rsidR="00DB4529">
        <w:rPr>
          <w:rFonts w:ascii="Times New Roman" w:hAnsi="Times New Roman" w:cs="Times New Roman"/>
          <w:sz w:val="24"/>
          <w:szCs w:val="24"/>
        </w:rPr>
        <w:t>Кутлуевский</w:t>
      </w:r>
      <w:proofErr w:type="spellEnd"/>
      <w:r w:rsidR="00DB4529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Pr="00B34B80">
        <w:rPr>
          <w:rFonts w:ascii="Times New Roman" w:hAnsi="Times New Roman" w:cs="Times New Roman"/>
          <w:sz w:val="24"/>
          <w:szCs w:val="24"/>
        </w:rPr>
        <w:t xml:space="preserve"> (далее - Порядок) разработан в соответствии со </w:t>
      </w:r>
      <w:hyperlink r:id="rId8" w:history="1">
        <w:r w:rsidRPr="00B34B80">
          <w:rPr>
            <w:rFonts w:ascii="Times New Roman" w:hAnsi="Times New Roman" w:cs="Times New Roman"/>
            <w:sz w:val="24"/>
            <w:szCs w:val="24"/>
          </w:rPr>
          <w:t>статьей 160.1</w:t>
        </w:r>
      </w:hyperlink>
      <w:r w:rsidRPr="00B34B80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Федерации.</w:t>
      </w:r>
    </w:p>
    <w:p w:rsidR="00C445BA" w:rsidRPr="00B34B80" w:rsidRDefault="006812C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34B80">
        <w:rPr>
          <w:rFonts w:ascii="Times New Roman" w:hAnsi="Times New Roman" w:cs="Times New Roman"/>
          <w:sz w:val="24"/>
          <w:szCs w:val="24"/>
        </w:rPr>
        <w:t xml:space="preserve">2. Перечень главных администраторов (администраторов) доходов </w:t>
      </w:r>
      <w:r w:rsidR="00C445BA" w:rsidRPr="00B34B80">
        <w:rPr>
          <w:rFonts w:ascii="Times New Roman" w:hAnsi="Times New Roman" w:cs="Times New Roman"/>
          <w:sz w:val="24"/>
          <w:szCs w:val="24"/>
        </w:rPr>
        <w:t xml:space="preserve"> бюджета муниципального образования </w:t>
      </w:r>
      <w:proofErr w:type="spellStart"/>
      <w:r w:rsidR="00DB4529">
        <w:rPr>
          <w:rFonts w:ascii="Times New Roman" w:hAnsi="Times New Roman" w:cs="Times New Roman"/>
          <w:sz w:val="24"/>
          <w:szCs w:val="24"/>
        </w:rPr>
        <w:t>Кутлуевский</w:t>
      </w:r>
      <w:proofErr w:type="spellEnd"/>
      <w:r w:rsidR="00DB45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B4529">
        <w:rPr>
          <w:rFonts w:ascii="Times New Roman" w:hAnsi="Times New Roman" w:cs="Times New Roman"/>
          <w:sz w:val="24"/>
          <w:szCs w:val="24"/>
        </w:rPr>
        <w:t>сельсовет</w:t>
      </w:r>
      <w:r w:rsidRPr="00B34B80">
        <w:rPr>
          <w:rFonts w:ascii="Times New Roman" w:hAnsi="Times New Roman" w:cs="Times New Roman"/>
          <w:sz w:val="24"/>
          <w:szCs w:val="24"/>
        </w:rPr>
        <w:t>утверждается</w:t>
      </w:r>
      <w:proofErr w:type="spellEnd"/>
      <w:r w:rsidRPr="00B34B80">
        <w:rPr>
          <w:rFonts w:ascii="Times New Roman" w:hAnsi="Times New Roman" w:cs="Times New Roman"/>
          <w:sz w:val="24"/>
          <w:szCs w:val="24"/>
        </w:rPr>
        <w:t xml:space="preserve"> </w:t>
      </w:r>
      <w:r w:rsidR="00C445BA" w:rsidRPr="00B34B80">
        <w:rPr>
          <w:rFonts w:ascii="Times New Roman" w:hAnsi="Times New Roman" w:cs="Times New Roman"/>
          <w:sz w:val="24"/>
          <w:szCs w:val="24"/>
        </w:rPr>
        <w:t xml:space="preserve"> постановлением администрации муниципального образования </w:t>
      </w:r>
      <w:proofErr w:type="spellStart"/>
      <w:r w:rsidR="00DB4529">
        <w:rPr>
          <w:rFonts w:ascii="Times New Roman" w:hAnsi="Times New Roman" w:cs="Times New Roman"/>
          <w:sz w:val="24"/>
          <w:szCs w:val="24"/>
        </w:rPr>
        <w:t>Кутлуевский</w:t>
      </w:r>
      <w:proofErr w:type="spellEnd"/>
      <w:r w:rsidR="00DB4529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C445BA" w:rsidRPr="00B34B80">
        <w:rPr>
          <w:rFonts w:ascii="Times New Roman" w:hAnsi="Times New Roman" w:cs="Times New Roman"/>
          <w:sz w:val="24"/>
          <w:szCs w:val="24"/>
        </w:rPr>
        <w:t>в соответствии с общими требованиями, установленными Правительством Российской Федерации.</w:t>
      </w:r>
    </w:p>
    <w:p w:rsidR="006812C1" w:rsidRPr="00B34B80" w:rsidRDefault="006812C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34B80">
        <w:rPr>
          <w:rFonts w:ascii="Times New Roman" w:hAnsi="Times New Roman" w:cs="Times New Roman"/>
          <w:sz w:val="24"/>
          <w:szCs w:val="24"/>
        </w:rPr>
        <w:t>3. Главные администраторы</w:t>
      </w:r>
      <w:r w:rsidR="00C64416">
        <w:rPr>
          <w:rFonts w:ascii="Times New Roman" w:hAnsi="Times New Roman" w:cs="Times New Roman"/>
          <w:sz w:val="24"/>
          <w:szCs w:val="24"/>
        </w:rPr>
        <w:t xml:space="preserve"> (администраторы)</w:t>
      </w:r>
      <w:r w:rsidRPr="00B34B80">
        <w:rPr>
          <w:rFonts w:ascii="Times New Roman" w:hAnsi="Times New Roman" w:cs="Times New Roman"/>
          <w:sz w:val="24"/>
          <w:szCs w:val="24"/>
        </w:rPr>
        <w:t xml:space="preserve"> доходов</w:t>
      </w:r>
      <w:r w:rsidR="00C445BA" w:rsidRPr="00B34B80">
        <w:rPr>
          <w:rFonts w:ascii="Times New Roman" w:hAnsi="Times New Roman" w:cs="Times New Roman"/>
          <w:sz w:val="24"/>
          <w:szCs w:val="24"/>
        </w:rPr>
        <w:t xml:space="preserve"> бюджета муниципального образования </w:t>
      </w:r>
      <w:proofErr w:type="spellStart"/>
      <w:r w:rsidR="00DB4529">
        <w:rPr>
          <w:rFonts w:ascii="Times New Roman" w:hAnsi="Times New Roman" w:cs="Times New Roman"/>
          <w:sz w:val="24"/>
          <w:szCs w:val="24"/>
        </w:rPr>
        <w:t>Кутлуевский</w:t>
      </w:r>
      <w:proofErr w:type="spellEnd"/>
      <w:r w:rsidR="00DB4529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C445BA" w:rsidRPr="00B34B80">
        <w:rPr>
          <w:rFonts w:ascii="Times New Roman" w:hAnsi="Times New Roman" w:cs="Times New Roman"/>
          <w:sz w:val="24"/>
          <w:szCs w:val="24"/>
        </w:rPr>
        <w:t xml:space="preserve">(далее – главные </w:t>
      </w:r>
      <w:r w:rsidR="009B675C" w:rsidRPr="00B34B80">
        <w:rPr>
          <w:rFonts w:ascii="Times New Roman" w:hAnsi="Times New Roman" w:cs="Times New Roman"/>
          <w:sz w:val="24"/>
          <w:szCs w:val="24"/>
        </w:rPr>
        <w:t>администраторы</w:t>
      </w:r>
      <w:r w:rsidR="00C445BA" w:rsidRPr="00B34B80">
        <w:rPr>
          <w:rFonts w:ascii="Times New Roman" w:hAnsi="Times New Roman" w:cs="Times New Roman"/>
          <w:sz w:val="24"/>
          <w:szCs w:val="24"/>
        </w:rPr>
        <w:t>)</w:t>
      </w:r>
      <w:r w:rsidRPr="00B34B80">
        <w:rPr>
          <w:rFonts w:ascii="Times New Roman" w:hAnsi="Times New Roman" w:cs="Times New Roman"/>
          <w:sz w:val="24"/>
          <w:szCs w:val="24"/>
        </w:rPr>
        <w:t xml:space="preserve"> осуществляют следующие бюджетные полномочия:</w:t>
      </w:r>
    </w:p>
    <w:p w:rsidR="006812C1" w:rsidRPr="00B34B80" w:rsidRDefault="006812C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34B80">
        <w:rPr>
          <w:rFonts w:ascii="Times New Roman" w:hAnsi="Times New Roman" w:cs="Times New Roman"/>
          <w:sz w:val="24"/>
          <w:szCs w:val="24"/>
        </w:rPr>
        <w:t xml:space="preserve">а) формируют перечень подведомственных им администраторов доходов бюджета и представляют его в </w:t>
      </w:r>
      <w:r w:rsidR="00EC46CF" w:rsidRPr="00B34B80">
        <w:rPr>
          <w:rFonts w:ascii="Times New Roman" w:hAnsi="Times New Roman" w:cs="Times New Roman"/>
          <w:sz w:val="24"/>
          <w:szCs w:val="24"/>
        </w:rPr>
        <w:t xml:space="preserve">финансовый отдел администрации муниципального образования </w:t>
      </w:r>
      <w:proofErr w:type="spellStart"/>
      <w:r w:rsidR="00DB4529">
        <w:rPr>
          <w:rFonts w:ascii="Times New Roman" w:hAnsi="Times New Roman" w:cs="Times New Roman"/>
          <w:sz w:val="24"/>
          <w:szCs w:val="24"/>
        </w:rPr>
        <w:t>Кутлуевский</w:t>
      </w:r>
      <w:proofErr w:type="spellEnd"/>
      <w:r w:rsidR="00DB45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B4529">
        <w:rPr>
          <w:rFonts w:ascii="Times New Roman" w:hAnsi="Times New Roman" w:cs="Times New Roman"/>
          <w:sz w:val="24"/>
          <w:szCs w:val="24"/>
        </w:rPr>
        <w:t>сельсовет</w:t>
      </w:r>
      <w:r w:rsidRPr="00B34B80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B34B80">
        <w:rPr>
          <w:rFonts w:ascii="Times New Roman" w:hAnsi="Times New Roman" w:cs="Times New Roman"/>
          <w:sz w:val="24"/>
          <w:szCs w:val="24"/>
        </w:rPr>
        <w:t xml:space="preserve"> позднее 15 декабря текущего года;</w:t>
      </w:r>
    </w:p>
    <w:p w:rsidR="006812C1" w:rsidRPr="00B34B80" w:rsidRDefault="006812C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34B80">
        <w:rPr>
          <w:rFonts w:ascii="Times New Roman" w:hAnsi="Times New Roman" w:cs="Times New Roman"/>
          <w:sz w:val="24"/>
          <w:szCs w:val="24"/>
        </w:rPr>
        <w:t>б) наделяют бюджетными полномочиями администратора доходов</w:t>
      </w:r>
      <w:r w:rsidR="00EC46CF" w:rsidRPr="00B34B80">
        <w:rPr>
          <w:rFonts w:ascii="Times New Roman" w:hAnsi="Times New Roman" w:cs="Times New Roman"/>
          <w:sz w:val="24"/>
          <w:szCs w:val="24"/>
        </w:rPr>
        <w:t xml:space="preserve"> согласно </w:t>
      </w:r>
      <w:hyperlink w:anchor="P111" w:history="1">
        <w:r w:rsidR="00EC46CF" w:rsidRPr="00B34B80">
          <w:rPr>
            <w:rFonts w:ascii="Times New Roman" w:hAnsi="Times New Roman" w:cs="Times New Roman"/>
            <w:sz w:val="24"/>
            <w:szCs w:val="24"/>
          </w:rPr>
          <w:t>приложению N 1</w:t>
        </w:r>
      </w:hyperlink>
      <w:r w:rsidR="00EC46CF" w:rsidRPr="00B34B80">
        <w:rPr>
          <w:rFonts w:ascii="Times New Roman" w:hAnsi="Times New Roman" w:cs="Times New Roman"/>
          <w:sz w:val="24"/>
          <w:szCs w:val="24"/>
        </w:rPr>
        <w:t xml:space="preserve"> к настоящему Порядку</w:t>
      </w:r>
      <w:r w:rsidRPr="00B34B80">
        <w:rPr>
          <w:rFonts w:ascii="Times New Roman" w:hAnsi="Times New Roman" w:cs="Times New Roman"/>
          <w:sz w:val="24"/>
          <w:szCs w:val="24"/>
        </w:rPr>
        <w:t>:</w:t>
      </w:r>
    </w:p>
    <w:p w:rsidR="009B675C" w:rsidRPr="00B34B80" w:rsidRDefault="009B675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34B80">
        <w:rPr>
          <w:rFonts w:ascii="Times New Roman" w:hAnsi="Times New Roman" w:cs="Times New Roman"/>
          <w:sz w:val="24"/>
          <w:szCs w:val="24"/>
        </w:rPr>
        <w:t xml:space="preserve">правовые акты главных администраторов доходов, в соответствии с которыми администраторы доходов наделяются бюджетными полномочиями администраторов доходов, должны содержать требования об установлении администраторами доходов бюджета регламента реализации полномочий по взысканию дебиторской задолженности по платежам в бюджет, пеням и штрафам по ним, который разрабатывается с учетом общих требований к </w:t>
      </w:r>
      <w:r w:rsidR="008F2351" w:rsidRPr="00B34B80">
        <w:rPr>
          <w:rFonts w:ascii="Times New Roman" w:hAnsi="Times New Roman" w:cs="Times New Roman"/>
          <w:sz w:val="24"/>
          <w:szCs w:val="24"/>
        </w:rPr>
        <w:t>регламенту реализации полномочий администратора доходов бюджета по взысканию дебиторской задолженности по платежам в</w:t>
      </w:r>
      <w:proofErr w:type="gramEnd"/>
      <w:r w:rsidR="008F2351" w:rsidRPr="00B34B80">
        <w:rPr>
          <w:rFonts w:ascii="Times New Roman" w:hAnsi="Times New Roman" w:cs="Times New Roman"/>
          <w:sz w:val="24"/>
          <w:szCs w:val="24"/>
        </w:rPr>
        <w:t xml:space="preserve"> бюджет, пеням и штрафам по ним, утвержденных приказом Министерства финансов Российской Федерации от 18 ноября 2022 года №172н. </w:t>
      </w:r>
    </w:p>
    <w:p w:rsidR="006812C1" w:rsidRPr="00B34B80" w:rsidRDefault="006812C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34B80">
        <w:rPr>
          <w:rFonts w:ascii="Times New Roman" w:hAnsi="Times New Roman" w:cs="Times New Roman"/>
          <w:sz w:val="24"/>
          <w:szCs w:val="24"/>
        </w:rPr>
        <w:t xml:space="preserve">в) осуществляют </w:t>
      </w:r>
      <w:proofErr w:type="gramStart"/>
      <w:r w:rsidRPr="00B34B80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B34B80">
        <w:rPr>
          <w:rFonts w:ascii="Times New Roman" w:hAnsi="Times New Roman" w:cs="Times New Roman"/>
          <w:sz w:val="24"/>
          <w:szCs w:val="24"/>
        </w:rPr>
        <w:t xml:space="preserve"> подведомственными администраторами доходов бюджета по осуществлению ими функций администрирования доходов;</w:t>
      </w:r>
    </w:p>
    <w:p w:rsidR="006812C1" w:rsidRPr="00B34B80" w:rsidRDefault="006812C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34B80">
        <w:rPr>
          <w:rFonts w:ascii="Times New Roman" w:hAnsi="Times New Roman" w:cs="Times New Roman"/>
          <w:sz w:val="24"/>
          <w:szCs w:val="24"/>
        </w:rPr>
        <w:t>г) представляют в</w:t>
      </w:r>
      <w:r w:rsidR="00EC46CF" w:rsidRPr="00B34B80">
        <w:rPr>
          <w:rFonts w:ascii="Times New Roman" w:hAnsi="Times New Roman" w:cs="Times New Roman"/>
          <w:sz w:val="24"/>
          <w:szCs w:val="24"/>
        </w:rPr>
        <w:t xml:space="preserve"> финансовый отдел администрации муниципального образования «</w:t>
      </w:r>
      <w:proofErr w:type="spellStart"/>
      <w:r w:rsidR="00EC46CF" w:rsidRPr="00B34B80">
        <w:rPr>
          <w:rFonts w:ascii="Times New Roman" w:hAnsi="Times New Roman" w:cs="Times New Roman"/>
          <w:sz w:val="24"/>
          <w:szCs w:val="24"/>
        </w:rPr>
        <w:t>Асекеевский</w:t>
      </w:r>
      <w:proofErr w:type="spellEnd"/>
      <w:r w:rsidR="00EC46CF" w:rsidRPr="00B34B80">
        <w:rPr>
          <w:rFonts w:ascii="Times New Roman" w:hAnsi="Times New Roman" w:cs="Times New Roman"/>
          <w:sz w:val="24"/>
          <w:szCs w:val="24"/>
        </w:rPr>
        <w:t xml:space="preserve"> район»</w:t>
      </w:r>
      <w:r w:rsidRPr="00B34B80">
        <w:rPr>
          <w:rFonts w:ascii="Times New Roman" w:hAnsi="Times New Roman" w:cs="Times New Roman"/>
          <w:sz w:val="24"/>
          <w:szCs w:val="24"/>
        </w:rPr>
        <w:t>:</w:t>
      </w:r>
    </w:p>
    <w:p w:rsidR="006812C1" w:rsidRPr="00B34B80" w:rsidRDefault="006812C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34B80">
        <w:rPr>
          <w:rFonts w:ascii="Times New Roman" w:hAnsi="Times New Roman" w:cs="Times New Roman"/>
          <w:sz w:val="24"/>
          <w:szCs w:val="24"/>
        </w:rPr>
        <w:t>сведения, необходимые для составл</w:t>
      </w:r>
      <w:r w:rsidR="00790AF0">
        <w:rPr>
          <w:rFonts w:ascii="Times New Roman" w:hAnsi="Times New Roman" w:cs="Times New Roman"/>
          <w:sz w:val="24"/>
          <w:szCs w:val="24"/>
        </w:rPr>
        <w:t xml:space="preserve">ения прогноза </w:t>
      </w:r>
      <w:r w:rsidRPr="00B34B80">
        <w:rPr>
          <w:rFonts w:ascii="Times New Roman" w:hAnsi="Times New Roman" w:cs="Times New Roman"/>
          <w:sz w:val="24"/>
          <w:szCs w:val="24"/>
        </w:rPr>
        <w:t xml:space="preserve"> бюджета и проекта бюджета на очередной финансовый год и плановый период, согласно </w:t>
      </w:r>
      <w:hyperlink w:anchor="P149" w:history="1">
        <w:r w:rsidRPr="00B34B80">
          <w:rPr>
            <w:rFonts w:ascii="Times New Roman" w:hAnsi="Times New Roman" w:cs="Times New Roman"/>
            <w:sz w:val="24"/>
            <w:szCs w:val="24"/>
          </w:rPr>
          <w:t>приложению N 2</w:t>
        </w:r>
      </w:hyperlink>
      <w:r w:rsidRPr="00B34B80">
        <w:rPr>
          <w:rFonts w:ascii="Times New Roman" w:hAnsi="Times New Roman" w:cs="Times New Roman"/>
          <w:sz w:val="24"/>
          <w:szCs w:val="24"/>
        </w:rPr>
        <w:t xml:space="preserve"> к настоящему Порядку с соответствующими обоснованиями и подробными расчетами в разрезе кодов бюджетной классификации в сроки, предусмотренные нормативными правовыми актами Оренбургской области по формированию бюджета;</w:t>
      </w:r>
    </w:p>
    <w:p w:rsidR="006812C1" w:rsidRPr="00B34B80" w:rsidRDefault="006812C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34B80">
        <w:rPr>
          <w:rFonts w:ascii="Times New Roman" w:hAnsi="Times New Roman" w:cs="Times New Roman"/>
          <w:sz w:val="24"/>
          <w:szCs w:val="24"/>
        </w:rPr>
        <w:lastRenderedPageBreak/>
        <w:t xml:space="preserve">уточненные сведения, необходимые для внесения изменений в </w:t>
      </w:r>
      <w:r w:rsidR="00790AF0">
        <w:rPr>
          <w:rFonts w:ascii="Times New Roman" w:hAnsi="Times New Roman" w:cs="Times New Roman"/>
          <w:sz w:val="24"/>
          <w:szCs w:val="24"/>
        </w:rPr>
        <w:t xml:space="preserve">Решение совета Депутатов о </w:t>
      </w:r>
      <w:r w:rsidRPr="00B34B80">
        <w:rPr>
          <w:rFonts w:ascii="Times New Roman" w:hAnsi="Times New Roman" w:cs="Times New Roman"/>
          <w:sz w:val="24"/>
          <w:szCs w:val="24"/>
        </w:rPr>
        <w:t>бюджете</w:t>
      </w:r>
      <w:r w:rsidR="00790AF0">
        <w:rPr>
          <w:rFonts w:ascii="Times New Roman" w:hAnsi="Times New Roman" w:cs="Times New Roman"/>
          <w:sz w:val="24"/>
          <w:szCs w:val="24"/>
        </w:rPr>
        <w:t xml:space="preserve"> района</w:t>
      </w:r>
      <w:r w:rsidRPr="00B34B80">
        <w:rPr>
          <w:rFonts w:ascii="Times New Roman" w:hAnsi="Times New Roman" w:cs="Times New Roman"/>
          <w:sz w:val="24"/>
          <w:szCs w:val="24"/>
        </w:rPr>
        <w:t xml:space="preserve"> на текущий финансовый год и плановый период, в разрезе кодов бюджетной классификации, с поквартальной разбивкой, а также с соответствующими обоснованиями и подробными расчетами (при необходимости - в разрезе плательщиков либо пообъектно, в разрезе услуг);</w:t>
      </w:r>
    </w:p>
    <w:p w:rsidR="006812C1" w:rsidRPr="00B34B80" w:rsidRDefault="006812C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34B80">
        <w:rPr>
          <w:rFonts w:ascii="Times New Roman" w:hAnsi="Times New Roman" w:cs="Times New Roman"/>
          <w:sz w:val="24"/>
          <w:szCs w:val="24"/>
        </w:rPr>
        <w:t>д) на основании представленной администраторами доходов бюджета бюджетной отчетности формирует сводную бюджетную отчетность по формам, установленным законодательством Российской Федерации, и представляют ее в</w:t>
      </w:r>
      <w:r w:rsidR="00EC46CF" w:rsidRPr="00B34B80">
        <w:rPr>
          <w:rFonts w:ascii="Times New Roman" w:hAnsi="Times New Roman" w:cs="Times New Roman"/>
          <w:sz w:val="24"/>
          <w:szCs w:val="24"/>
        </w:rPr>
        <w:t xml:space="preserve"> финансовый отдел администрации муниципального образования «</w:t>
      </w:r>
      <w:proofErr w:type="spellStart"/>
      <w:r w:rsidR="00EC46CF" w:rsidRPr="00B34B80">
        <w:rPr>
          <w:rFonts w:ascii="Times New Roman" w:hAnsi="Times New Roman" w:cs="Times New Roman"/>
          <w:sz w:val="24"/>
          <w:szCs w:val="24"/>
        </w:rPr>
        <w:t>Асекеевский</w:t>
      </w:r>
      <w:proofErr w:type="spellEnd"/>
      <w:r w:rsidR="00EC46CF" w:rsidRPr="00B34B80">
        <w:rPr>
          <w:rFonts w:ascii="Times New Roman" w:hAnsi="Times New Roman" w:cs="Times New Roman"/>
          <w:sz w:val="24"/>
          <w:szCs w:val="24"/>
        </w:rPr>
        <w:t xml:space="preserve"> район»</w:t>
      </w:r>
      <w:r w:rsidRPr="00B34B80">
        <w:rPr>
          <w:rFonts w:ascii="Times New Roman" w:hAnsi="Times New Roman" w:cs="Times New Roman"/>
          <w:sz w:val="24"/>
          <w:szCs w:val="24"/>
        </w:rPr>
        <w:t>, в</w:t>
      </w:r>
      <w:r w:rsidR="00C64416">
        <w:rPr>
          <w:rFonts w:ascii="Times New Roman" w:hAnsi="Times New Roman" w:cs="Times New Roman"/>
          <w:sz w:val="24"/>
          <w:szCs w:val="24"/>
        </w:rPr>
        <w:t xml:space="preserve"> сроки, определенные финансовым</w:t>
      </w:r>
      <w:r w:rsidR="00EC46CF" w:rsidRPr="00B34B80">
        <w:rPr>
          <w:rFonts w:ascii="Times New Roman" w:hAnsi="Times New Roman" w:cs="Times New Roman"/>
          <w:sz w:val="24"/>
          <w:szCs w:val="24"/>
        </w:rPr>
        <w:t xml:space="preserve"> отдел администрации муниципального образования «</w:t>
      </w:r>
      <w:proofErr w:type="spellStart"/>
      <w:r w:rsidR="00EC46CF" w:rsidRPr="00B34B80">
        <w:rPr>
          <w:rFonts w:ascii="Times New Roman" w:hAnsi="Times New Roman" w:cs="Times New Roman"/>
          <w:sz w:val="24"/>
          <w:szCs w:val="24"/>
        </w:rPr>
        <w:t>Асекеевский</w:t>
      </w:r>
      <w:proofErr w:type="spellEnd"/>
      <w:r w:rsidR="00EC46CF" w:rsidRPr="00B34B80">
        <w:rPr>
          <w:rFonts w:ascii="Times New Roman" w:hAnsi="Times New Roman" w:cs="Times New Roman"/>
          <w:sz w:val="24"/>
          <w:szCs w:val="24"/>
        </w:rPr>
        <w:t xml:space="preserve"> район»</w:t>
      </w:r>
      <w:r w:rsidRPr="00B34B80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6812C1" w:rsidRPr="00B34B80" w:rsidRDefault="006812C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34B80">
        <w:rPr>
          <w:rFonts w:ascii="Times New Roman" w:hAnsi="Times New Roman" w:cs="Times New Roman"/>
          <w:sz w:val="24"/>
          <w:szCs w:val="24"/>
        </w:rPr>
        <w:t>е) ежеквартально, до 10 числа месяца, следующего за отчетным периодом, нарастающим итогом с начала года информацию по администр</w:t>
      </w:r>
      <w:r w:rsidR="00790AF0">
        <w:rPr>
          <w:rFonts w:ascii="Times New Roman" w:hAnsi="Times New Roman" w:cs="Times New Roman"/>
          <w:sz w:val="24"/>
          <w:szCs w:val="24"/>
        </w:rPr>
        <w:t xml:space="preserve">ируемым поступлениям в </w:t>
      </w:r>
      <w:r w:rsidRPr="00B34B80">
        <w:rPr>
          <w:rFonts w:ascii="Times New Roman" w:hAnsi="Times New Roman" w:cs="Times New Roman"/>
          <w:sz w:val="24"/>
          <w:szCs w:val="24"/>
        </w:rPr>
        <w:t xml:space="preserve"> бюджет</w:t>
      </w:r>
      <w:r w:rsidR="00790AF0">
        <w:rPr>
          <w:rFonts w:ascii="Times New Roman" w:hAnsi="Times New Roman" w:cs="Times New Roman"/>
          <w:sz w:val="24"/>
          <w:szCs w:val="24"/>
        </w:rPr>
        <w:t xml:space="preserve"> района</w:t>
      </w:r>
      <w:r w:rsidRPr="00B34B80">
        <w:rPr>
          <w:rFonts w:ascii="Times New Roman" w:hAnsi="Times New Roman" w:cs="Times New Roman"/>
          <w:sz w:val="24"/>
          <w:szCs w:val="24"/>
        </w:rPr>
        <w:t xml:space="preserve"> согласно </w:t>
      </w:r>
      <w:hyperlink w:anchor="P207" w:history="1">
        <w:r w:rsidRPr="00B34B80">
          <w:rPr>
            <w:rFonts w:ascii="Times New Roman" w:hAnsi="Times New Roman" w:cs="Times New Roman"/>
            <w:sz w:val="24"/>
            <w:szCs w:val="24"/>
          </w:rPr>
          <w:t>приложениям N 3</w:t>
        </w:r>
      </w:hyperlink>
      <w:r w:rsidRPr="00B34B80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364" w:history="1">
        <w:r w:rsidRPr="00B34B80">
          <w:rPr>
            <w:rFonts w:ascii="Times New Roman" w:hAnsi="Times New Roman" w:cs="Times New Roman"/>
            <w:sz w:val="24"/>
            <w:szCs w:val="24"/>
          </w:rPr>
          <w:t>5</w:t>
        </w:r>
      </w:hyperlink>
      <w:r w:rsidRPr="00B34B80">
        <w:rPr>
          <w:rFonts w:ascii="Times New Roman" w:hAnsi="Times New Roman" w:cs="Times New Roman"/>
          <w:sz w:val="24"/>
          <w:szCs w:val="24"/>
        </w:rPr>
        <w:t xml:space="preserve"> к настоящему Порядку и пояснительную записку о причинах перевыполнения (невыполнения) назначений.</w:t>
      </w:r>
    </w:p>
    <w:p w:rsidR="00EC46CF" w:rsidRPr="00B34B80" w:rsidRDefault="00EC46C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34B80">
        <w:rPr>
          <w:rFonts w:ascii="Times New Roman" w:hAnsi="Times New Roman" w:cs="Times New Roman"/>
          <w:sz w:val="24"/>
          <w:szCs w:val="24"/>
        </w:rPr>
        <w:t xml:space="preserve">Пояснительная записка о причинах перевыполнения (невыполнения) назначений представляется по состоянию на 1 число месяца, следующего за отчетным периодом, в разрезе видов доходов с подробным анализом фактов, повлекших отклонение от назначений, с указанием </w:t>
      </w:r>
      <w:r w:rsidR="00BF2384" w:rsidRPr="00B34B80">
        <w:rPr>
          <w:rFonts w:ascii="Times New Roman" w:hAnsi="Times New Roman" w:cs="Times New Roman"/>
          <w:sz w:val="24"/>
          <w:szCs w:val="24"/>
        </w:rPr>
        <w:t xml:space="preserve">финансовых последствий, с анализом по начисленным и </w:t>
      </w:r>
      <w:r w:rsidR="009B675C" w:rsidRPr="00B34B80">
        <w:rPr>
          <w:rFonts w:ascii="Times New Roman" w:hAnsi="Times New Roman" w:cs="Times New Roman"/>
          <w:sz w:val="24"/>
          <w:szCs w:val="24"/>
        </w:rPr>
        <w:t>уплаченным</w:t>
      </w:r>
      <w:r w:rsidR="00BF2384" w:rsidRPr="00B34B80">
        <w:rPr>
          <w:rFonts w:ascii="Times New Roman" w:hAnsi="Times New Roman" w:cs="Times New Roman"/>
          <w:sz w:val="24"/>
          <w:szCs w:val="24"/>
        </w:rPr>
        <w:t xml:space="preserve"> суммам в разрезе плательщиков, либо пообьектно в разрезе услуг, а также динамику поступлений, динамику сложившейся задолженности и переплаты в соответствии</w:t>
      </w:r>
      <w:proofErr w:type="gramEnd"/>
      <w:r w:rsidR="00BF2384" w:rsidRPr="00B34B80">
        <w:rPr>
          <w:rFonts w:ascii="Times New Roman" w:hAnsi="Times New Roman" w:cs="Times New Roman"/>
          <w:sz w:val="24"/>
          <w:szCs w:val="24"/>
        </w:rPr>
        <w:t xml:space="preserve"> с аналогичным периодом прошлого года, а также по состоянию на 1 января текущего года. </w:t>
      </w:r>
      <w:proofErr w:type="gramStart"/>
      <w:r w:rsidR="00BF2384" w:rsidRPr="00B34B80">
        <w:rPr>
          <w:rFonts w:ascii="Times New Roman" w:hAnsi="Times New Roman" w:cs="Times New Roman"/>
          <w:sz w:val="24"/>
          <w:szCs w:val="24"/>
        </w:rPr>
        <w:t>При этом в пояснительной записке отражаются показатели, по которым исполнение на отчетную дату составило: за 1 квартал – менее 20 процентов, либо более 30 процентов, за полугодие – менее 45 процентов, либо более 55 процентов, за 9 месяцев – менее 75 процентов либо более 80 процентов, за гол менее 95 процентов либо болеет105 процентов.</w:t>
      </w:r>
      <w:proofErr w:type="gramEnd"/>
    </w:p>
    <w:p w:rsidR="006812C1" w:rsidRPr="00B34B80" w:rsidRDefault="006812C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34B80">
        <w:rPr>
          <w:rFonts w:ascii="Times New Roman" w:hAnsi="Times New Roman" w:cs="Times New Roman"/>
          <w:sz w:val="24"/>
          <w:szCs w:val="24"/>
        </w:rPr>
        <w:t>ж) иные полномочия, необходимые для реализации функций главных администраторов доходов в бюджет</w:t>
      </w:r>
      <w:r w:rsidR="00790AF0">
        <w:rPr>
          <w:rFonts w:ascii="Times New Roman" w:hAnsi="Times New Roman" w:cs="Times New Roman"/>
          <w:sz w:val="24"/>
          <w:szCs w:val="24"/>
        </w:rPr>
        <w:t xml:space="preserve"> района</w:t>
      </w:r>
      <w:r w:rsidRPr="00B34B80">
        <w:rPr>
          <w:rFonts w:ascii="Times New Roman" w:hAnsi="Times New Roman" w:cs="Times New Roman"/>
          <w:sz w:val="24"/>
          <w:szCs w:val="24"/>
        </w:rPr>
        <w:t>.</w:t>
      </w:r>
    </w:p>
    <w:p w:rsidR="006812C1" w:rsidRPr="00B34B80" w:rsidRDefault="006812C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34B80">
        <w:rPr>
          <w:rFonts w:ascii="Times New Roman" w:hAnsi="Times New Roman" w:cs="Times New Roman"/>
          <w:sz w:val="24"/>
          <w:szCs w:val="24"/>
        </w:rPr>
        <w:t>4. Администраторы доходов осуществляют следующие бюджетные полномочия:</w:t>
      </w:r>
    </w:p>
    <w:p w:rsidR="006812C1" w:rsidRPr="00B34B80" w:rsidRDefault="006812C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34B80">
        <w:rPr>
          <w:rFonts w:ascii="Times New Roman" w:hAnsi="Times New Roman" w:cs="Times New Roman"/>
          <w:sz w:val="24"/>
          <w:szCs w:val="24"/>
        </w:rPr>
        <w:t xml:space="preserve">а) обеспечивают доведение до плательщиков сведений о реквизитах счетов и информации, необходимой для заполнения расчетных документов, в том числе полного кода бюджетной классификации администрируемых доходов, для перечисления платежей в доход </w:t>
      </w:r>
      <w:r w:rsidR="00BF2384" w:rsidRPr="00B34B80">
        <w:rPr>
          <w:rFonts w:ascii="Times New Roman" w:hAnsi="Times New Roman" w:cs="Times New Roman"/>
          <w:sz w:val="24"/>
          <w:szCs w:val="24"/>
        </w:rPr>
        <w:t>бюджета.</w:t>
      </w:r>
    </w:p>
    <w:p w:rsidR="006812C1" w:rsidRPr="00B34B80" w:rsidRDefault="006812C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34B80">
        <w:rPr>
          <w:rFonts w:ascii="Times New Roman" w:hAnsi="Times New Roman" w:cs="Times New Roman"/>
          <w:sz w:val="24"/>
          <w:szCs w:val="24"/>
        </w:rPr>
        <w:t>б) осуществляют уточнение невыясненных поступлений в бюджет в соответствии с нормативными правовыми актами Российской Федерации;</w:t>
      </w:r>
    </w:p>
    <w:p w:rsidR="008F2351" w:rsidRPr="00B34B80" w:rsidRDefault="008F2351" w:rsidP="008F235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34B80">
        <w:rPr>
          <w:rFonts w:ascii="Times New Roman" w:hAnsi="Times New Roman" w:cs="Times New Roman"/>
          <w:sz w:val="24"/>
          <w:szCs w:val="24"/>
        </w:rPr>
        <w:t xml:space="preserve">в) устанавливают регламент реализации полномочий по взысканию дебиторской задолженности по платежам в бюджет, пеням и штрафам по ним, который разрабатывается с учетом общих требований к регламенту реализации полномочий администратора доходов бюджета по взысканию дебиторской задолженности по платежам в бюджет, пеням и штрафам по ним, утвержденных приказом Министерства финансов Российской Федерации от 18 ноября 2022 года №172н. </w:t>
      </w:r>
      <w:proofErr w:type="gramEnd"/>
    </w:p>
    <w:p w:rsidR="006812C1" w:rsidRPr="00B34B80" w:rsidRDefault="008F2351" w:rsidP="008F2351">
      <w:pPr>
        <w:pStyle w:val="ConsPlusNormal"/>
        <w:spacing w:before="22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4B80">
        <w:rPr>
          <w:rFonts w:ascii="Times New Roman" w:hAnsi="Times New Roman" w:cs="Times New Roman"/>
          <w:sz w:val="24"/>
          <w:szCs w:val="24"/>
        </w:rPr>
        <w:t>г</w:t>
      </w:r>
      <w:r w:rsidR="006812C1" w:rsidRPr="00B34B80">
        <w:rPr>
          <w:rFonts w:ascii="Times New Roman" w:hAnsi="Times New Roman" w:cs="Times New Roman"/>
          <w:sz w:val="24"/>
          <w:szCs w:val="24"/>
        </w:rPr>
        <w:t xml:space="preserve">) осуществляют иные бюджетные полномочия, установленные Бюджетным </w:t>
      </w:r>
      <w:hyperlink r:id="rId9" w:history="1">
        <w:r w:rsidR="006812C1" w:rsidRPr="00B34B80">
          <w:rPr>
            <w:rFonts w:ascii="Times New Roman" w:hAnsi="Times New Roman" w:cs="Times New Roman"/>
            <w:sz w:val="24"/>
            <w:szCs w:val="24"/>
          </w:rPr>
          <w:t>кодексом</w:t>
        </w:r>
      </w:hyperlink>
      <w:r w:rsidR="006812C1" w:rsidRPr="00B34B80">
        <w:rPr>
          <w:rFonts w:ascii="Times New Roman" w:hAnsi="Times New Roman" w:cs="Times New Roman"/>
          <w:sz w:val="24"/>
          <w:szCs w:val="24"/>
        </w:rPr>
        <w:t xml:space="preserve"> Российской Федерации и принимаемые в соответствии с ним нормативными правовыми актами, регулирующими бюджетные правоотношения.</w:t>
      </w:r>
    </w:p>
    <w:p w:rsidR="006812C1" w:rsidRPr="00B34B80" w:rsidRDefault="006812C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34B80">
        <w:rPr>
          <w:rFonts w:ascii="Times New Roman" w:hAnsi="Times New Roman" w:cs="Times New Roman"/>
          <w:sz w:val="24"/>
          <w:szCs w:val="24"/>
        </w:rPr>
        <w:lastRenderedPageBreak/>
        <w:t>5. Для осуществления возврата (возмещения) излишне уплаченных (взысканных) сумм неналоговых доходов и иных платежей плательщик представляет администратору:</w:t>
      </w:r>
    </w:p>
    <w:p w:rsidR="006812C1" w:rsidRPr="00B34B80" w:rsidRDefault="006812C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34B80">
        <w:rPr>
          <w:rFonts w:ascii="Times New Roman" w:hAnsi="Times New Roman" w:cs="Times New Roman"/>
          <w:sz w:val="24"/>
          <w:szCs w:val="24"/>
        </w:rPr>
        <w:t xml:space="preserve">а) заявление о возврате денежных средств, в котором должны быть указаны обоснование причин возврата и реквизиты для зачисления платежа (наименование, ИНН, КПП плательщика, банковские реквизиты плательщика, код </w:t>
      </w:r>
      <w:hyperlink r:id="rId10" w:history="1">
        <w:r w:rsidRPr="00B34B80">
          <w:rPr>
            <w:rFonts w:ascii="Times New Roman" w:hAnsi="Times New Roman" w:cs="Times New Roman"/>
            <w:sz w:val="24"/>
            <w:szCs w:val="24"/>
          </w:rPr>
          <w:t>ОКАТО</w:t>
        </w:r>
      </w:hyperlink>
      <w:r w:rsidRPr="00B34B80">
        <w:rPr>
          <w:rFonts w:ascii="Times New Roman" w:hAnsi="Times New Roman" w:cs="Times New Roman"/>
          <w:sz w:val="24"/>
          <w:szCs w:val="24"/>
        </w:rPr>
        <w:t xml:space="preserve">, код бюджетной </w:t>
      </w:r>
      <w:hyperlink r:id="rId11" w:history="1">
        <w:r w:rsidRPr="00B34B80">
          <w:rPr>
            <w:rFonts w:ascii="Times New Roman" w:hAnsi="Times New Roman" w:cs="Times New Roman"/>
            <w:sz w:val="24"/>
            <w:szCs w:val="24"/>
          </w:rPr>
          <w:t>классификации</w:t>
        </w:r>
      </w:hyperlink>
      <w:r w:rsidRPr="00B34B80">
        <w:rPr>
          <w:rFonts w:ascii="Times New Roman" w:hAnsi="Times New Roman" w:cs="Times New Roman"/>
          <w:sz w:val="24"/>
          <w:szCs w:val="24"/>
        </w:rPr>
        <w:t>, сумма возврата);</w:t>
      </w:r>
    </w:p>
    <w:p w:rsidR="006812C1" w:rsidRPr="00B34B80" w:rsidRDefault="006812C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34B80">
        <w:rPr>
          <w:rFonts w:ascii="Times New Roman" w:hAnsi="Times New Roman" w:cs="Times New Roman"/>
          <w:sz w:val="24"/>
          <w:szCs w:val="24"/>
        </w:rPr>
        <w:t>б) подлинники платежных документов (квитанций) или копий (при частичном возврате суммы), подтверждающих факт оплаты.</w:t>
      </w:r>
    </w:p>
    <w:p w:rsidR="006812C1" w:rsidRPr="00B34B80" w:rsidRDefault="006812C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34B80">
        <w:rPr>
          <w:rFonts w:ascii="Times New Roman" w:hAnsi="Times New Roman" w:cs="Times New Roman"/>
          <w:sz w:val="24"/>
          <w:szCs w:val="24"/>
        </w:rPr>
        <w:t>В случае предъявления плательщиком заявления на возврат (возмещение) излишне уплаченных (взысканных) сумм администратор обязан проверить факт поступления в областной бюджет указанных сумм по данным УФК по Оренбургской области.</w:t>
      </w:r>
    </w:p>
    <w:p w:rsidR="006812C1" w:rsidRPr="00B34B80" w:rsidRDefault="006812C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34B80">
        <w:rPr>
          <w:rFonts w:ascii="Times New Roman" w:hAnsi="Times New Roman" w:cs="Times New Roman"/>
          <w:sz w:val="24"/>
          <w:szCs w:val="24"/>
        </w:rPr>
        <w:t>В случае принятия решения об отказе возврата (возмещения) излишне уплаченных (взысканных) сумм администратор направляет плательщику письмо с обоснованием причин невозможности возврата платежа.</w:t>
      </w:r>
    </w:p>
    <w:p w:rsidR="006812C1" w:rsidRPr="00B34B80" w:rsidRDefault="006812C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34B80">
        <w:rPr>
          <w:rFonts w:ascii="Times New Roman" w:hAnsi="Times New Roman" w:cs="Times New Roman"/>
          <w:sz w:val="24"/>
          <w:szCs w:val="24"/>
        </w:rPr>
        <w:t xml:space="preserve">Администратор принимает </w:t>
      </w:r>
      <w:hyperlink w:anchor="P418" w:history="1">
        <w:r w:rsidRPr="00B34B80">
          <w:rPr>
            <w:rFonts w:ascii="Times New Roman" w:hAnsi="Times New Roman" w:cs="Times New Roman"/>
            <w:sz w:val="24"/>
            <w:szCs w:val="24"/>
          </w:rPr>
          <w:t>решение</w:t>
        </w:r>
      </w:hyperlink>
      <w:r w:rsidRPr="00B34B80">
        <w:rPr>
          <w:rFonts w:ascii="Times New Roman" w:hAnsi="Times New Roman" w:cs="Times New Roman"/>
          <w:sz w:val="24"/>
          <w:szCs w:val="24"/>
        </w:rPr>
        <w:t xml:space="preserve"> о возврате (об отказе в возврате) излишне уплаченной (взысканной) суммы в течение 30 календарных дней со дня поступления заявления плательщика.</w:t>
      </w:r>
    </w:p>
    <w:p w:rsidR="006812C1" w:rsidRPr="00B34B80" w:rsidRDefault="006812C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34B80">
        <w:rPr>
          <w:rFonts w:ascii="Times New Roman" w:hAnsi="Times New Roman" w:cs="Times New Roman"/>
          <w:sz w:val="24"/>
          <w:szCs w:val="24"/>
        </w:rPr>
        <w:t xml:space="preserve">Ответственность за принятие решений, связанных с возвратами излишне (ошибочно) перечисленных сумм, и уточнение вида и принадлежности </w:t>
      </w:r>
      <w:proofErr w:type="gramStart"/>
      <w:r w:rsidRPr="00B34B80">
        <w:rPr>
          <w:rFonts w:ascii="Times New Roman" w:hAnsi="Times New Roman" w:cs="Times New Roman"/>
          <w:sz w:val="24"/>
          <w:szCs w:val="24"/>
        </w:rPr>
        <w:t>поступлений</w:t>
      </w:r>
      <w:proofErr w:type="gramEnd"/>
      <w:r w:rsidRPr="00B34B80">
        <w:rPr>
          <w:rFonts w:ascii="Times New Roman" w:hAnsi="Times New Roman" w:cs="Times New Roman"/>
          <w:sz w:val="24"/>
          <w:szCs w:val="24"/>
        </w:rPr>
        <w:t xml:space="preserve"> неналоговых и иных платежей несет администратор.</w:t>
      </w:r>
    </w:p>
    <w:p w:rsidR="006812C1" w:rsidRPr="00B34B80" w:rsidRDefault="006812C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34B80">
        <w:rPr>
          <w:rFonts w:ascii="Times New Roman" w:hAnsi="Times New Roman" w:cs="Times New Roman"/>
          <w:sz w:val="24"/>
          <w:szCs w:val="24"/>
        </w:rPr>
        <w:t xml:space="preserve">6. Главные администраторы доходов бюджета, не имеющие в своем ведении администраторов доходов бюджета, исполняют бюджетные полномочия администратора доходов бюджета, установленные Бюджетным </w:t>
      </w:r>
      <w:hyperlink r:id="rId12" w:history="1">
        <w:r w:rsidRPr="00B34B80">
          <w:rPr>
            <w:rFonts w:ascii="Times New Roman" w:hAnsi="Times New Roman" w:cs="Times New Roman"/>
            <w:sz w:val="24"/>
            <w:szCs w:val="24"/>
          </w:rPr>
          <w:t>кодексом</w:t>
        </w:r>
      </w:hyperlink>
      <w:r w:rsidRPr="00B34B80">
        <w:rPr>
          <w:rFonts w:ascii="Times New Roman" w:hAnsi="Times New Roman" w:cs="Times New Roman"/>
          <w:sz w:val="24"/>
          <w:szCs w:val="24"/>
        </w:rPr>
        <w:t xml:space="preserve"> Российской Федерации и настоящим Порядком.</w:t>
      </w:r>
    </w:p>
    <w:p w:rsidR="00BF2384" w:rsidRPr="00B34B80" w:rsidRDefault="00BF238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F2384" w:rsidRPr="00C25341" w:rsidRDefault="00BF2384">
      <w:pPr>
        <w:pStyle w:val="ConsPlusNormal"/>
        <w:spacing w:before="220"/>
        <w:ind w:firstLine="540"/>
        <w:jc w:val="both"/>
        <w:rPr>
          <w:sz w:val="24"/>
          <w:szCs w:val="24"/>
        </w:rPr>
      </w:pPr>
    </w:p>
    <w:p w:rsidR="00BF2384" w:rsidRDefault="00BF2384">
      <w:pPr>
        <w:pStyle w:val="ConsPlusNormal"/>
        <w:spacing w:before="220"/>
        <w:ind w:firstLine="540"/>
        <w:jc w:val="both"/>
      </w:pPr>
    </w:p>
    <w:p w:rsidR="00BF2384" w:rsidRDefault="00BF2384">
      <w:pPr>
        <w:pStyle w:val="ConsPlusNormal"/>
        <w:spacing w:before="220"/>
        <w:ind w:firstLine="540"/>
        <w:jc w:val="both"/>
      </w:pPr>
    </w:p>
    <w:p w:rsidR="00BF2384" w:rsidRDefault="00BF2384">
      <w:pPr>
        <w:pStyle w:val="ConsPlusNormal"/>
        <w:spacing w:before="220"/>
        <w:ind w:firstLine="540"/>
        <w:jc w:val="both"/>
      </w:pPr>
    </w:p>
    <w:p w:rsidR="00C25341" w:rsidRDefault="00C25341">
      <w:pPr>
        <w:pStyle w:val="ConsPlusNormal"/>
        <w:jc w:val="both"/>
      </w:pPr>
    </w:p>
    <w:p w:rsidR="00B34B80" w:rsidRDefault="00B34B80">
      <w:pPr>
        <w:pStyle w:val="ConsPlusNormal"/>
        <w:jc w:val="both"/>
      </w:pPr>
    </w:p>
    <w:p w:rsidR="00B34B80" w:rsidRDefault="00B34B80">
      <w:pPr>
        <w:pStyle w:val="ConsPlusNormal"/>
        <w:jc w:val="both"/>
      </w:pPr>
    </w:p>
    <w:p w:rsidR="00B34B80" w:rsidRDefault="00B34B80">
      <w:pPr>
        <w:pStyle w:val="ConsPlusNormal"/>
        <w:jc w:val="both"/>
      </w:pPr>
    </w:p>
    <w:p w:rsidR="00B34B80" w:rsidRDefault="00B34B80">
      <w:pPr>
        <w:pStyle w:val="ConsPlusNormal"/>
        <w:jc w:val="both"/>
      </w:pPr>
    </w:p>
    <w:p w:rsidR="00B34B80" w:rsidRDefault="00B34B80">
      <w:pPr>
        <w:pStyle w:val="ConsPlusNormal"/>
        <w:jc w:val="both"/>
      </w:pPr>
    </w:p>
    <w:p w:rsidR="00B34B80" w:rsidRDefault="00B34B80">
      <w:pPr>
        <w:pStyle w:val="ConsPlusNormal"/>
        <w:jc w:val="both"/>
      </w:pPr>
    </w:p>
    <w:p w:rsidR="00DB4529" w:rsidRDefault="00DB4529">
      <w:pPr>
        <w:pStyle w:val="ConsPlusNormal"/>
        <w:jc w:val="both"/>
      </w:pPr>
    </w:p>
    <w:p w:rsidR="00DB4529" w:rsidRDefault="00DB4529">
      <w:pPr>
        <w:pStyle w:val="ConsPlusNormal"/>
        <w:jc w:val="both"/>
      </w:pPr>
    </w:p>
    <w:p w:rsidR="00B34B80" w:rsidRDefault="00B34B80">
      <w:pPr>
        <w:pStyle w:val="ConsPlusNormal"/>
        <w:jc w:val="both"/>
      </w:pPr>
    </w:p>
    <w:p w:rsidR="00B34B80" w:rsidRDefault="00B34B80">
      <w:pPr>
        <w:pStyle w:val="ConsPlusNormal"/>
        <w:jc w:val="both"/>
      </w:pPr>
    </w:p>
    <w:p w:rsidR="00B34B80" w:rsidRDefault="00B34B80">
      <w:pPr>
        <w:pStyle w:val="ConsPlusNormal"/>
        <w:jc w:val="both"/>
      </w:pPr>
    </w:p>
    <w:p w:rsidR="00B34B80" w:rsidRDefault="00B34B80">
      <w:pPr>
        <w:pStyle w:val="ConsPlusNormal"/>
        <w:jc w:val="both"/>
      </w:pPr>
    </w:p>
    <w:p w:rsidR="00C25341" w:rsidRDefault="00C25341">
      <w:pPr>
        <w:pStyle w:val="ConsPlusNormal"/>
        <w:jc w:val="both"/>
      </w:pPr>
    </w:p>
    <w:p w:rsidR="006812C1" w:rsidRDefault="006812C1">
      <w:pPr>
        <w:pStyle w:val="ConsPlusNormal"/>
        <w:jc w:val="right"/>
        <w:outlineLvl w:val="1"/>
      </w:pPr>
      <w:r>
        <w:lastRenderedPageBreak/>
        <w:t>Приложение 1</w:t>
      </w:r>
    </w:p>
    <w:p w:rsidR="006812C1" w:rsidRDefault="000C0F59">
      <w:pPr>
        <w:pStyle w:val="ConsPlusNormal"/>
        <w:jc w:val="right"/>
      </w:pPr>
      <w:r>
        <w:t>к П</w:t>
      </w:r>
      <w:r w:rsidR="006812C1">
        <w:t>орядку</w:t>
      </w:r>
    </w:p>
    <w:p w:rsidR="006812C1" w:rsidRDefault="006812C1">
      <w:pPr>
        <w:pStyle w:val="ConsPlusNormal"/>
        <w:jc w:val="right"/>
      </w:pPr>
      <w:r>
        <w:t xml:space="preserve">осуществления бюджетных </w:t>
      </w:r>
      <w:r w:rsidR="000C0F59">
        <w:t xml:space="preserve">                                                                                                                     </w:t>
      </w:r>
      <w:r>
        <w:t>полномочий</w:t>
      </w:r>
    </w:p>
    <w:p w:rsidR="006812C1" w:rsidRDefault="006812C1">
      <w:pPr>
        <w:pStyle w:val="ConsPlusNormal"/>
        <w:jc w:val="right"/>
      </w:pPr>
      <w:r>
        <w:t>главными администраторами</w:t>
      </w:r>
    </w:p>
    <w:p w:rsidR="006812C1" w:rsidRDefault="006812C1">
      <w:pPr>
        <w:pStyle w:val="ConsPlusNormal"/>
        <w:jc w:val="right"/>
      </w:pPr>
      <w:r>
        <w:t>(администраторами) доходов</w:t>
      </w:r>
    </w:p>
    <w:p w:rsidR="006812C1" w:rsidRDefault="00BF2384" w:rsidP="00BF2384">
      <w:pPr>
        <w:pStyle w:val="ConsPlusNormal"/>
        <w:jc w:val="right"/>
      </w:pPr>
      <w:r>
        <w:t xml:space="preserve">бюджета муниципального                                                                                                                   образования </w:t>
      </w:r>
      <w:proofErr w:type="spellStart"/>
      <w:r w:rsidR="00DB4529">
        <w:t>Кутлуевский</w:t>
      </w:r>
      <w:proofErr w:type="spellEnd"/>
      <w:r w:rsidR="00DB4529">
        <w:t xml:space="preserve"> сельсовет</w:t>
      </w:r>
      <w:r>
        <w:t xml:space="preserve"> </w:t>
      </w:r>
    </w:p>
    <w:p w:rsidR="006812C1" w:rsidRDefault="006812C1">
      <w:pPr>
        <w:spacing w:after="1"/>
      </w:pPr>
    </w:p>
    <w:p w:rsidR="006812C1" w:rsidRPr="00C25341" w:rsidRDefault="006812C1">
      <w:pPr>
        <w:pStyle w:val="ConsPlusNormal"/>
        <w:jc w:val="both"/>
        <w:rPr>
          <w:szCs w:val="22"/>
        </w:rPr>
      </w:pPr>
    </w:p>
    <w:p w:rsidR="006812C1" w:rsidRPr="00C25341" w:rsidRDefault="00DD1C26" w:rsidP="00C25341">
      <w:pPr>
        <w:pStyle w:val="ConsPlusNonformat"/>
        <w:jc w:val="center"/>
        <w:rPr>
          <w:sz w:val="22"/>
          <w:szCs w:val="22"/>
        </w:rPr>
      </w:pPr>
      <w:bookmarkStart w:id="2" w:name="P111"/>
      <w:bookmarkEnd w:id="2"/>
      <w:r w:rsidRPr="00C25341">
        <w:rPr>
          <w:sz w:val="22"/>
          <w:szCs w:val="22"/>
        </w:rPr>
        <w:t>РАСПОЯЖЕНИЕ</w:t>
      </w:r>
    </w:p>
    <w:p w:rsidR="006812C1" w:rsidRPr="00C25341" w:rsidRDefault="006812C1" w:rsidP="00C25341">
      <w:pPr>
        <w:pStyle w:val="ConsPlusNonformat"/>
        <w:jc w:val="center"/>
        <w:rPr>
          <w:sz w:val="22"/>
          <w:szCs w:val="22"/>
        </w:rPr>
      </w:pPr>
      <w:r w:rsidRPr="00C25341">
        <w:rPr>
          <w:sz w:val="22"/>
          <w:szCs w:val="22"/>
        </w:rPr>
        <w:t xml:space="preserve">главного администратора доходов </w:t>
      </w:r>
      <w:r w:rsidR="00C25341">
        <w:rPr>
          <w:sz w:val="22"/>
          <w:szCs w:val="22"/>
        </w:rPr>
        <w:t>бюджета района</w:t>
      </w:r>
    </w:p>
    <w:p w:rsidR="006812C1" w:rsidRPr="00C25341" w:rsidRDefault="006812C1" w:rsidP="00C25341">
      <w:pPr>
        <w:pStyle w:val="ConsPlusNonformat"/>
        <w:jc w:val="center"/>
        <w:rPr>
          <w:sz w:val="22"/>
          <w:szCs w:val="22"/>
        </w:rPr>
      </w:pPr>
      <w:r w:rsidRPr="00C25341">
        <w:rPr>
          <w:sz w:val="22"/>
          <w:szCs w:val="22"/>
        </w:rPr>
        <w:t>_______________________________________________</w:t>
      </w:r>
    </w:p>
    <w:p w:rsidR="006812C1" w:rsidRPr="00C25341" w:rsidRDefault="006812C1" w:rsidP="00C25341">
      <w:pPr>
        <w:pStyle w:val="ConsPlusNonformat"/>
        <w:jc w:val="center"/>
        <w:rPr>
          <w:sz w:val="22"/>
          <w:szCs w:val="22"/>
        </w:rPr>
      </w:pPr>
      <w:r w:rsidRPr="00C25341">
        <w:rPr>
          <w:sz w:val="22"/>
          <w:szCs w:val="22"/>
        </w:rPr>
        <w:t>(наименование главного администратора доходов)</w:t>
      </w:r>
    </w:p>
    <w:p w:rsidR="006812C1" w:rsidRPr="00C25341" w:rsidRDefault="006812C1" w:rsidP="00C25341">
      <w:pPr>
        <w:pStyle w:val="ConsPlusNonformat"/>
        <w:jc w:val="center"/>
        <w:rPr>
          <w:sz w:val="22"/>
          <w:szCs w:val="22"/>
        </w:rPr>
      </w:pPr>
    </w:p>
    <w:p w:rsidR="006812C1" w:rsidRPr="00C25341" w:rsidRDefault="00C25341" w:rsidP="00B34B80">
      <w:pPr>
        <w:pStyle w:val="ConsPlusNonformat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B34B80">
        <w:rPr>
          <w:sz w:val="22"/>
          <w:szCs w:val="22"/>
        </w:rPr>
        <w:t xml:space="preserve"> </w:t>
      </w:r>
      <w:r>
        <w:rPr>
          <w:sz w:val="22"/>
          <w:szCs w:val="22"/>
        </w:rPr>
        <w:t>1.</w:t>
      </w:r>
      <w:r w:rsidR="00B34B80">
        <w:rPr>
          <w:sz w:val="22"/>
          <w:szCs w:val="22"/>
        </w:rPr>
        <w:t>Наделить</w:t>
      </w:r>
      <w:r w:rsidR="006812C1" w:rsidRPr="00C25341">
        <w:rPr>
          <w:sz w:val="22"/>
          <w:szCs w:val="22"/>
        </w:rPr>
        <w:t>___________________________________________________________</w:t>
      </w:r>
    </w:p>
    <w:p w:rsidR="006812C1" w:rsidRPr="00C25341" w:rsidRDefault="006812C1" w:rsidP="00B34B80">
      <w:pPr>
        <w:pStyle w:val="ConsPlusNonformat"/>
        <w:jc w:val="center"/>
        <w:rPr>
          <w:sz w:val="22"/>
          <w:szCs w:val="22"/>
        </w:rPr>
      </w:pPr>
      <w:r w:rsidRPr="00C25341">
        <w:rPr>
          <w:sz w:val="22"/>
          <w:szCs w:val="22"/>
        </w:rPr>
        <w:t>(наименование администратора доходов)</w:t>
      </w:r>
    </w:p>
    <w:p w:rsidR="006812C1" w:rsidRPr="00C25341" w:rsidRDefault="006812C1">
      <w:pPr>
        <w:pStyle w:val="ConsPlusNonformat"/>
        <w:jc w:val="both"/>
        <w:rPr>
          <w:sz w:val="22"/>
          <w:szCs w:val="22"/>
        </w:rPr>
      </w:pPr>
      <w:r w:rsidRPr="00C25341">
        <w:rPr>
          <w:sz w:val="22"/>
          <w:szCs w:val="22"/>
        </w:rPr>
        <w:t>бюджетными полномочиями администратора доходов бюджета.</w:t>
      </w:r>
    </w:p>
    <w:p w:rsidR="006812C1" w:rsidRPr="00C25341" w:rsidRDefault="006812C1">
      <w:pPr>
        <w:pStyle w:val="ConsPlusNormal"/>
        <w:jc w:val="both"/>
        <w:rPr>
          <w:szCs w:val="22"/>
        </w:rPr>
      </w:pPr>
    </w:p>
    <w:p w:rsidR="006812C1" w:rsidRPr="00B34B80" w:rsidRDefault="006812C1">
      <w:pPr>
        <w:pStyle w:val="ConsPlusNormal"/>
        <w:ind w:firstLine="540"/>
        <w:jc w:val="both"/>
        <w:rPr>
          <w:rFonts w:ascii="Courier New" w:hAnsi="Courier New" w:cs="Courier New"/>
        </w:rPr>
      </w:pPr>
      <w:r w:rsidRPr="00B34B80">
        <w:rPr>
          <w:rFonts w:ascii="Courier New" w:hAnsi="Courier New" w:cs="Courier New"/>
        </w:rPr>
        <w:t xml:space="preserve">2. </w:t>
      </w:r>
      <w:proofErr w:type="gramStart"/>
      <w:r w:rsidRPr="00B34B80">
        <w:rPr>
          <w:rFonts w:ascii="Courier New" w:hAnsi="Courier New" w:cs="Courier New"/>
        </w:rPr>
        <w:t>Администратору доходов бюджета в своей деятельности руководствоваться Постановлением Правительства Оренбургской области от _______ N _____ "О порядке осуществления бюджетных полномочий главными администраторами (администраторами) доходов консолидированного бюджета Оренбургской области, являющимися исполнительными органами государственной власти Оренбургской области, и (или) находящимися в их ведении казенными учреждениями".</w:t>
      </w:r>
      <w:proofErr w:type="gramEnd"/>
    </w:p>
    <w:p w:rsidR="006812C1" w:rsidRPr="00B34B80" w:rsidRDefault="006812C1">
      <w:pPr>
        <w:pStyle w:val="ConsPlusNormal"/>
        <w:spacing w:before="220"/>
        <w:ind w:firstLine="540"/>
        <w:jc w:val="both"/>
        <w:rPr>
          <w:rFonts w:ascii="Courier New" w:hAnsi="Courier New" w:cs="Courier New"/>
        </w:rPr>
      </w:pPr>
      <w:r w:rsidRPr="00B34B80">
        <w:rPr>
          <w:rFonts w:ascii="Courier New" w:hAnsi="Courier New" w:cs="Courier New"/>
        </w:rPr>
        <w:t xml:space="preserve">3. Администратору доходов бюджета представлять ежеквартально в срок ________ </w:t>
      </w:r>
      <w:hyperlink w:anchor="P124" w:history="1">
        <w:r w:rsidRPr="00B34B80">
          <w:rPr>
            <w:rFonts w:ascii="Courier New" w:hAnsi="Courier New" w:cs="Courier New"/>
          </w:rPr>
          <w:t>&lt;*&gt;</w:t>
        </w:r>
      </w:hyperlink>
      <w:r w:rsidRPr="00B34B80">
        <w:rPr>
          <w:rFonts w:ascii="Courier New" w:hAnsi="Courier New" w:cs="Courier New"/>
        </w:rPr>
        <w:t xml:space="preserve"> информацию по администрируемым поступлениям.</w:t>
      </w:r>
    </w:p>
    <w:p w:rsidR="006812C1" w:rsidRPr="00B34B80" w:rsidRDefault="006812C1">
      <w:pPr>
        <w:pStyle w:val="ConsPlusNormal"/>
        <w:spacing w:before="220"/>
        <w:ind w:firstLine="540"/>
        <w:jc w:val="both"/>
        <w:rPr>
          <w:rFonts w:ascii="Courier New" w:hAnsi="Courier New" w:cs="Courier New"/>
        </w:rPr>
      </w:pPr>
      <w:r w:rsidRPr="00B34B80">
        <w:rPr>
          <w:rFonts w:ascii="Courier New" w:hAnsi="Courier New" w:cs="Courier New"/>
        </w:rPr>
        <w:t>--------------------------------</w:t>
      </w:r>
    </w:p>
    <w:p w:rsidR="006812C1" w:rsidRPr="00B34B80" w:rsidRDefault="006812C1">
      <w:pPr>
        <w:pStyle w:val="ConsPlusNormal"/>
        <w:spacing w:before="220"/>
        <w:ind w:firstLine="540"/>
        <w:jc w:val="both"/>
        <w:rPr>
          <w:rFonts w:ascii="Courier New" w:hAnsi="Courier New" w:cs="Courier New"/>
        </w:rPr>
      </w:pPr>
      <w:bookmarkStart w:id="3" w:name="P124"/>
      <w:bookmarkEnd w:id="3"/>
      <w:r w:rsidRPr="00B34B80">
        <w:rPr>
          <w:rFonts w:ascii="Courier New" w:hAnsi="Courier New" w:cs="Courier New"/>
        </w:rPr>
        <w:t>&lt;*&gt; Конкретный срок устанавливается главным администратором доходов.</w:t>
      </w:r>
    </w:p>
    <w:p w:rsidR="006812C1" w:rsidRDefault="006812C1">
      <w:pPr>
        <w:pStyle w:val="ConsPlusNormal"/>
        <w:jc w:val="both"/>
      </w:pPr>
    </w:p>
    <w:p w:rsidR="006812C1" w:rsidRDefault="006812C1">
      <w:pPr>
        <w:pStyle w:val="ConsPlusNonformat"/>
        <w:jc w:val="both"/>
      </w:pPr>
      <w:r>
        <w:t>Руководитель  _________________    ________________________________________</w:t>
      </w:r>
    </w:p>
    <w:p w:rsidR="006812C1" w:rsidRDefault="006812C1">
      <w:pPr>
        <w:pStyle w:val="ConsPlusNonformat"/>
        <w:jc w:val="both"/>
      </w:pPr>
      <w:r>
        <w:t xml:space="preserve">                  (подпись)                  (инициалы, фамилия)</w:t>
      </w:r>
    </w:p>
    <w:p w:rsidR="006812C1" w:rsidRDefault="006812C1">
      <w:pPr>
        <w:pStyle w:val="ConsPlusNormal"/>
        <w:jc w:val="both"/>
      </w:pPr>
    </w:p>
    <w:p w:rsidR="006812C1" w:rsidRDefault="006812C1">
      <w:pPr>
        <w:pStyle w:val="ConsPlusNormal"/>
        <w:jc w:val="both"/>
      </w:pPr>
    </w:p>
    <w:p w:rsidR="006812C1" w:rsidRDefault="006812C1">
      <w:pPr>
        <w:pStyle w:val="ConsPlusNormal"/>
        <w:jc w:val="both"/>
      </w:pPr>
    </w:p>
    <w:p w:rsidR="00DD1C26" w:rsidRDefault="00DD1C26">
      <w:pPr>
        <w:pStyle w:val="ConsPlusNormal"/>
        <w:jc w:val="both"/>
      </w:pPr>
    </w:p>
    <w:p w:rsidR="00DD1C26" w:rsidRDefault="00DD1C26">
      <w:pPr>
        <w:pStyle w:val="ConsPlusNormal"/>
        <w:jc w:val="both"/>
      </w:pPr>
    </w:p>
    <w:p w:rsidR="00DD1C26" w:rsidRDefault="00DD1C26">
      <w:pPr>
        <w:pStyle w:val="ConsPlusNormal"/>
        <w:jc w:val="both"/>
      </w:pPr>
    </w:p>
    <w:p w:rsidR="00DD1C26" w:rsidRDefault="00DD1C26">
      <w:pPr>
        <w:pStyle w:val="ConsPlusNormal"/>
        <w:jc w:val="both"/>
      </w:pPr>
    </w:p>
    <w:p w:rsidR="00DD1C26" w:rsidRDefault="00DD1C26">
      <w:pPr>
        <w:pStyle w:val="ConsPlusNormal"/>
        <w:jc w:val="both"/>
      </w:pPr>
    </w:p>
    <w:p w:rsidR="00DD1C26" w:rsidRDefault="00DD1C26">
      <w:pPr>
        <w:pStyle w:val="ConsPlusNormal"/>
        <w:jc w:val="both"/>
      </w:pPr>
    </w:p>
    <w:p w:rsidR="00DD1C26" w:rsidRDefault="00DD1C26">
      <w:pPr>
        <w:pStyle w:val="ConsPlusNormal"/>
        <w:jc w:val="both"/>
      </w:pPr>
    </w:p>
    <w:p w:rsidR="00DD1C26" w:rsidRDefault="00DD1C26">
      <w:pPr>
        <w:pStyle w:val="ConsPlusNormal"/>
        <w:jc w:val="both"/>
      </w:pPr>
    </w:p>
    <w:p w:rsidR="00DD1C26" w:rsidRDefault="00DD1C26">
      <w:pPr>
        <w:pStyle w:val="ConsPlusNormal"/>
        <w:jc w:val="both"/>
      </w:pPr>
    </w:p>
    <w:p w:rsidR="00DD1C26" w:rsidRDefault="00DD1C26">
      <w:pPr>
        <w:pStyle w:val="ConsPlusNormal"/>
        <w:jc w:val="both"/>
      </w:pPr>
    </w:p>
    <w:p w:rsidR="00DD1C26" w:rsidRDefault="00DD1C26">
      <w:pPr>
        <w:pStyle w:val="ConsPlusNormal"/>
        <w:jc w:val="both"/>
      </w:pPr>
    </w:p>
    <w:p w:rsidR="00DD1C26" w:rsidRDefault="00DD1C26">
      <w:pPr>
        <w:pStyle w:val="ConsPlusNormal"/>
        <w:jc w:val="both"/>
      </w:pPr>
    </w:p>
    <w:p w:rsidR="008F2351" w:rsidRDefault="008F2351">
      <w:pPr>
        <w:pStyle w:val="ConsPlusNormal"/>
        <w:jc w:val="both"/>
      </w:pPr>
    </w:p>
    <w:p w:rsidR="00C64416" w:rsidRDefault="00C64416">
      <w:pPr>
        <w:pStyle w:val="ConsPlusNormal"/>
        <w:jc w:val="both"/>
      </w:pPr>
    </w:p>
    <w:p w:rsidR="00DB4529" w:rsidRDefault="00DB4529" w:rsidP="00DD1C26">
      <w:pPr>
        <w:pStyle w:val="ConsPlusNormal"/>
        <w:jc w:val="right"/>
        <w:outlineLvl w:val="1"/>
      </w:pPr>
    </w:p>
    <w:p w:rsidR="00DD1C26" w:rsidRDefault="00DD1C26" w:rsidP="00DD1C26">
      <w:pPr>
        <w:pStyle w:val="ConsPlusNormal"/>
        <w:jc w:val="right"/>
        <w:outlineLvl w:val="1"/>
      </w:pPr>
      <w:r>
        <w:lastRenderedPageBreak/>
        <w:t>Приложение 2</w:t>
      </w:r>
    </w:p>
    <w:p w:rsidR="00DD1C26" w:rsidRDefault="00DD1C26" w:rsidP="00DD1C26">
      <w:pPr>
        <w:pStyle w:val="ConsPlusNormal"/>
        <w:jc w:val="right"/>
      </w:pPr>
      <w:r>
        <w:t>к Порядку</w:t>
      </w:r>
    </w:p>
    <w:p w:rsidR="00DD1C26" w:rsidRDefault="00DD1C26" w:rsidP="00DD1C26">
      <w:pPr>
        <w:pStyle w:val="ConsPlusNormal"/>
        <w:jc w:val="right"/>
      </w:pPr>
      <w:r>
        <w:t>осуществления бюджетных                                                                                                                      полномочий</w:t>
      </w:r>
    </w:p>
    <w:p w:rsidR="00DD1C26" w:rsidRDefault="00DD1C26" w:rsidP="00DD1C26">
      <w:pPr>
        <w:pStyle w:val="ConsPlusNormal"/>
        <w:jc w:val="right"/>
      </w:pPr>
      <w:r>
        <w:t>главными администраторами</w:t>
      </w:r>
    </w:p>
    <w:p w:rsidR="00DD1C26" w:rsidRDefault="00DD1C26" w:rsidP="00DD1C26">
      <w:pPr>
        <w:pStyle w:val="ConsPlusNormal"/>
        <w:jc w:val="right"/>
      </w:pPr>
      <w:r>
        <w:t>(администраторами) доходов</w:t>
      </w:r>
    </w:p>
    <w:p w:rsidR="00DD1C26" w:rsidRDefault="00DD1C26" w:rsidP="00DD1C26">
      <w:pPr>
        <w:pStyle w:val="ConsPlusNormal"/>
        <w:jc w:val="right"/>
      </w:pPr>
      <w:r>
        <w:t xml:space="preserve">бюджета муниципального                                                                                                                   образования </w:t>
      </w:r>
      <w:proofErr w:type="spellStart"/>
      <w:r w:rsidR="00DB4529" w:rsidRPr="00DB4529">
        <w:t>Кутлуевский</w:t>
      </w:r>
      <w:proofErr w:type="spellEnd"/>
      <w:r w:rsidR="00DB4529" w:rsidRPr="00DB4529">
        <w:t xml:space="preserve"> сельсовет </w:t>
      </w:r>
      <w:r>
        <w:t xml:space="preserve"> </w:t>
      </w:r>
    </w:p>
    <w:p w:rsidR="00DD1C26" w:rsidRDefault="00DD1C26" w:rsidP="00DD1C26">
      <w:pPr>
        <w:spacing w:after="1"/>
      </w:pPr>
    </w:p>
    <w:p w:rsidR="006812C1" w:rsidRDefault="006812C1">
      <w:pPr>
        <w:pStyle w:val="ConsPlusNormal"/>
        <w:jc w:val="right"/>
      </w:pPr>
    </w:p>
    <w:p w:rsidR="006812C1" w:rsidRDefault="006812C1">
      <w:pPr>
        <w:spacing w:after="1"/>
      </w:pPr>
    </w:p>
    <w:p w:rsidR="006812C1" w:rsidRDefault="006812C1">
      <w:pPr>
        <w:pStyle w:val="ConsPlusNormal"/>
        <w:jc w:val="both"/>
      </w:pPr>
    </w:p>
    <w:p w:rsidR="006812C1" w:rsidRDefault="006812C1">
      <w:pPr>
        <w:pStyle w:val="ConsPlusNonformat"/>
        <w:jc w:val="both"/>
      </w:pPr>
      <w:bookmarkStart w:id="4" w:name="P149"/>
      <w:bookmarkEnd w:id="4"/>
      <w:r>
        <w:t xml:space="preserve">                                Основные показатели</w:t>
      </w:r>
    </w:p>
    <w:p w:rsidR="006812C1" w:rsidRDefault="006812C1">
      <w:pPr>
        <w:pStyle w:val="ConsPlusNonformat"/>
        <w:jc w:val="both"/>
      </w:pPr>
      <w:r>
        <w:t xml:space="preserve">                для составл</w:t>
      </w:r>
      <w:r w:rsidR="00DD1C26">
        <w:t xml:space="preserve">ения прогноза </w:t>
      </w:r>
      <w:r>
        <w:t xml:space="preserve"> бюджета</w:t>
      </w:r>
      <w:r w:rsidR="00DD1C26">
        <w:t xml:space="preserve"> района</w:t>
      </w:r>
    </w:p>
    <w:p w:rsidR="006812C1" w:rsidRDefault="006812C1">
      <w:pPr>
        <w:pStyle w:val="ConsPlusNonformat"/>
        <w:jc w:val="both"/>
      </w:pPr>
      <w:r>
        <w:t xml:space="preserve">    </w:t>
      </w:r>
      <w:r w:rsidR="00DD1C26">
        <w:t xml:space="preserve">            и проекта </w:t>
      </w:r>
      <w:r>
        <w:t xml:space="preserve"> бюджета на ______________ годы</w:t>
      </w:r>
    </w:p>
    <w:p w:rsidR="006812C1" w:rsidRDefault="006812C1">
      <w:pPr>
        <w:pStyle w:val="ConsPlusNonformat"/>
        <w:jc w:val="both"/>
      </w:pPr>
      <w:r>
        <w:t xml:space="preserve">                ____________________________________________________</w:t>
      </w:r>
    </w:p>
    <w:p w:rsidR="006812C1" w:rsidRDefault="006812C1">
      <w:pPr>
        <w:pStyle w:val="ConsPlusNonformat"/>
        <w:jc w:val="both"/>
      </w:pPr>
      <w:r>
        <w:t xml:space="preserve">                       (наименование главного администратора</w:t>
      </w:r>
    </w:p>
    <w:p w:rsidR="006812C1" w:rsidRDefault="006812C1">
      <w:pPr>
        <w:pStyle w:val="ConsPlusNonformat"/>
        <w:jc w:val="both"/>
      </w:pPr>
      <w:r>
        <w:t xml:space="preserve">                             (администратора) доходов)</w:t>
      </w:r>
    </w:p>
    <w:tbl>
      <w:tblPr>
        <w:tblpPr w:leftFromText="180" w:rightFromText="180" w:vertAnchor="text" w:horzAnchor="margin" w:tblpXSpec="center" w:tblpY="539"/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680"/>
        <w:gridCol w:w="857"/>
        <w:gridCol w:w="1984"/>
        <w:gridCol w:w="1418"/>
        <w:gridCol w:w="850"/>
        <w:gridCol w:w="851"/>
        <w:gridCol w:w="850"/>
        <w:gridCol w:w="993"/>
        <w:gridCol w:w="708"/>
      </w:tblGrid>
      <w:tr w:rsidR="00DD1C26" w:rsidTr="008F2351">
        <w:tc>
          <w:tcPr>
            <w:tcW w:w="510" w:type="dxa"/>
            <w:vMerge w:val="restart"/>
          </w:tcPr>
          <w:p w:rsidR="00DD1C26" w:rsidRDefault="00DD1C26" w:rsidP="00DD1C26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680" w:type="dxa"/>
            <w:vMerge w:val="restart"/>
          </w:tcPr>
          <w:p w:rsidR="00DD1C26" w:rsidRDefault="00DD1C26" w:rsidP="00DD1C26">
            <w:pPr>
              <w:pStyle w:val="ConsPlusNormal"/>
              <w:jc w:val="center"/>
            </w:pPr>
            <w:r>
              <w:t>КБК</w:t>
            </w:r>
          </w:p>
        </w:tc>
        <w:tc>
          <w:tcPr>
            <w:tcW w:w="857" w:type="dxa"/>
            <w:vMerge w:val="restart"/>
          </w:tcPr>
          <w:p w:rsidR="00DD1C26" w:rsidRDefault="00DD1C26" w:rsidP="00DD1C26">
            <w:pPr>
              <w:pStyle w:val="ConsPlusNormal"/>
              <w:jc w:val="center"/>
            </w:pPr>
            <w:r>
              <w:t>Отчетный год</w:t>
            </w:r>
          </w:p>
        </w:tc>
        <w:tc>
          <w:tcPr>
            <w:tcW w:w="3402" w:type="dxa"/>
            <w:gridSpan w:val="2"/>
          </w:tcPr>
          <w:p w:rsidR="00DD1C26" w:rsidRDefault="00DD1C26" w:rsidP="00DD1C26">
            <w:pPr>
              <w:pStyle w:val="ConsPlusNormal"/>
              <w:jc w:val="center"/>
            </w:pPr>
            <w:r>
              <w:t>Текущий год</w:t>
            </w:r>
          </w:p>
        </w:tc>
        <w:tc>
          <w:tcPr>
            <w:tcW w:w="1701" w:type="dxa"/>
            <w:gridSpan w:val="2"/>
          </w:tcPr>
          <w:p w:rsidR="00DD1C26" w:rsidRDefault="00DD1C26" w:rsidP="00DD1C26">
            <w:pPr>
              <w:pStyle w:val="ConsPlusNormal"/>
              <w:jc w:val="center"/>
            </w:pPr>
            <w:r>
              <w:t>Объем поступлений, утвержденный на плановый период</w:t>
            </w:r>
          </w:p>
        </w:tc>
        <w:tc>
          <w:tcPr>
            <w:tcW w:w="2551" w:type="dxa"/>
            <w:gridSpan w:val="3"/>
          </w:tcPr>
          <w:p w:rsidR="00DD1C26" w:rsidRDefault="00DD1C26" w:rsidP="00DD1C26">
            <w:pPr>
              <w:pStyle w:val="ConsPlusNormal"/>
              <w:jc w:val="center"/>
            </w:pPr>
            <w:r>
              <w:t>Прогнозируемый объем поступлений на очередной финансовый год и плановый период</w:t>
            </w:r>
          </w:p>
        </w:tc>
      </w:tr>
      <w:tr w:rsidR="00DD1C26" w:rsidTr="008F2351">
        <w:tc>
          <w:tcPr>
            <w:tcW w:w="510" w:type="dxa"/>
            <w:vMerge/>
          </w:tcPr>
          <w:p w:rsidR="00DD1C26" w:rsidRDefault="00DD1C26" w:rsidP="00DD1C26"/>
        </w:tc>
        <w:tc>
          <w:tcPr>
            <w:tcW w:w="680" w:type="dxa"/>
            <w:vMerge/>
          </w:tcPr>
          <w:p w:rsidR="00DD1C26" w:rsidRDefault="00DD1C26" w:rsidP="00DD1C26"/>
        </w:tc>
        <w:tc>
          <w:tcPr>
            <w:tcW w:w="857" w:type="dxa"/>
            <w:vMerge/>
          </w:tcPr>
          <w:p w:rsidR="00DD1C26" w:rsidRDefault="00DD1C26" w:rsidP="00DD1C26"/>
        </w:tc>
        <w:tc>
          <w:tcPr>
            <w:tcW w:w="1984" w:type="dxa"/>
          </w:tcPr>
          <w:p w:rsidR="00DD1C26" w:rsidRDefault="00DD1C26" w:rsidP="00DD1C26">
            <w:pPr>
              <w:pStyle w:val="ConsPlusNormal"/>
              <w:jc w:val="center"/>
            </w:pPr>
            <w:r>
              <w:t>показатели, утвержденные решение о бюджете</w:t>
            </w:r>
          </w:p>
          <w:p w:rsidR="00DD1C26" w:rsidRDefault="00DD1C26" w:rsidP="00DD1C26">
            <w:pPr>
              <w:pStyle w:val="ConsPlusNormal"/>
              <w:jc w:val="center"/>
            </w:pPr>
            <w:r>
              <w:t>от _________</w:t>
            </w:r>
          </w:p>
          <w:p w:rsidR="00DD1C26" w:rsidRDefault="00DD1C26" w:rsidP="00DD1C26">
            <w:pPr>
              <w:pStyle w:val="ConsPlusNormal"/>
              <w:jc w:val="center"/>
            </w:pPr>
            <w:r>
              <w:t>N _________</w:t>
            </w:r>
          </w:p>
        </w:tc>
        <w:tc>
          <w:tcPr>
            <w:tcW w:w="1418" w:type="dxa"/>
          </w:tcPr>
          <w:p w:rsidR="00DD1C26" w:rsidRDefault="00DD1C26" w:rsidP="00DD1C26">
            <w:pPr>
              <w:pStyle w:val="ConsPlusNormal"/>
              <w:jc w:val="center"/>
            </w:pPr>
            <w:r>
              <w:t>ожидаемое исполнение</w:t>
            </w:r>
          </w:p>
        </w:tc>
        <w:tc>
          <w:tcPr>
            <w:tcW w:w="850" w:type="dxa"/>
          </w:tcPr>
          <w:p w:rsidR="00DD1C26" w:rsidRDefault="00DD1C26" w:rsidP="00DD1C26">
            <w:pPr>
              <w:pStyle w:val="ConsPlusNormal"/>
              <w:jc w:val="center"/>
            </w:pPr>
            <w:r>
              <w:t>1-й год</w:t>
            </w:r>
          </w:p>
        </w:tc>
        <w:tc>
          <w:tcPr>
            <w:tcW w:w="851" w:type="dxa"/>
          </w:tcPr>
          <w:p w:rsidR="00DD1C26" w:rsidRDefault="00DD1C26" w:rsidP="00DD1C26">
            <w:pPr>
              <w:pStyle w:val="ConsPlusNormal"/>
              <w:jc w:val="center"/>
            </w:pPr>
            <w:r>
              <w:t>2-й год</w:t>
            </w:r>
          </w:p>
        </w:tc>
        <w:tc>
          <w:tcPr>
            <w:tcW w:w="850" w:type="dxa"/>
          </w:tcPr>
          <w:p w:rsidR="00DD1C26" w:rsidRDefault="00DD1C26" w:rsidP="00DD1C26">
            <w:pPr>
              <w:pStyle w:val="ConsPlusNormal"/>
              <w:jc w:val="center"/>
            </w:pPr>
            <w:r>
              <w:t>1-й год</w:t>
            </w:r>
          </w:p>
        </w:tc>
        <w:tc>
          <w:tcPr>
            <w:tcW w:w="993" w:type="dxa"/>
          </w:tcPr>
          <w:p w:rsidR="00DD1C26" w:rsidRDefault="00DD1C26" w:rsidP="00DD1C26">
            <w:pPr>
              <w:pStyle w:val="ConsPlusNormal"/>
              <w:jc w:val="center"/>
            </w:pPr>
            <w:r>
              <w:t>2-й год</w:t>
            </w:r>
          </w:p>
        </w:tc>
        <w:tc>
          <w:tcPr>
            <w:tcW w:w="708" w:type="dxa"/>
          </w:tcPr>
          <w:p w:rsidR="00DD1C26" w:rsidRDefault="00DD1C26" w:rsidP="00DD1C26">
            <w:pPr>
              <w:pStyle w:val="ConsPlusNormal"/>
              <w:jc w:val="center"/>
            </w:pPr>
            <w:r>
              <w:t>3-й год</w:t>
            </w:r>
          </w:p>
        </w:tc>
      </w:tr>
      <w:tr w:rsidR="00DD1C26" w:rsidTr="008F2351">
        <w:tc>
          <w:tcPr>
            <w:tcW w:w="510" w:type="dxa"/>
          </w:tcPr>
          <w:p w:rsidR="00DD1C26" w:rsidRDefault="00DD1C26" w:rsidP="00DD1C26">
            <w:pPr>
              <w:pStyle w:val="ConsPlusNormal"/>
            </w:pPr>
          </w:p>
        </w:tc>
        <w:tc>
          <w:tcPr>
            <w:tcW w:w="1537" w:type="dxa"/>
            <w:gridSpan w:val="2"/>
          </w:tcPr>
          <w:p w:rsidR="00DD1C26" w:rsidRDefault="00DD1C26" w:rsidP="00DD1C26">
            <w:pPr>
              <w:pStyle w:val="ConsPlusNormal"/>
            </w:pPr>
          </w:p>
        </w:tc>
        <w:tc>
          <w:tcPr>
            <w:tcW w:w="1984" w:type="dxa"/>
          </w:tcPr>
          <w:p w:rsidR="00DD1C26" w:rsidRDefault="00DD1C26" w:rsidP="00DD1C26">
            <w:pPr>
              <w:pStyle w:val="ConsPlusNormal"/>
            </w:pPr>
          </w:p>
        </w:tc>
        <w:tc>
          <w:tcPr>
            <w:tcW w:w="1418" w:type="dxa"/>
          </w:tcPr>
          <w:p w:rsidR="00DD1C26" w:rsidRDefault="00DD1C26" w:rsidP="00DD1C26">
            <w:pPr>
              <w:pStyle w:val="ConsPlusNormal"/>
            </w:pPr>
          </w:p>
        </w:tc>
        <w:tc>
          <w:tcPr>
            <w:tcW w:w="850" w:type="dxa"/>
          </w:tcPr>
          <w:p w:rsidR="00DD1C26" w:rsidRDefault="00DD1C26" w:rsidP="00DD1C26">
            <w:pPr>
              <w:pStyle w:val="ConsPlusNormal"/>
            </w:pPr>
          </w:p>
        </w:tc>
        <w:tc>
          <w:tcPr>
            <w:tcW w:w="851" w:type="dxa"/>
          </w:tcPr>
          <w:p w:rsidR="00DD1C26" w:rsidRDefault="00DD1C26" w:rsidP="00DD1C26">
            <w:pPr>
              <w:pStyle w:val="ConsPlusNormal"/>
            </w:pPr>
          </w:p>
        </w:tc>
        <w:tc>
          <w:tcPr>
            <w:tcW w:w="850" w:type="dxa"/>
          </w:tcPr>
          <w:p w:rsidR="00DD1C26" w:rsidRDefault="00DD1C26" w:rsidP="00DD1C26">
            <w:pPr>
              <w:pStyle w:val="ConsPlusNormal"/>
            </w:pPr>
          </w:p>
        </w:tc>
        <w:tc>
          <w:tcPr>
            <w:tcW w:w="993" w:type="dxa"/>
          </w:tcPr>
          <w:p w:rsidR="00DD1C26" w:rsidRDefault="00DD1C26" w:rsidP="00DD1C26">
            <w:pPr>
              <w:pStyle w:val="ConsPlusNormal"/>
            </w:pPr>
          </w:p>
        </w:tc>
        <w:tc>
          <w:tcPr>
            <w:tcW w:w="708" w:type="dxa"/>
          </w:tcPr>
          <w:p w:rsidR="00DD1C26" w:rsidRDefault="00DD1C26" w:rsidP="00DD1C26">
            <w:pPr>
              <w:pStyle w:val="ConsPlusNormal"/>
            </w:pPr>
          </w:p>
        </w:tc>
      </w:tr>
    </w:tbl>
    <w:p w:rsidR="006812C1" w:rsidRDefault="006812C1">
      <w:pPr>
        <w:sectPr w:rsidR="006812C1" w:rsidSect="00AC7E1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D1C26" w:rsidRDefault="00DD1C26" w:rsidP="00DD1C26">
      <w:pPr>
        <w:pStyle w:val="ConsPlusNormal"/>
        <w:jc w:val="right"/>
        <w:outlineLvl w:val="1"/>
      </w:pPr>
      <w:r>
        <w:lastRenderedPageBreak/>
        <w:t>Приложение 3</w:t>
      </w:r>
    </w:p>
    <w:p w:rsidR="00DD1C26" w:rsidRDefault="00DD1C26" w:rsidP="00DD1C26">
      <w:pPr>
        <w:pStyle w:val="ConsPlusNormal"/>
        <w:jc w:val="right"/>
      </w:pPr>
      <w:r>
        <w:t>к Порядку</w:t>
      </w:r>
    </w:p>
    <w:p w:rsidR="00DD1C26" w:rsidRDefault="00DD1C26" w:rsidP="00DD1C26">
      <w:pPr>
        <w:pStyle w:val="ConsPlusNormal"/>
        <w:jc w:val="right"/>
      </w:pPr>
      <w:r>
        <w:t>осуществления бюджетных                                                                                                                      полномочий</w:t>
      </w:r>
    </w:p>
    <w:p w:rsidR="00DD1C26" w:rsidRDefault="00DD1C26" w:rsidP="00DD1C26">
      <w:pPr>
        <w:pStyle w:val="ConsPlusNormal"/>
        <w:jc w:val="right"/>
      </w:pPr>
      <w:r>
        <w:t>главными администраторами</w:t>
      </w:r>
    </w:p>
    <w:p w:rsidR="00DD1C26" w:rsidRDefault="00DD1C26" w:rsidP="00DD1C26">
      <w:pPr>
        <w:pStyle w:val="ConsPlusNormal"/>
        <w:jc w:val="right"/>
      </w:pPr>
      <w:r>
        <w:t>(администраторами) доходов</w:t>
      </w:r>
    </w:p>
    <w:p w:rsidR="00DD1C26" w:rsidRDefault="00DD1C26" w:rsidP="00DD1C26">
      <w:pPr>
        <w:pStyle w:val="ConsPlusNormal"/>
        <w:jc w:val="right"/>
      </w:pPr>
      <w:r>
        <w:t xml:space="preserve">бюджета муниципального                                                                                                                   образования </w:t>
      </w:r>
      <w:proofErr w:type="spellStart"/>
      <w:r w:rsidR="00DB4529" w:rsidRPr="00DB4529">
        <w:t>Кутлуевский</w:t>
      </w:r>
      <w:proofErr w:type="spellEnd"/>
      <w:r w:rsidR="00DB4529" w:rsidRPr="00DB4529">
        <w:t xml:space="preserve"> сельсовет </w:t>
      </w:r>
      <w:r>
        <w:t xml:space="preserve"> </w:t>
      </w:r>
    </w:p>
    <w:p w:rsidR="006812C1" w:rsidRDefault="006812C1" w:rsidP="00DD1C26">
      <w:pPr>
        <w:spacing w:after="1"/>
        <w:jc w:val="right"/>
      </w:pPr>
    </w:p>
    <w:p w:rsidR="006812C1" w:rsidRPr="006812C1" w:rsidRDefault="006812C1">
      <w:pPr>
        <w:pStyle w:val="ConsPlusNormal"/>
        <w:jc w:val="both"/>
      </w:pPr>
    </w:p>
    <w:p w:rsidR="006812C1" w:rsidRDefault="006812C1">
      <w:pPr>
        <w:pStyle w:val="ConsPlusNonformat"/>
        <w:jc w:val="both"/>
      </w:pPr>
      <w:bookmarkStart w:id="5" w:name="P207"/>
      <w:bookmarkEnd w:id="5"/>
      <w:r>
        <w:t xml:space="preserve">                                     Информация</w:t>
      </w:r>
    </w:p>
    <w:p w:rsidR="006812C1" w:rsidRDefault="006812C1">
      <w:pPr>
        <w:pStyle w:val="ConsPlusNonformat"/>
        <w:jc w:val="both"/>
      </w:pPr>
      <w:r>
        <w:t xml:space="preserve">                       по доходам от использования имущества,</w:t>
      </w:r>
    </w:p>
    <w:p w:rsidR="006812C1" w:rsidRDefault="006812C1">
      <w:pPr>
        <w:pStyle w:val="ConsPlusNonformat"/>
        <w:jc w:val="both"/>
      </w:pPr>
      <w:r>
        <w:t xml:space="preserve">                      п</w:t>
      </w:r>
      <w:r w:rsidR="00DD1C26">
        <w:t>одлежащим зачислению в</w:t>
      </w:r>
      <w:r>
        <w:t xml:space="preserve"> бюджет</w:t>
      </w:r>
      <w:r w:rsidR="00DD1C26">
        <w:t xml:space="preserve"> района</w:t>
      </w:r>
    </w:p>
    <w:p w:rsidR="006812C1" w:rsidRDefault="006812C1">
      <w:pPr>
        <w:pStyle w:val="ConsPlusNonformat"/>
        <w:jc w:val="both"/>
      </w:pPr>
      <w:r>
        <w:t xml:space="preserve">                         </w:t>
      </w:r>
      <w:r w:rsidR="00DD1C26">
        <w:t>по состоянию на 1 _____ 20</w:t>
      </w:r>
      <w:r>
        <w:t>__ года</w:t>
      </w:r>
    </w:p>
    <w:p w:rsidR="006812C1" w:rsidRDefault="006812C1">
      <w:pPr>
        <w:pStyle w:val="ConsPlusNonformat"/>
        <w:jc w:val="both"/>
      </w:pPr>
      <w:r>
        <w:t xml:space="preserve">                      _______________________________________</w:t>
      </w:r>
    </w:p>
    <w:p w:rsidR="006812C1" w:rsidRDefault="006812C1">
      <w:pPr>
        <w:pStyle w:val="ConsPlusNonformat"/>
        <w:jc w:val="both"/>
      </w:pPr>
      <w:r>
        <w:t xml:space="preserve">                       (наименование главного администратора</w:t>
      </w:r>
    </w:p>
    <w:p w:rsidR="006812C1" w:rsidRDefault="006812C1">
      <w:pPr>
        <w:pStyle w:val="ConsPlusNonformat"/>
        <w:jc w:val="both"/>
      </w:pPr>
      <w:r>
        <w:t xml:space="preserve">                             (администратора) доходов)</w:t>
      </w:r>
    </w:p>
    <w:p w:rsidR="006812C1" w:rsidRDefault="006812C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2721"/>
        <w:gridCol w:w="964"/>
        <w:gridCol w:w="1485"/>
        <w:gridCol w:w="1155"/>
        <w:gridCol w:w="1304"/>
        <w:gridCol w:w="907"/>
      </w:tblGrid>
      <w:tr w:rsidR="006812C1">
        <w:tc>
          <w:tcPr>
            <w:tcW w:w="510" w:type="dxa"/>
            <w:vMerge w:val="restart"/>
          </w:tcPr>
          <w:p w:rsidR="006812C1" w:rsidRDefault="006812C1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721" w:type="dxa"/>
            <w:vMerge w:val="restart"/>
          </w:tcPr>
          <w:p w:rsidR="006812C1" w:rsidRDefault="006812C1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5815" w:type="dxa"/>
            <w:gridSpan w:val="5"/>
          </w:tcPr>
          <w:p w:rsidR="006812C1" w:rsidRDefault="006812C1">
            <w:pPr>
              <w:pStyle w:val="ConsPlusNormal"/>
              <w:jc w:val="center"/>
            </w:pPr>
            <w:r>
              <w:t>Сумма (тыс. рублей)</w:t>
            </w:r>
          </w:p>
        </w:tc>
      </w:tr>
      <w:tr w:rsidR="006812C1">
        <w:tc>
          <w:tcPr>
            <w:tcW w:w="510" w:type="dxa"/>
            <w:vMerge/>
          </w:tcPr>
          <w:p w:rsidR="006812C1" w:rsidRDefault="006812C1"/>
        </w:tc>
        <w:tc>
          <w:tcPr>
            <w:tcW w:w="2721" w:type="dxa"/>
            <w:vMerge/>
          </w:tcPr>
          <w:p w:rsidR="006812C1" w:rsidRDefault="006812C1"/>
        </w:tc>
        <w:tc>
          <w:tcPr>
            <w:tcW w:w="964" w:type="dxa"/>
            <w:vMerge w:val="restart"/>
          </w:tcPr>
          <w:p w:rsidR="006812C1" w:rsidRDefault="006812C1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2640" w:type="dxa"/>
            <w:gridSpan w:val="2"/>
          </w:tcPr>
          <w:p w:rsidR="006812C1" w:rsidRDefault="006812C1">
            <w:pPr>
              <w:pStyle w:val="ConsPlusNormal"/>
              <w:jc w:val="center"/>
            </w:pPr>
            <w:r>
              <w:t>действующие договоры</w:t>
            </w:r>
          </w:p>
        </w:tc>
        <w:tc>
          <w:tcPr>
            <w:tcW w:w="2211" w:type="dxa"/>
            <w:gridSpan w:val="2"/>
          </w:tcPr>
          <w:p w:rsidR="006812C1" w:rsidRDefault="006812C1">
            <w:pPr>
              <w:pStyle w:val="ConsPlusNormal"/>
              <w:jc w:val="center"/>
            </w:pPr>
            <w:r>
              <w:t>аннулированные договоры</w:t>
            </w:r>
          </w:p>
        </w:tc>
      </w:tr>
      <w:tr w:rsidR="006812C1">
        <w:tc>
          <w:tcPr>
            <w:tcW w:w="510" w:type="dxa"/>
            <w:vMerge/>
          </w:tcPr>
          <w:p w:rsidR="006812C1" w:rsidRDefault="006812C1"/>
        </w:tc>
        <w:tc>
          <w:tcPr>
            <w:tcW w:w="2721" w:type="dxa"/>
            <w:vMerge/>
          </w:tcPr>
          <w:p w:rsidR="006812C1" w:rsidRDefault="006812C1"/>
        </w:tc>
        <w:tc>
          <w:tcPr>
            <w:tcW w:w="964" w:type="dxa"/>
            <w:vMerge/>
          </w:tcPr>
          <w:p w:rsidR="006812C1" w:rsidRDefault="006812C1"/>
        </w:tc>
        <w:tc>
          <w:tcPr>
            <w:tcW w:w="1485" w:type="dxa"/>
          </w:tcPr>
          <w:p w:rsidR="006812C1" w:rsidRDefault="006812C1">
            <w:pPr>
              <w:pStyle w:val="ConsPlusNormal"/>
              <w:jc w:val="center"/>
            </w:pPr>
            <w:r>
              <w:t>основной платеж</w:t>
            </w:r>
          </w:p>
        </w:tc>
        <w:tc>
          <w:tcPr>
            <w:tcW w:w="1155" w:type="dxa"/>
          </w:tcPr>
          <w:p w:rsidR="006812C1" w:rsidRDefault="006812C1">
            <w:pPr>
              <w:pStyle w:val="ConsPlusNormal"/>
              <w:jc w:val="center"/>
            </w:pPr>
            <w:r>
              <w:t>пеня</w:t>
            </w:r>
          </w:p>
        </w:tc>
        <w:tc>
          <w:tcPr>
            <w:tcW w:w="1304" w:type="dxa"/>
          </w:tcPr>
          <w:p w:rsidR="006812C1" w:rsidRDefault="006812C1">
            <w:pPr>
              <w:pStyle w:val="ConsPlusNormal"/>
              <w:jc w:val="center"/>
            </w:pPr>
            <w:r>
              <w:t>основной платеж</w:t>
            </w:r>
          </w:p>
        </w:tc>
        <w:tc>
          <w:tcPr>
            <w:tcW w:w="907" w:type="dxa"/>
          </w:tcPr>
          <w:p w:rsidR="006812C1" w:rsidRDefault="006812C1">
            <w:pPr>
              <w:pStyle w:val="ConsPlusNormal"/>
              <w:jc w:val="center"/>
            </w:pPr>
            <w:r>
              <w:t>пеня</w:t>
            </w:r>
          </w:p>
        </w:tc>
      </w:tr>
      <w:tr w:rsidR="006812C1">
        <w:tc>
          <w:tcPr>
            <w:tcW w:w="510" w:type="dxa"/>
          </w:tcPr>
          <w:p w:rsidR="006812C1" w:rsidRDefault="006812C1">
            <w:pPr>
              <w:pStyle w:val="ConsPlusNormal"/>
            </w:pPr>
            <w:r>
              <w:t>1.</w:t>
            </w:r>
          </w:p>
        </w:tc>
        <w:tc>
          <w:tcPr>
            <w:tcW w:w="2721" w:type="dxa"/>
          </w:tcPr>
          <w:p w:rsidR="006812C1" w:rsidRDefault="006812C1">
            <w:pPr>
              <w:pStyle w:val="ConsPlusNormal"/>
            </w:pPr>
            <w:r>
              <w:t>Код КБК</w:t>
            </w:r>
          </w:p>
        </w:tc>
        <w:tc>
          <w:tcPr>
            <w:tcW w:w="964" w:type="dxa"/>
          </w:tcPr>
          <w:p w:rsidR="006812C1" w:rsidRDefault="006812C1">
            <w:pPr>
              <w:pStyle w:val="ConsPlusNormal"/>
            </w:pPr>
          </w:p>
        </w:tc>
        <w:tc>
          <w:tcPr>
            <w:tcW w:w="1485" w:type="dxa"/>
          </w:tcPr>
          <w:p w:rsidR="006812C1" w:rsidRDefault="006812C1">
            <w:pPr>
              <w:pStyle w:val="ConsPlusNormal"/>
            </w:pPr>
          </w:p>
        </w:tc>
        <w:tc>
          <w:tcPr>
            <w:tcW w:w="1155" w:type="dxa"/>
          </w:tcPr>
          <w:p w:rsidR="006812C1" w:rsidRDefault="006812C1">
            <w:pPr>
              <w:pStyle w:val="ConsPlusNormal"/>
            </w:pPr>
          </w:p>
        </w:tc>
        <w:tc>
          <w:tcPr>
            <w:tcW w:w="1304" w:type="dxa"/>
          </w:tcPr>
          <w:p w:rsidR="006812C1" w:rsidRDefault="006812C1">
            <w:pPr>
              <w:pStyle w:val="ConsPlusNormal"/>
            </w:pPr>
          </w:p>
        </w:tc>
        <w:tc>
          <w:tcPr>
            <w:tcW w:w="907" w:type="dxa"/>
          </w:tcPr>
          <w:p w:rsidR="006812C1" w:rsidRDefault="006812C1">
            <w:pPr>
              <w:pStyle w:val="ConsPlusNormal"/>
            </w:pPr>
          </w:p>
        </w:tc>
      </w:tr>
      <w:tr w:rsidR="006812C1">
        <w:tc>
          <w:tcPr>
            <w:tcW w:w="510" w:type="dxa"/>
          </w:tcPr>
          <w:p w:rsidR="006812C1" w:rsidRDefault="006812C1">
            <w:pPr>
              <w:pStyle w:val="ConsPlusNormal"/>
            </w:pPr>
            <w:r>
              <w:t>2.</w:t>
            </w:r>
          </w:p>
        </w:tc>
        <w:tc>
          <w:tcPr>
            <w:tcW w:w="2721" w:type="dxa"/>
          </w:tcPr>
          <w:p w:rsidR="006812C1" w:rsidRDefault="006812C1">
            <w:pPr>
              <w:pStyle w:val="ConsPlusNormal"/>
            </w:pPr>
            <w:r>
              <w:t>Сальдо на начало года - всего, в том числе:</w:t>
            </w:r>
          </w:p>
        </w:tc>
        <w:tc>
          <w:tcPr>
            <w:tcW w:w="964" w:type="dxa"/>
          </w:tcPr>
          <w:p w:rsidR="006812C1" w:rsidRDefault="006812C1">
            <w:pPr>
              <w:pStyle w:val="ConsPlusNormal"/>
            </w:pPr>
          </w:p>
        </w:tc>
        <w:tc>
          <w:tcPr>
            <w:tcW w:w="1485" w:type="dxa"/>
          </w:tcPr>
          <w:p w:rsidR="006812C1" w:rsidRDefault="006812C1">
            <w:pPr>
              <w:pStyle w:val="ConsPlusNormal"/>
            </w:pPr>
          </w:p>
        </w:tc>
        <w:tc>
          <w:tcPr>
            <w:tcW w:w="1155" w:type="dxa"/>
          </w:tcPr>
          <w:p w:rsidR="006812C1" w:rsidRDefault="006812C1">
            <w:pPr>
              <w:pStyle w:val="ConsPlusNormal"/>
            </w:pPr>
          </w:p>
        </w:tc>
        <w:tc>
          <w:tcPr>
            <w:tcW w:w="1304" w:type="dxa"/>
          </w:tcPr>
          <w:p w:rsidR="006812C1" w:rsidRDefault="006812C1">
            <w:pPr>
              <w:pStyle w:val="ConsPlusNormal"/>
            </w:pPr>
          </w:p>
        </w:tc>
        <w:tc>
          <w:tcPr>
            <w:tcW w:w="907" w:type="dxa"/>
          </w:tcPr>
          <w:p w:rsidR="006812C1" w:rsidRDefault="006812C1">
            <w:pPr>
              <w:pStyle w:val="ConsPlusNormal"/>
            </w:pPr>
          </w:p>
        </w:tc>
      </w:tr>
      <w:tr w:rsidR="006812C1">
        <w:tc>
          <w:tcPr>
            <w:tcW w:w="510" w:type="dxa"/>
          </w:tcPr>
          <w:p w:rsidR="006812C1" w:rsidRDefault="006812C1">
            <w:pPr>
              <w:pStyle w:val="ConsPlusNormal"/>
            </w:pPr>
          </w:p>
        </w:tc>
        <w:tc>
          <w:tcPr>
            <w:tcW w:w="2721" w:type="dxa"/>
          </w:tcPr>
          <w:p w:rsidR="006812C1" w:rsidRDefault="006812C1">
            <w:pPr>
              <w:pStyle w:val="ConsPlusNormal"/>
            </w:pPr>
            <w:r>
              <w:t>переплата</w:t>
            </w:r>
          </w:p>
        </w:tc>
        <w:tc>
          <w:tcPr>
            <w:tcW w:w="964" w:type="dxa"/>
          </w:tcPr>
          <w:p w:rsidR="006812C1" w:rsidRDefault="006812C1">
            <w:pPr>
              <w:pStyle w:val="ConsPlusNormal"/>
            </w:pPr>
          </w:p>
        </w:tc>
        <w:tc>
          <w:tcPr>
            <w:tcW w:w="1485" w:type="dxa"/>
          </w:tcPr>
          <w:p w:rsidR="006812C1" w:rsidRDefault="006812C1">
            <w:pPr>
              <w:pStyle w:val="ConsPlusNormal"/>
            </w:pPr>
          </w:p>
        </w:tc>
        <w:tc>
          <w:tcPr>
            <w:tcW w:w="1155" w:type="dxa"/>
          </w:tcPr>
          <w:p w:rsidR="006812C1" w:rsidRDefault="006812C1">
            <w:pPr>
              <w:pStyle w:val="ConsPlusNormal"/>
            </w:pPr>
          </w:p>
        </w:tc>
        <w:tc>
          <w:tcPr>
            <w:tcW w:w="1304" w:type="dxa"/>
          </w:tcPr>
          <w:p w:rsidR="006812C1" w:rsidRDefault="006812C1">
            <w:pPr>
              <w:pStyle w:val="ConsPlusNormal"/>
            </w:pPr>
          </w:p>
        </w:tc>
        <w:tc>
          <w:tcPr>
            <w:tcW w:w="907" w:type="dxa"/>
          </w:tcPr>
          <w:p w:rsidR="006812C1" w:rsidRDefault="006812C1">
            <w:pPr>
              <w:pStyle w:val="ConsPlusNormal"/>
            </w:pPr>
          </w:p>
        </w:tc>
      </w:tr>
      <w:tr w:rsidR="006812C1">
        <w:tc>
          <w:tcPr>
            <w:tcW w:w="510" w:type="dxa"/>
          </w:tcPr>
          <w:p w:rsidR="006812C1" w:rsidRDefault="006812C1">
            <w:pPr>
              <w:pStyle w:val="ConsPlusNormal"/>
            </w:pPr>
          </w:p>
        </w:tc>
        <w:tc>
          <w:tcPr>
            <w:tcW w:w="2721" w:type="dxa"/>
          </w:tcPr>
          <w:p w:rsidR="006812C1" w:rsidRDefault="006812C1">
            <w:pPr>
              <w:pStyle w:val="ConsPlusNormal"/>
            </w:pPr>
            <w:r>
              <w:t>задолженность</w:t>
            </w:r>
          </w:p>
        </w:tc>
        <w:tc>
          <w:tcPr>
            <w:tcW w:w="964" w:type="dxa"/>
          </w:tcPr>
          <w:p w:rsidR="006812C1" w:rsidRDefault="006812C1">
            <w:pPr>
              <w:pStyle w:val="ConsPlusNormal"/>
            </w:pPr>
          </w:p>
        </w:tc>
        <w:tc>
          <w:tcPr>
            <w:tcW w:w="1485" w:type="dxa"/>
          </w:tcPr>
          <w:p w:rsidR="006812C1" w:rsidRDefault="006812C1">
            <w:pPr>
              <w:pStyle w:val="ConsPlusNormal"/>
            </w:pPr>
          </w:p>
        </w:tc>
        <w:tc>
          <w:tcPr>
            <w:tcW w:w="1155" w:type="dxa"/>
          </w:tcPr>
          <w:p w:rsidR="006812C1" w:rsidRDefault="006812C1">
            <w:pPr>
              <w:pStyle w:val="ConsPlusNormal"/>
            </w:pPr>
          </w:p>
        </w:tc>
        <w:tc>
          <w:tcPr>
            <w:tcW w:w="1304" w:type="dxa"/>
          </w:tcPr>
          <w:p w:rsidR="006812C1" w:rsidRDefault="006812C1">
            <w:pPr>
              <w:pStyle w:val="ConsPlusNormal"/>
            </w:pPr>
          </w:p>
        </w:tc>
        <w:tc>
          <w:tcPr>
            <w:tcW w:w="907" w:type="dxa"/>
          </w:tcPr>
          <w:p w:rsidR="006812C1" w:rsidRDefault="006812C1">
            <w:pPr>
              <w:pStyle w:val="ConsPlusNormal"/>
            </w:pPr>
          </w:p>
        </w:tc>
      </w:tr>
      <w:tr w:rsidR="006812C1">
        <w:tc>
          <w:tcPr>
            <w:tcW w:w="510" w:type="dxa"/>
          </w:tcPr>
          <w:p w:rsidR="006812C1" w:rsidRDefault="006812C1">
            <w:pPr>
              <w:pStyle w:val="ConsPlusNormal"/>
            </w:pPr>
            <w:r>
              <w:t>3.</w:t>
            </w:r>
          </w:p>
        </w:tc>
        <w:tc>
          <w:tcPr>
            <w:tcW w:w="2721" w:type="dxa"/>
          </w:tcPr>
          <w:p w:rsidR="006812C1" w:rsidRDefault="006812C1">
            <w:pPr>
              <w:pStyle w:val="ConsPlusNormal"/>
            </w:pPr>
            <w:r>
              <w:t>Начислено</w:t>
            </w:r>
          </w:p>
        </w:tc>
        <w:tc>
          <w:tcPr>
            <w:tcW w:w="964" w:type="dxa"/>
          </w:tcPr>
          <w:p w:rsidR="006812C1" w:rsidRDefault="006812C1">
            <w:pPr>
              <w:pStyle w:val="ConsPlusNormal"/>
            </w:pPr>
          </w:p>
        </w:tc>
        <w:tc>
          <w:tcPr>
            <w:tcW w:w="1485" w:type="dxa"/>
          </w:tcPr>
          <w:p w:rsidR="006812C1" w:rsidRDefault="006812C1">
            <w:pPr>
              <w:pStyle w:val="ConsPlusNormal"/>
            </w:pPr>
          </w:p>
        </w:tc>
        <w:tc>
          <w:tcPr>
            <w:tcW w:w="1155" w:type="dxa"/>
          </w:tcPr>
          <w:p w:rsidR="006812C1" w:rsidRDefault="006812C1">
            <w:pPr>
              <w:pStyle w:val="ConsPlusNormal"/>
            </w:pPr>
          </w:p>
        </w:tc>
        <w:tc>
          <w:tcPr>
            <w:tcW w:w="1304" w:type="dxa"/>
          </w:tcPr>
          <w:p w:rsidR="006812C1" w:rsidRDefault="006812C1">
            <w:pPr>
              <w:pStyle w:val="ConsPlusNormal"/>
            </w:pPr>
          </w:p>
        </w:tc>
        <w:tc>
          <w:tcPr>
            <w:tcW w:w="907" w:type="dxa"/>
          </w:tcPr>
          <w:p w:rsidR="006812C1" w:rsidRDefault="006812C1">
            <w:pPr>
              <w:pStyle w:val="ConsPlusNormal"/>
            </w:pPr>
          </w:p>
        </w:tc>
      </w:tr>
      <w:tr w:rsidR="006812C1">
        <w:tc>
          <w:tcPr>
            <w:tcW w:w="510" w:type="dxa"/>
          </w:tcPr>
          <w:p w:rsidR="006812C1" w:rsidRDefault="006812C1">
            <w:pPr>
              <w:pStyle w:val="ConsPlusNormal"/>
            </w:pPr>
            <w:r>
              <w:t>4.</w:t>
            </w:r>
          </w:p>
        </w:tc>
        <w:tc>
          <w:tcPr>
            <w:tcW w:w="2721" w:type="dxa"/>
          </w:tcPr>
          <w:p w:rsidR="006812C1" w:rsidRDefault="006812C1">
            <w:pPr>
              <w:pStyle w:val="ConsPlusNormal"/>
            </w:pPr>
            <w:r>
              <w:t>Уплачено</w:t>
            </w:r>
          </w:p>
        </w:tc>
        <w:tc>
          <w:tcPr>
            <w:tcW w:w="964" w:type="dxa"/>
          </w:tcPr>
          <w:p w:rsidR="006812C1" w:rsidRDefault="006812C1">
            <w:pPr>
              <w:pStyle w:val="ConsPlusNormal"/>
            </w:pPr>
          </w:p>
        </w:tc>
        <w:tc>
          <w:tcPr>
            <w:tcW w:w="1485" w:type="dxa"/>
          </w:tcPr>
          <w:p w:rsidR="006812C1" w:rsidRDefault="006812C1">
            <w:pPr>
              <w:pStyle w:val="ConsPlusNormal"/>
            </w:pPr>
          </w:p>
        </w:tc>
        <w:tc>
          <w:tcPr>
            <w:tcW w:w="1155" w:type="dxa"/>
          </w:tcPr>
          <w:p w:rsidR="006812C1" w:rsidRDefault="006812C1">
            <w:pPr>
              <w:pStyle w:val="ConsPlusNormal"/>
            </w:pPr>
          </w:p>
        </w:tc>
        <w:tc>
          <w:tcPr>
            <w:tcW w:w="1304" w:type="dxa"/>
          </w:tcPr>
          <w:p w:rsidR="006812C1" w:rsidRDefault="006812C1">
            <w:pPr>
              <w:pStyle w:val="ConsPlusNormal"/>
            </w:pPr>
          </w:p>
        </w:tc>
        <w:tc>
          <w:tcPr>
            <w:tcW w:w="907" w:type="dxa"/>
          </w:tcPr>
          <w:p w:rsidR="006812C1" w:rsidRDefault="006812C1">
            <w:pPr>
              <w:pStyle w:val="ConsPlusNormal"/>
            </w:pPr>
          </w:p>
        </w:tc>
      </w:tr>
      <w:tr w:rsidR="006812C1">
        <w:tc>
          <w:tcPr>
            <w:tcW w:w="510" w:type="dxa"/>
          </w:tcPr>
          <w:p w:rsidR="006812C1" w:rsidRDefault="006812C1">
            <w:pPr>
              <w:pStyle w:val="ConsPlusNormal"/>
            </w:pPr>
            <w:r>
              <w:t>5.</w:t>
            </w:r>
          </w:p>
        </w:tc>
        <w:tc>
          <w:tcPr>
            <w:tcW w:w="2721" w:type="dxa"/>
          </w:tcPr>
          <w:p w:rsidR="006812C1" w:rsidRDefault="006812C1">
            <w:pPr>
              <w:pStyle w:val="ConsPlusNormal"/>
            </w:pPr>
            <w:r>
              <w:t>Сальдо на конец отчетного периода - всего, в том числе:</w:t>
            </w:r>
          </w:p>
        </w:tc>
        <w:tc>
          <w:tcPr>
            <w:tcW w:w="964" w:type="dxa"/>
          </w:tcPr>
          <w:p w:rsidR="006812C1" w:rsidRDefault="006812C1">
            <w:pPr>
              <w:pStyle w:val="ConsPlusNormal"/>
            </w:pPr>
          </w:p>
        </w:tc>
        <w:tc>
          <w:tcPr>
            <w:tcW w:w="1485" w:type="dxa"/>
          </w:tcPr>
          <w:p w:rsidR="006812C1" w:rsidRDefault="006812C1">
            <w:pPr>
              <w:pStyle w:val="ConsPlusNormal"/>
            </w:pPr>
          </w:p>
        </w:tc>
        <w:tc>
          <w:tcPr>
            <w:tcW w:w="1155" w:type="dxa"/>
          </w:tcPr>
          <w:p w:rsidR="006812C1" w:rsidRDefault="006812C1">
            <w:pPr>
              <w:pStyle w:val="ConsPlusNormal"/>
            </w:pPr>
          </w:p>
        </w:tc>
        <w:tc>
          <w:tcPr>
            <w:tcW w:w="1304" w:type="dxa"/>
          </w:tcPr>
          <w:p w:rsidR="006812C1" w:rsidRDefault="006812C1">
            <w:pPr>
              <w:pStyle w:val="ConsPlusNormal"/>
            </w:pPr>
          </w:p>
        </w:tc>
        <w:tc>
          <w:tcPr>
            <w:tcW w:w="907" w:type="dxa"/>
          </w:tcPr>
          <w:p w:rsidR="006812C1" w:rsidRDefault="006812C1">
            <w:pPr>
              <w:pStyle w:val="ConsPlusNormal"/>
            </w:pPr>
          </w:p>
        </w:tc>
      </w:tr>
      <w:tr w:rsidR="006812C1">
        <w:tc>
          <w:tcPr>
            <w:tcW w:w="510" w:type="dxa"/>
          </w:tcPr>
          <w:p w:rsidR="006812C1" w:rsidRDefault="006812C1">
            <w:pPr>
              <w:pStyle w:val="ConsPlusNormal"/>
            </w:pPr>
          </w:p>
        </w:tc>
        <w:tc>
          <w:tcPr>
            <w:tcW w:w="2721" w:type="dxa"/>
          </w:tcPr>
          <w:p w:rsidR="006812C1" w:rsidRDefault="006812C1">
            <w:pPr>
              <w:pStyle w:val="ConsPlusNormal"/>
            </w:pPr>
            <w:r>
              <w:t>переплата</w:t>
            </w:r>
          </w:p>
        </w:tc>
        <w:tc>
          <w:tcPr>
            <w:tcW w:w="964" w:type="dxa"/>
          </w:tcPr>
          <w:p w:rsidR="006812C1" w:rsidRDefault="006812C1">
            <w:pPr>
              <w:pStyle w:val="ConsPlusNormal"/>
            </w:pPr>
          </w:p>
        </w:tc>
        <w:tc>
          <w:tcPr>
            <w:tcW w:w="1485" w:type="dxa"/>
          </w:tcPr>
          <w:p w:rsidR="006812C1" w:rsidRDefault="006812C1">
            <w:pPr>
              <w:pStyle w:val="ConsPlusNormal"/>
            </w:pPr>
          </w:p>
        </w:tc>
        <w:tc>
          <w:tcPr>
            <w:tcW w:w="1155" w:type="dxa"/>
          </w:tcPr>
          <w:p w:rsidR="006812C1" w:rsidRDefault="006812C1">
            <w:pPr>
              <w:pStyle w:val="ConsPlusNormal"/>
            </w:pPr>
          </w:p>
        </w:tc>
        <w:tc>
          <w:tcPr>
            <w:tcW w:w="1304" w:type="dxa"/>
          </w:tcPr>
          <w:p w:rsidR="006812C1" w:rsidRDefault="006812C1">
            <w:pPr>
              <w:pStyle w:val="ConsPlusNormal"/>
            </w:pPr>
          </w:p>
        </w:tc>
        <w:tc>
          <w:tcPr>
            <w:tcW w:w="907" w:type="dxa"/>
          </w:tcPr>
          <w:p w:rsidR="006812C1" w:rsidRDefault="006812C1">
            <w:pPr>
              <w:pStyle w:val="ConsPlusNormal"/>
            </w:pPr>
          </w:p>
        </w:tc>
      </w:tr>
      <w:tr w:rsidR="006812C1">
        <w:tc>
          <w:tcPr>
            <w:tcW w:w="510" w:type="dxa"/>
          </w:tcPr>
          <w:p w:rsidR="006812C1" w:rsidRDefault="006812C1">
            <w:pPr>
              <w:pStyle w:val="ConsPlusNormal"/>
            </w:pPr>
          </w:p>
        </w:tc>
        <w:tc>
          <w:tcPr>
            <w:tcW w:w="2721" w:type="dxa"/>
          </w:tcPr>
          <w:p w:rsidR="006812C1" w:rsidRDefault="006812C1">
            <w:pPr>
              <w:pStyle w:val="ConsPlusNormal"/>
            </w:pPr>
            <w:r>
              <w:t>задолженность</w:t>
            </w:r>
          </w:p>
        </w:tc>
        <w:tc>
          <w:tcPr>
            <w:tcW w:w="964" w:type="dxa"/>
          </w:tcPr>
          <w:p w:rsidR="006812C1" w:rsidRDefault="006812C1">
            <w:pPr>
              <w:pStyle w:val="ConsPlusNormal"/>
            </w:pPr>
          </w:p>
        </w:tc>
        <w:tc>
          <w:tcPr>
            <w:tcW w:w="1485" w:type="dxa"/>
          </w:tcPr>
          <w:p w:rsidR="006812C1" w:rsidRDefault="006812C1">
            <w:pPr>
              <w:pStyle w:val="ConsPlusNormal"/>
            </w:pPr>
          </w:p>
        </w:tc>
        <w:tc>
          <w:tcPr>
            <w:tcW w:w="1155" w:type="dxa"/>
          </w:tcPr>
          <w:p w:rsidR="006812C1" w:rsidRDefault="006812C1">
            <w:pPr>
              <w:pStyle w:val="ConsPlusNormal"/>
            </w:pPr>
          </w:p>
        </w:tc>
        <w:tc>
          <w:tcPr>
            <w:tcW w:w="1304" w:type="dxa"/>
          </w:tcPr>
          <w:p w:rsidR="006812C1" w:rsidRDefault="006812C1">
            <w:pPr>
              <w:pStyle w:val="ConsPlusNormal"/>
            </w:pPr>
          </w:p>
        </w:tc>
        <w:tc>
          <w:tcPr>
            <w:tcW w:w="907" w:type="dxa"/>
          </w:tcPr>
          <w:p w:rsidR="006812C1" w:rsidRDefault="006812C1">
            <w:pPr>
              <w:pStyle w:val="ConsPlusNormal"/>
            </w:pPr>
          </w:p>
        </w:tc>
      </w:tr>
    </w:tbl>
    <w:p w:rsidR="006812C1" w:rsidRDefault="006812C1">
      <w:pPr>
        <w:pStyle w:val="ConsPlusNormal"/>
        <w:jc w:val="both"/>
      </w:pPr>
    </w:p>
    <w:p w:rsidR="006812C1" w:rsidRDefault="006812C1">
      <w:pPr>
        <w:pStyle w:val="ConsPlusNonformat"/>
        <w:jc w:val="both"/>
      </w:pPr>
    </w:p>
    <w:p w:rsidR="006812C1" w:rsidRDefault="006812C1" w:rsidP="00C64416">
      <w:pPr>
        <w:pStyle w:val="ConsPlusNonformat"/>
        <w:jc w:val="both"/>
      </w:pPr>
      <w:r>
        <w:t xml:space="preserve">                       (</w:t>
      </w:r>
    </w:p>
    <w:p w:rsidR="006812C1" w:rsidRDefault="006812C1">
      <w:pPr>
        <w:pStyle w:val="ConsPlusNormal"/>
        <w:jc w:val="both"/>
      </w:pPr>
    </w:p>
    <w:p w:rsidR="00C64416" w:rsidRDefault="00C64416">
      <w:pPr>
        <w:pStyle w:val="ConsPlusNormal"/>
        <w:jc w:val="both"/>
      </w:pPr>
    </w:p>
    <w:p w:rsidR="00C64416" w:rsidRDefault="00C64416">
      <w:pPr>
        <w:pStyle w:val="ConsPlusNormal"/>
        <w:jc w:val="both"/>
      </w:pPr>
    </w:p>
    <w:p w:rsidR="00C64416" w:rsidRDefault="00C64416">
      <w:pPr>
        <w:pStyle w:val="ConsPlusNormal"/>
        <w:jc w:val="both"/>
      </w:pPr>
    </w:p>
    <w:p w:rsidR="006812C1" w:rsidRDefault="006812C1">
      <w:pPr>
        <w:pStyle w:val="ConsPlusNormal"/>
        <w:jc w:val="both"/>
      </w:pPr>
    </w:p>
    <w:p w:rsidR="006812C1" w:rsidRDefault="006812C1">
      <w:pPr>
        <w:pStyle w:val="ConsPlusNormal"/>
        <w:jc w:val="both"/>
      </w:pPr>
    </w:p>
    <w:p w:rsidR="006812C1" w:rsidRDefault="006812C1">
      <w:pPr>
        <w:pStyle w:val="ConsPlusNormal"/>
        <w:jc w:val="both"/>
      </w:pPr>
    </w:p>
    <w:p w:rsidR="00DD1C26" w:rsidRDefault="00DD1C26" w:rsidP="00DD1C26">
      <w:pPr>
        <w:pStyle w:val="ConsPlusNormal"/>
        <w:jc w:val="right"/>
        <w:outlineLvl w:val="1"/>
      </w:pPr>
      <w:r>
        <w:lastRenderedPageBreak/>
        <w:t>Приложение 4</w:t>
      </w:r>
    </w:p>
    <w:p w:rsidR="00DD1C26" w:rsidRDefault="00DD1C26" w:rsidP="00DD1C26">
      <w:pPr>
        <w:pStyle w:val="ConsPlusNormal"/>
        <w:jc w:val="right"/>
      </w:pPr>
      <w:r>
        <w:t>к Порядку</w:t>
      </w:r>
    </w:p>
    <w:p w:rsidR="00DD1C26" w:rsidRDefault="00DD1C26" w:rsidP="00DD1C26">
      <w:pPr>
        <w:pStyle w:val="ConsPlusNormal"/>
        <w:jc w:val="right"/>
      </w:pPr>
      <w:r>
        <w:t>осуществления бюджетных                                                                                                                      полномочий</w:t>
      </w:r>
    </w:p>
    <w:p w:rsidR="00DD1C26" w:rsidRDefault="00DD1C26" w:rsidP="00DD1C26">
      <w:pPr>
        <w:pStyle w:val="ConsPlusNormal"/>
        <w:jc w:val="right"/>
      </w:pPr>
      <w:r>
        <w:t>главными администраторами</w:t>
      </w:r>
    </w:p>
    <w:p w:rsidR="00DD1C26" w:rsidRDefault="00DD1C26" w:rsidP="00DD1C26">
      <w:pPr>
        <w:pStyle w:val="ConsPlusNormal"/>
        <w:jc w:val="right"/>
      </w:pPr>
      <w:r>
        <w:t>(администраторами) доходов</w:t>
      </w:r>
    </w:p>
    <w:p w:rsidR="006812C1" w:rsidRDefault="00DD1C26">
      <w:pPr>
        <w:pStyle w:val="ConsPlusNormal"/>
        <w:jc w:val="right"/>
      </w:pPr>
      <w:r>
        <w:t xml:space="preserve">бюджета муниципального                                                                                                                   образования </w:t>
      </w:r>
      <w:proofErr w:type="spellStart"/>
      <w:r w:rsidR="00DB4529" w:rsidRPr="00DB4529">
        <w:t>Кутлуевский</w:t>
      </w:r>
      <w:proofErr w:type="spellEnd"/>
      <w:r w:rsidR="00DB4529" w:rsidRPr="00DB4529">
        <w:t xml:space="preserve"> сельсовет</w:t>
      </w:r>
    </w:p>
    <w:p w:rsidR="006812C1" w:rsidRDefault="006812C1">
      <w:pPr>
        <w:spacing w:after="1"/>
      </w:pPr>
    </w:p>
    <w:p w:rsidR="006812C1" w:rsidRDefault="006812C1">
      <w:pPr>
        <w:pStyle w:val="ConsPlusNormal"/>
        <w:jc w:val="both"/>
      </w:pPr>
    </w:p>
    <w:p w:rsidR="006812C1" w:rsidRDefault="006812C1">
      <w:pPr>
        <w:pStyle w:val="ConsPlusNonformat"/>
        <w:jc w:val="both"/>
      </w:pPr>
      <w:r>
        <w:t xml:space="preserve">                                     Информация</w:t>
      </w:r>
    </w:p>
    <w:p w:rsidR="006812C1" w:rsidRDefault="006812C1">
      <w:pPr>
        <w:pStyle w:val="ConsPlusNonformat"/>
        <w:jc w:val="both"/>
      </w:pPr>
      <w:r>
        <w:t xml:space="preserve">                         о начисленных и поступивших суммах</w:t>
      </w:r>
    </w:p>
    <w:p w:rsidR="006812C1" w:rsidRDefault="006812C1">
      <w:pPr>
        <w:pStyle w:val="ConsPlusNonformat"/>
        <w:jc w:val="both"/>
      </w:pPr>
      <w:r>
        <w:t xml:space="preserve">                  административных штрафов и задолженности по ним</w:t>
      </w:r>
    </w:p>
    <w:p w:rsidR="006812C1" w:rsidRDefault="006812C1">
      <w:pPr>
        <w:pStyle w:val="ConsPlusNonformat"/>
        <w:jc w:val="both"/>
      </w:pPr>
      <w:r>
        <w:t xml:space="preserve">                         </w:t>
      </w:r>
      <w:r w:rsidR="00DD1C26">
        <w:t>по состоянию на 1_______ 20</w:t>
      </w:r>
      <w:r>
        <w:t>_ года</w:t>
      </w:r>
    </w:p>
    <w:p w:rsidR="006812C1" w:rsidRDefault="006812C1">
      <w:pPr>
        <w:pStyle w:val="ConsPlusNonformat"/>
        <w:jc w:val="both"/>
      </w:pPr>
      <w:r>
        <w:t xml:space="preserve">                      ________________________________________</w:t>
      </w:r>
    </w:p>
    <w:p w:rsidR="006812C1" w:rsidRDefault="006812C1">
      <w:pPr>
        <w:pStyle w:val="ConsPlusNonformat"/>
        <w:jc w:val="both"/>
      </w:pPr>
      <w:r>
        <w:t xml:space="preserve">                       (наименование главного администратора</w:t>
      </w:r>
    </w:p>
    <w:p w:rsidR="006812C1" w:rsidRDefault="006812C1">
      <w:pPr>
        <w:pStyle w:val="ConsPlusNonformat"/>
        <w:jc w:val="both"/>
      </w:pPr>
      <w:r>
        <w:t xml:space="preserve">                             (администратора) доходов)</w:t>
      </w:r>
    </w:p>
    <w:p w:rsidR="006812C1" w:rsidRDefault="006812C1">
      <w:pPr>
        <w:pStyle w:val="ConsPlusNormal"/>
        <w:jc w:val="both"/>
      </w:pPr>
    </w:p>
    <w:p w:rsidR="006812C1" w:rsidRDefault="006812C1">
      <w:pPr>
        <w:pStyle w:val="ConsPlusNonformat"/>
        <w:jc w:val="both"/>
      </w:pPr>
      <w:r>
        <w:t xml:space="preserve">                                                              (тыс. рублей)</w:t>
      </w:r>
    </w:p>
    <w:p w:rsidR="006812C1" w:rsidRDefault="006812C1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2098"/>
        <w:gridCol w:w="2098"/>
        <w:gridCol w:w="1247"/>
        <w:gridCol w:w="1417"/>
        <w:gridCol w:w="1701"/>
      </w:tblGrid>
      <w:tr w:rsidR="006812C1">
        <w:tc>
          <w:tcPr>
            <w:tcW w:w="510" w:type="dxa"/>
          </w:tcPr>
          <w:p w:rsidR="006812C1" w:rsidRDefault="006812C1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098" w:type="dxa"/>
          </w:tcPr>
          <w:p w:rsidR="006812C1" w:rsidRDefault="006812C1">
            <w:pPr>
              <w:pStyle w:val="ConsPlusNormal"/>
              <w:jc w:val="center"/>
            </w:pPr>
            <w:r>
              <w:t>Код бюджетной классификации</w:t>
            </w:r>
          </w:p>
        </w:tc>
        <w:tc>
          <w:tcPr>
            <w:tcW w:w="2098" w:type="dxa"/>
          </w:tcPr>
          <w:p w:rsidR="006812C1" w:rsidRDefault="006812C1">
            <w:pPr>
              <w:pStyle w:val="ConsPlusNormal"/>
              <w:jc w:val="center"/>
            </w:pPr>
            <w:r>
              <w:t>Сальдо на начало отчетного периода</w:t>
            </w:r>
          </w:p>
        </w:tc>
        <w:tc>
          <w:tcPr>
            <w:tcW w:w="1247" w:type="dxa"/>
          </w:tcPr>
          <w:p w:rsidR="006812C1" w:rsidRDefault="006812C1">
            <w:pPr>
              <w:pStyle w:val="ConsPlusNormal"/>
              <w:jc w:val="center"/>
            </w:pPr>
            <w:r>
              <w:t>Начислено</w:t>
            </w:r>
          </w:p>
        </w:tc>
        <w:tc>
          <w:tcPr>
            <w:tcW w:w="1417" w:type="dxa"/>
          </w:tcPr>
          <w:p w:rsidR="006812C1" w:rsidRDefault="006812C1">
            <w:pPr>
              <w:pStyle w:val="ConsPlusNormal"/>
              <w:jc w:val="center"/>
            </w:pPr>
            <w:r>
              <w:t>Фактически взыскано</w:t>
            </w:r>
          </w:p>
        </w:tc>
        <w:tc>
          <w:tcPr>
            <w:tcW w:w="1701" w:type="dxa"/>
          </w:tcPr>
          <w:p w:rsidR="006812C1" w:rsidRDefault="006812C1">
            <w:pPr>
              <w:pStyle w:val="ConsPlusNormal"/>
              <w:jc w:val="center"/>
            </w:pPr>
            <w:r>
              <w:t>Задолженность</w:t>
            </w:r>
          </w:p>
        </w:tc>
      </w:tr>
      <w:tr w:rsidR="006812C1">
        <w:tc>
          <w:tcPr>
            <w:tcW w:w="510" w:type="dxa"/>
          </w:tcPr>
          <w:p w:rsidR="006812C1" w:rsidRDefault="006812C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98" w:type="dxa"/>
          </w:tcPr>
          <w:p w:rsidR="006812C1" w:rsidRDefault="006812C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098" w:type="dxa"/>
          </w:tcPr>
          <w:p w:rsidR="006812C1" w:rsidRDefault="006812C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47" w:type="dxa"/>
          </w:tcPr>
          <w:p w:rsidR="006812C1" w:rsidRDefault="006812C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17" w:type="dxa"/>
          </w:tcPr>
          <w:p w:rsidR="006812C1" w:rsidRDefault="006812C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01" w:type="dxa"/>
          </w:tcPr>
          <w:p w:rsidR="006812C1" w:rsidRDefault="006812C1">
            <w:pPr>
              <w:pStyle w:val="ConsPlusNormal"/>
              <w:jc w:val="center"/>
            </w:pPr>
            <w:r>
              <w:t>6</w:t>
            </w:r>
          </w:p>
        </w:tc>
      </w:tr>
      <w:tr w:rsidR="00C64416">
        <w:tc>
          <w:tcPr>
            <w:tcW w:w="510" w:type="dxa"/>
          </w:tcPr>
          <w:p w:rsidR="00C64416" w:rsidRDefault="00C64416">
            <w:pPr>
              <w:pStyle w:val="ConsPlusNormal"/>
              <w:jc w:val="center"/>
            </w:pPr>
          </w:p>
        </w:tc>
        <w:tc>
          <w:tcPr>
            <w:tcW w:w="2098" w:type="dxa"/>
          </w:tcPr>
          <w:p w:rsidR="00C64416" w:rsidRDefault="00C64416">
            <w:pPr>
              <w:pStyle w:val="ConsPlusNormal"/>
              <w:jc w:val="center"/>
            </w:pPr>
          </w:p>
        </w:tc>
        <w:tc>
          <w:tcPr>
            <w:tcW w:w="2098" w:type="dxa"/>
          </w:tcPr>
          <w:p w:rsidR="00C64416" w:rsidRDefault="00C64416">
            <w:pPr>
              <w:pStyle w:val="ConsPlusNormal"/>
              <w:jc w:val="center"/>
            </w:pPr>
          </w:p>
        </w:tc>
        <w:tc>
          <w:tcPr>
            <w:tcW w:w="1247" w:type="dxa"/>
          </w:tcPr>
          <w:p w:rsidR="00C64416" w:rsidRDefault="00C64416">
            <w:pPr>
              <w:pStyle w:val="ConsPlusNormal"/>
              <w:jc w:val="center"/>
            </w:pPr>
          </w:p>
        </w:tc>
        <w:tc>
          <w:tcPr>
            <w:tcW w:w="1417" w:type="dxa"/>
          </w:tcPr>
          <w:p w:rsidR="00C64416" w:rsidRDefault="00C64416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C64416" w:rsidRDefault="00C64416">
            <w:pPr>
              <w:pStyle w:val="ConsPlusNormal"/>
              <w:jc w:val="center"/>
            </w:pPr>
          </w:p>
        </w:tc>
      </w:tr>
      <w:tr w:rsidR="006812C1">
        <w:tc>
          <w:tcPr>
            <w:tcW w:w="9071" w:type="dxa"/>
            <w:gridSpan w:val="6"/>
          </w:tcPr>
          <w:p w:rsidR="006812C1" w:rsidRDefault="006812C1">
            <w:pPr>
              <w:pStyle w:val="ConsPlusNormal"/>
            </w:pPr>
            <w:r>
              <w:t>Итого</w:t>
            </w:r>
          </w:p>
        </w:tc>
      </w:tr>
    </w:tbl>
    <w:p w:rsidR="006812C1" w:rsidRDefault="006812C1">
      <w:pPr>
        <w:pStyle w:val="ConsPlusNormal"/>
        <w:jc w:val="both"/>
      </w:pPr>
    </w:p>
    <w:p w:rsidR="006812C1" w:rsidRDefault="006812C1">
      <w:pPr>
        <w:pStyle w:val="ConsPlusNormal"/>
        <w:jc w:val="both"/>
      </w:pPr>
    </w:p>
    <w:p w:rsidR="006812C1" w:rsidRDefault="006812C1">
      <w:pPr>
        <w:pStyle w:val="ConsPlusNormal"/>
        <w:jc w:val="both"/>
      </w:pPr>
    </w:p>
    <w:p w:rsidR="006812C1" w:rsidRDefault="006812C1">
      <w:pPr>
        <w:pStyle w:val="ConsPlusNormal"/>
        <w:jc w:val="both"/>
      </w:pPr>
    </w:p>
    <w:p w:rsidR="00DD1C26" w:rsidRDefault="00DD1C26">
      <w:pPr>
        <w:pStyle w:val="ConsPlusNormal"/>
        <w:jc w:val="both"/>
      </w:pPr>
    </w:p>
    <w:p w:rsidR="00DD1C26" w:rsidRDefault="00DD1C26">
      <w:pPr>
        <w:pStyle w:val="ConsPlusNormal"/>
        <w:jc w:val="both"/>
      </w:pPr>
    </w:p>
    <w:p w:rsidR="00DD1C26" w:rsidRDefault="00DD1C26">
      <w:pPr>
        <w:pStyle w:val="ConsPlusNormal"/>
        <w:jc w:val="both"/>
      </w:pPr>
    </w:p>
    <w:p w:rsidR="00DD1C26" w:rsidRDefault="00DD1C26">
      <w:pPr>
        <w:pStyle w:val="ConsPlusNormal"/>
        <w:jc w:val="both"/>
      </w:pPr>
    </w:p>
    <w:p w:rsidR="00DD1C26" w:rsidRDefault="00DD1C26">
      <w:pPr>
        <w:pStyle w:val="ConsPlusNormal"/>
        <w:jc w:val="both"/>
      </w:pPr>
    </w:p>
    <w:p w:rsidR="00DD1C26" w:rsidRDefault="00DD1C26">
      <w:pPr>
        <w:pStyle w:val="ConsPlusNormal"/>
        <w:jc w:val="both"/>
      </w:pPr>
    </w:p>
    <w:p w:rsidR="00DD1C26" w:rsidRDefault="00DD1C26">
      <w:pPr>
        <w:pStyle w:val="ConsPlusNormal"/>
        <w:jc w:val="both"/>
      </w:pPr>
    </w:p>
    <w:p w:rsidR="00DD1C26" w:rsidRDefault="00DD1C26">
      <w:pPr>
        <w:pStyle w:val="ConsPlusNormal"/>
        <w:jc w:val="both"/>
      </w:pPr>
    </w:p>
    <w:p w:rsidR="00DD1C26" w:rsidRDefault="00DD1C26">
      <w:pPr>
        <w:pStyle w:val="ConsPlusNormal"/>
        <w:jc w:val="both"/>
      </w:pPr>
    </w:p>
    <w:p w:rsidR="00DD1C26" w:rsidRDefault="00DD1C26">
      <w:pPr>
        <w:pStyle w:val="ConsPlusNormal"/>
        <w:jc w:val="both"/>
      </w:pPr>
    </w:p>
    <w:p w:rsidR="00DD1C26" w:rsidRDefault="00DD1C26">
      <w:pPr>
        <w:pStyle w:val="ConsPlusNormal"/>
        <w:jc w:val="both"/>
      </w:pPr>
    </w:p>
    <w:p w:rsidR="00DD1C26" w:rsidRDefault="00DD1C26">
      <w:pPr>
        <w:pStyle w:val="ConsPlusNormal"/>
        <w:jc w:val="both"/>
      </w:pPr>
    </w:p>
    <w:p w:rsidR="00DD1C26" w:rsidRDefault="00DD1C26">
      <w:pPr>
        <w:pStyle w:val="ConsPlusNormal"/>
        <w:jc w:val="both"/>
      </w:pPr>
    </w:p>
    <w:p w:rsidR="00DD1C26" w:rsidRDefault="00DD1C26">
      <w:pPr>
        <w:pStyle w:val="ConsPlusNormal"/>
        <w:jc w:val="both"/>
      </w:pPr>
    </w:p>
    <w:p w:rsidR="00DD1C26" w:rsidRDefault="00DD1C26">
      <w:pPr>
        <w:pStyle w:val="ConsPlusNormal"/>
        <w:jc w:val="both"/>
      </w:pPr>
    </w:p>
    <w:p w:rsidR="00DD1C26" w:rsidRDefault="00DD1C26">
      <w:pPr>
        <w:pStyle w:val="ConsPlusNormal"/>
        <w:jc w:val="both"/>
      </w:pPr>
    </w:p>
    <w:p w:rsidR="00DD1C26" w:rsidRDefault="00DD1C26">
      <w:pPr>
        <w:pStyle w:val="ConsPlusNormal"/>
        <w:jc w:val="both"/>
      </w:pPr>
    </w:p>
    <w:p w:rsidR="00C64416" w:rsidRDefault="00C64416">
      <w:pPr>
        <w:pStyle w:val="ConsPlusNormal"/>
        <w:jc w:val="both"/>
      </w:pPr>
    </w:p>
    <w:p w:rsidR="00C64416" w:rsidRDefault="00C64416">
      <w:pPr>
        <w:pStyle w:val="ConsPlusNormal"/>
        <w:jc w:val="both"/>
      </w:pPr>
    </w:p>
    <w:p w:rsidR="00C64416" w:rsidRDefault="00C64416">
      <w:pPr>
        <w:pStyle w:val="ConsPlusNormal"/>
        <w:jc w:val="both"/>
      </w:pPr>
    </w:p>
    <w:p w:rsidR="00C64416" w:rsidRDefault="00C64416">
      <w:pPr>
        <w:pStyle w:val="ConsPlusNormal"/>
        <w:jc w:val="both"/>
      </w:pPr>
    </w:p>
    <w:p w:rsidR="006812C1" w:rsidRDefault="006812C1">
      <w:pPr>
        <w:pStyle w:val="ConsPlusNormal"/>
        <w:jc w:val="both"/>
      </w:pPr>
    </w:p>
    <w:p w:rsidR="006812C1" w:rsidRDefault="006812C1">
      <w:pPr>
        <w:spacing w:after="1"/>
      </w:pPr>
    </w:p>
    <w:p w:rsidR="00DD1C26" w:rsidRDefault="00DD1C26" w:rsidP="00DD1C26">
      <w:pPr>
        <w:pStyle w:val="ConsPlusNormal"/>
        <w:jc w:val="right"/>
        <w:outlineLvl w:val="1"/>
      </w:pPr>
      <w:r>
        <w:lastRenderedPageBreak/>
        <w:t>Приложение 5</w:t>
      </w:r>
    </w:p>
    <w:p w:rsidR="00DD1C26" w:rsidRDefault="00DD1C26" w:rsidP="00DD1C26">
      <w:pPr>
        <w:pStyle w:val="ConsPlusNormal"/>
        <w:jc w:val="right"/>
      </w:pPr>
      <w:r>
        <w:t>к Порядку</w:t>
      </w:r>
    </w:p>
    <w:p w:rsidR="00DD1C26" w:rsidRDefault="00DD1C26" w:rsidP="00DD1C26">
      <w:pPr>
        <w:pStyle w:val="ConsPlusNormal"/>
        <w:jc w:val="right"/>
      </w:pPr>
      <w:r>
        <w:t>осуществления бюджетных                                                                                                                      полномочий</w:t>
      </w:r>
    </w:p>
    <w:p w:rsidR="00DD1C26" w:rsidRDefault="00DD1C26" w:rsidP="00DD1C26">
      <w:pPr>
        <w:pStyle w:val="ConsPlusNormal"/>
        <w:jc w:val="right"/>
      </w:pPr>
      <w:r>
        <w:t>главными администраторами</w:t>
      </w:r>
    </w:p>
    <w:p w:rsidR="00DD1C26" w:rsidRDefault="00DD1C26" w:rsidP="00DD1C26">
      <w:pPr>
        <w:pStyle w:val="ConsPlusNormal"/>
        <w:jc w:val="right"/>
      </w:pPr>
      <w:r>
        <w:t>(администраторами) доходов</w:t>
      </w:r>
    </w:p>
    <w:p w:rsidR="00DD1C26" w:rsidRDefault="00DD1C26" w:rsidP="00DD1C26">
      <w:pPr>
        <w:pStyle w:val="ConsPlusNormal"/>
        <w:jc w:val="right"/>
      </w:pPr>
      <w:r>
        <w:t xml:space="preserve">бюджета муниципального                                                                                                                   образования </w:t>
      </w:r>
      <w:proofErr w:type="spellStart"/>
      <w:r w:rsidR="00DB4529" w:rsidRPr="00DB4529">
        <w:t>Кутлуевский</w:t>
      </w:r>
      <w:proofErr w:type="spellEnd"/>
      <w:r w:rsidR="00DB4529" w:rsidRPr="00DB4529">
        <w:t xml:space="preserve"> сельсовет </w:t>
      </w:r>
      <w:r>
        <w:t xml:space="preserve"> </w:t>
      </w:r>
    </w:p>
    <w:p w:rsidR="006812C1" w:rsidRDefault="006812C1" w:rsidP="00DD1C26">
      <w:pPr>
        <w:pStyle w:val="ConsPlusNormal"/>
        <w:jc w:val="right"/>
      </w:pPr>
    </w:p>
    <w:p w:rsidR="00DD1C26" w:rsidRDefault="00DD1C26" w:rsidP="00DD1C26">
      <w:pPr>
        <w:pStyle w:val="ConsPlusNormal"/>
        <w:jc w:val="right"/>
      </w:pPr>
    </w:p>
    <w:p w:rsidR="006812C1" w:rsidRDefault="006812C1">
      <w:pPr>
        <w:pStyle w:val="ConsPlusNonformat"/>
        <w:jc w:val="both"/>
      </w:pPr>
      <w:bookmarkStart w:id="6" w:name="P364"/>
      <w:bookmarkEnd w:id="6"/>
      <w:r>
        <w:t xml:space="preserve">                                     Информация</w:t>
      </w:r>
    </w:p>
    <w:p w:rsidR="006812C1" w:rsidRDefault="006812C1">
      <w:pPr>
        <w:pStyle w:val="ConsPlusNonformat"/>
        <w:jc w:val="both"/>
      </w:pPr>
      <w:r>
        <w:t xml:space="preserve">                         </w:t>
      </w:r>
      <w:r w:rsidR="00DD1C26">
        <w:t xml:space="preserve">по иным доходам </w:t>
      </w:r>
      <w:r>
        <w:t>бюджета</w:t>
      </w:r>
      <w:r w:rsidR="00DD1C26">
        <w:t xml:space="preserve"> района</w:t>
      </w:r>
    </w:p>
    <w:p w:rsidR="006812C1" w:rsidRDefault="006812C1">
      <w:pPr>
        <w:pStyle w:val="ConsPlusNonformat"/>
        <w:jc w:val="both"/>
      </w:pPr>
      <w:r>
        <w:t xml:space="preserve">                        </w:t>
      </w:r>
      <w:r w:rsidR="00DD1C26">
        <w:t>по состоянию на 1 _______ 20</w:t>
      </w:r>
      <w:r>
        <w:t>_ года</w:t>
      </w:r>
    </w:p>
    <w:p w:rsidR="006812C1" w:rsidRDefault="006812C1">
      <w:pPr>
        <w:pStyle w:val="ConsPlusNonformat"/>
        <w:jc w:val="both"/>
      </w:pPr>
      <w:r>
        <w:t xml:space="preserve">                     _________________________________________</w:t>
      </w:r>
    </w:p>
    <w:p w:rsidR="006812C1" w:rsidRDefault="006812C1">
      <w:pPr>
        <w:pStyle w:val="ConsPlusNonformat"/>
        <w:jc w:val="both"/>
      </w:pPr>
      <w:r>
        <w:t xml:space="preserve">                       (наименование главного администратора</w:t>
      </w:r>
    </w:p>
    <w:p w:rsidR="006812C1" w:rsidRDefault="006812C1">
      <w:pPr>
        <w:pStyle w:val="ConsPlusNonformat"/>
        <w:jc w:val="both"/>
      </w:pPr>
      <w:r>
        <w:t xml:space="preserve">                             (администратора) доходов)</w:t>
      </w:r>
    </w:p>
    <w:p w:rsidR="006812C1" w:rsidRDefault="006812C1">
      <w:pPr>
        <w:pStyle w:val="ConsPlusNormal"/>
        <w:jc w:val="both"/>
      </w:pPr>
    </w:p>
    <w:p w:rsidR="006812C1" w:rsidRDefault="006812C1">
      <w:pPr>
        <w:pStyle w:val="ConsPlusNonformat"/>
        <w:jc w:val="both"/>
      </w:pPr>
      <w:r>
        <w:t xml:space="preserve">                                                              (тыс. рублей)</w:t>
      </w:r>
    </w:p>
    <w:p w:rsidR="006812C1" w:rsidRDefault="006812C1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567"/>
        <w:gridCol w:w="1644"/>
        <w:gridCol w:w="1191"/>
        <w:gridCol w:w="1247"/>
        <w:gridCol w:w="1077"/>
        <w:gridCol w:w="1701"/>
        <w:gridCol w:w="1134"/>
      </w:tblGrid>
      <w:tr w:rsidR="006812C1">
        <w:tc>
          <w:tcPr>
            <w:tcW w:w="454" w:type="dxa"/>
            <w:vMerge w:val="restart"/>
          </w:tcPr>
          <w:p w:rsidR="006812C1" w:rsidRDefault="006812C1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567" w:type="dxa"/>
            <w:vMerge w:val="restart"/>
          </w:tcPr>
          <w:p w:rsidR="006812C1" w:rsidRDefault="006812C1">
            <w:pPr>
              <w:pStyle w:val="ConsPlusNormal"/>
              <w:jc w:val="center"/>
            </w:pPr>
            <w:r>
              <w:t>КБК</w:t>
            </w:r>
          </w:p>
        </w:tc>
        <w:tc>
          <w:tcPr>
            <w:tcW w:w="2835" w:type="dxa"/>
            <w:gridSpan w:val="2"/>
          </w:tcPr>
          <w:p w:rsidR="006812C1" w:rsidRDefault="006812C1">
            <w:pPr>
              <w:pStyle w:val="ConsPlusNormal"/>
              <w:jc w:val="center"/>
            </w:pPr>
            <w:r>
              <w:t>Сальдо на начало года</w:t>
            </w:r>
          </w:p>
        </w:tc>
        <w:tc>
          <w:tcPr>
            <w:tcW w:w="1247" w:type="dxa"/>
            <w:vMerge w:val="restart"/>
          </w:tcPr>
          <w:p w:rsidR="006812C1" w:rsidRDefault="006812C1">
            <w:pPr>
              <w:pStyle w:val="ConsPlusNormal"/>
              <w:jc w:val="center"/>
            </w:pPr>
            <w:r>
              <w:t>Начислено</w:t>
            </w:r>
          </w:p>
        </w:tc>
        <w:tc>
          <w:tcPr>
            <w:tcW w:w="1077" w:type="dxa"/>
            <w:vMerge w:val="restart"/>
          </w:tcPr>
          <w:p w:rsidR="006812C1" w:rsidRDefault="006812C1">
            <w:pPr>
              <w:pStyle w:val="ConsPlusNormal"/>
              <w:jc w:val="center"/>
            </w:pPr>
            <w:r>
              <w:t>Уплачено</w:t>
            </w:r>
          </w:p>
        </w:tc>
        <w:tc>
          <w:tcPr>
            <w:tcW w:w="2835" w:type="dxa"/>
            <w:gridSpan w:val="2"/>
          </w:tcPr>
          <w:p w:rsidR="006812C1" w:rsidRDefault="006812C1">
            <w:pPr>
              <w:pStyle w:val="ConsPlusNormal"/>
              <w:jc w:val="center"/>
            </w:pPr>
            <w:r>
              <w:t>Сальдо на конец отчетного периода</w:t>
            </w:r>
          </w:p>
        </w:tc>
      </w:tr>
      <w:tr w:rsidR="006812C1">
        <w:tc>
          <w:tcPr>
            <w:tcW w:w="454" w:type="dxa"/>
            <w:vMerge/>
          </w:tcPr>
          <w:p w:rsidR="006812C1" w:rsidRDefault="006812C1"/>
        </w:tc>
        <w:tc>
          <w:tcPr>
            <w:tcW w:w="567" w:type="dxa"/>
            <w:vMerge/>
          </w:tcPr>
          <w:p w:rsidR="006812C1" w:rsidRDefault="006812C1"/>
        </w:tc>
        <w:tc>
          <w:tcPr>
            <w:tcW w:w="1644" w:type="dxa"/>
          </w:tcPr>
          <w:p w:rsidR="006812C1" w:rsidRDefault="006812C1">
            <w:pPr>
              <w:pStyle w:val="ConsPlusNormal"/>
              <w:jc w:val="center"/>
            </w:pPr>
            <w:r>
              <w:t>задолженность</w:t>
            </w:r>
          </w:p>
        </w:tc>
        <w:tc>
          <w:tcPr>
            <w:tcW w:w="1191" w:type="dxa"/>
          </w:tcPr>
          <w:p w:rsidR="006812C1" w:rsidRDefault="006812C1">
            <w:pPr>
              <w:pStyle w:val="ConsPlusNormal"/>
              <w:jc w:val="center"/>
            </w:pPr>
            <w:r>
              <w:t>переплата</w:t>
            </w:r>
          </w:p>
        </w:tc>
        <w:tc>
          <w:tcPr>
            <w:tcW w:w="1247" w:type="dxa"/>
            <w:vMerge/>
          </w:tcPr>
          <w:p w:rsidR="006812C1" w:rsidRDefault="006812C1"/>
        </w:tc>
        <w:tc>
          <w:tcPr>
            <w:tcW w:w="1077" w:type="dxa"/>
            <w:vMerge/>
          </w:tcPr>
          <w:p w:rsidR="006812C1" w:rsidRDefault="006812C1"/>
        </w:tc>
        <w:tc>
          <w:tcPr>
            <w:tcW w:w="1701" w:type="dxa"/>
          </w:tcPr>
          <w:p w:rsidR="006812C1" w:rsidRDefault="006812C1">
            <w:pPr>
              <w:pStyle w:val="ConsPlusNormal"/>
              <w:jc w:val="center"/>
            </w:pPr>
            <w:r>
              <w:t>задолженность</w:t>
            </w:r>
          </w:p>
        </w:tc>
        <w:tc>
          <w:tcPr>
            <w:tcW w:w="1134" w:type="dxa"/>
          </w:tcPr>
          <w:p w:rsidR="006812C1" w:rsidRDefault="006812C1">
            <w:pPr>
              <w:pStyle w:val="ConsPlusNormal"/>
              <w:jc w:val="center"/>
            </w:pPr>
            <w:r>
              <w:t>переплата</w:t>
            </w:r>
          </w:p>
        </w:tc>
      </w:tr>
      <w:tr w:rsidR="006812C1">
        <w:tc>
          <w:tcPr>
            <w:tcW w:w="454" w:type="dxa"/>
          </w:tcPr>
          <w:p w:rsidR="006812C1" w:rsidRDefault="006812C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7" w:type="dxa"/>
          </w:tcPr>
          <w:p w:rsidR="006812C1" w:rsidRDefault="006812C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644" w:type="dxa"/>
          </w:tcPr>
          <w:p w:rsidR="006812C1" w:rsidRDefault="006812C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91" w:type="dxa"/>
          </w:tcPr>
          <w:p w:rsidR="006812C1" w:rsidRDefault="006812C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47" w:type="dxa"/>
          </w:tcPr>
          <w:p w:rsidR="006812C1" w:rsidRDefault="006812C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77" w:type="dxa"/>
          </w:tcPr>
          <w:p w:rsidR="006812C1" w:rsidRDefault="006812C1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701" w:type="dxa"/>
          </w:tcPr>
          <w:p w:rsidR="006812C1" w:rsidRDefault="006812C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34" w:type="dxa"/>
          </w:tcPr>
          <w:p w:rsidR="006812C1" w:rsidRDefault="006812C1">
            <w:pPr>
              <w:pStyle w:val="ConsPlusNormal"/>
              <w:jc w:val="center"/>
            </w:pPr>
            <w:r>
              <w:t>8</w:t>
            </w:r>
          </w:p>
        </w:tc>
      </w:tr>
      <w:tr w:rsidR="00C64416">
        <w:tc>
          <w:tcPr>
            <w:tcW w:w="454" w:type="dxa"/>
          </w:tcPr>
          <w:p w:rsidR="00C64416" w:rsidRDefault="00C64416">
            <w:pPr>
              <w:pStyle w:val="ConsPlusNormal"/>
              <w:jc w:val="center"/>
            </w:pPr>
          </w:p>
        </w:tc>
        <w:tc>
          <w:tcPr>
            <w:tcW w:w="567" w:type="dxa"/>
          </w:tcPr>
          <w:p w:rsidR="00C64416" w:rsidRDefault="00C64416">
            <w:pPr>
              <w:pStyle w:val="ConsPlusNormal"/>
              <w:jc w:val="center"/>
            </w:pPr>
          </w:p>
        </w:tc>
        <w:tc>
          <w:tcPr>
            <w:tcW w:w="1644" w:type="dxa"/>
          </w:tcPr>
          <w:p w:rsidR="00C64416" w:rsidRDefault="00C64416">
            <w:pPr>
              <w:pStyle w:val="ConsPlusNormal"/>
              <w:jc w:val="center"/>
            </w:pPr>
          </w:p>
        </w:tc>
        <w:tc>
          <w:tcPr>
            <w:tcW w:w="1191" w:type="dxa"/>
          </w:tcPr>
          <w:p w:rsidR="00C64416" w:rsidRDefault="00C64416">
            <w:pPr>
              <w:pStyle w:val="ConsPlusNormal"/>
              <w:jc w:val="center"/>
            </w:pPr>
          </w:p>
        </w:tc>
        <w:tc>
          <w:tcPr>
            <w:tcW w:w="1247" w:type="dxa"/>
          </w:tcPr>
          <w:p w:rsidR="00C64416" w:rsidRDefault="00C64416">
            <w:pPr>
              <w:pStyle w:val="ConsPlusNormal"/>
              <w:jc w:val="center"/>
            </w:pPr>
          </w:p>
        </w:tc>
        <w:tc>
          <w:tcPr>
            <w:tcW w:w="1077" w:type="dxa"/>
          </w:tcPr>
          <w:p w:rsidR="00C64416" w:rsidRDefault="00C64416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C64416" w:rsidRDefault="00C64416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C64416" w:rsidRDefault="00C64416">
            <w:pPr>
              <w:pStyle w:val="ConsPlusNormal"/>
              <w:jc w:val="center"/>
            </w:pPr>
          </w:p>
        </w:tc>
      </w:tr>
      <w:tr w:rsidR="006812C1">
        <w:tc>
          <w:tcPr>
            <w:tcW w:w="9015" w:type="dxa"/>
            <w:gridSpan w:val="8"/>
          </w:tcPr>
          <w:p w:rsidR="006812C1" w:rsidRDefault="006812C1">
            <w:pPr>
              <w:pStyle w:val="ConsPlusNormal"/>
            </w:pPr>
            <w:r>
              <w:t>Итого</w:t>
            </w:r>
          </w:p>
        </w:tc>
      </w:tr>
    </w:tbl>
    <w:p w:rsidR="006812C1" w:rsidRDefault="006812C1">
      <w:pPr>
        <w:pStyle w:val="ConsPlusNormal"/>
        <w:jc w:val="both"/>
      </w:pPr>
    </w:p>
    <w:p w:rsidR="006812C1" w:rsidRDefault="006812C1">
      <w:pPr>
        <w:pStyle w:val="ConsPlusNormal"/>
        <w:jc w:val="both"/>
      </w:pPr>
    </w:p>
    <w:p w:rsidR="006812C1" w:rsidRDefault="006812C1">
      <w:pPr>
        <w:pStyle w:val="ConsPlusNormal"/>
        <w:jc w:val="both"/>
      </w:pPr>
    </w:p>
    <w:p w:rsidR="00DD1C26" w:rsidRDefault="00DD1C26">
      <w:pPr>
        <w:pStyle w:val="ConsPlusNormal"/>
        <w:jc w:val="both"/>
      </w:pPr>
    </w:p>
    <w:p w:rsidR="00DD1C26" w:rsidRDefault="00DD1C26">
      <w:pPr>
        <w:pStyle w:val="ConsPlusNormal"/>
        <w:jc w:val="both"/>
      </w:pPr>
    </w:p>
    <w:p w:rsidR="00DD1C26" w:rsidRDefault="00DD1C26">
      <w:pPr>
        <w:pStyle w:val="ConsPlusNormal"/>
        <w:jc w:val="both"/>
      </w:pPr>
    </w:p>
    <w:p w:rsidR="00DD1C26" w:rsidRDefault="00DD1C26">
      <w:pPr>
        <w:pStyle w:val="ConsPlusNormal"/>
        <w:jc w:val="both"/>
      </w:pPr>
    </w:p>
    <w:p w:rsidR="00DD1C26" w:rsidRDefault="00DD1C26">
      <w:pPr>
        <w:pStyle w:val="ConsPlusNormal"/>
        <w:jc w:val="both"/>
      </w:pPr>
    </w:p>
    <w:p w:rsidR="00DD1C26" w:rsidRDefault="00DD1C26">
      <w:pPr>
        <w:pStyle w:val="ConsPlusNormal"/>
        <w:jc w:val="both"/>
      </w:pPr>
    </w:p>
    <w:p w:rsidR="00DD1C26" w:rsidRDefault="00DD1C26">
      <w:pPr>
        <w:pStyle w:val="ConsPlusNormal"/>
        <w:jc w:val="both"/>
      </w:pPr>
    </w:p>
    <w:p w:rsidR="00DD1C26" w:rsidRDefault="00DD1C26">
      <w:pPr>
        <w:pStyle w:val="ConsPlusNormal"/>
        <w:jc w:val="both"/>
      </w:pPr>
    </w:p>
    <w:p w:rsidR="00DD1C26" w:rsidRDefault="00DD1C26">
      <w:pPr>
        <w:pStyle w:val="ConsPlusNormal"/>
        <w:jc w:val="both"/>
      </w:pPr>
    </w:p>
    <w:p w:rsidR="00DD1C26" w:rsidRDefault="00DD1C26">
      <w:pPr>
        <w:pStyle w:val="ConsPlusNormal"/>
        <w:jc w:val="both"/>
      </w:pPr>
    </w:p>
    <w:p w:rsidR="00DD1C26" w:rsidRDefault="00DD1C26">
      <w:pPr>
        <w:pStyle w:val="ConsPlusNormal"/>
        <w:jc w:val="both"/>
      </w:pPr>
    </w:p>
    <w:p w:rsidR="00DD1C26" w:rsidRDefault="00DD1C26">
      <w:pPr>
        <w:pStyle w:val="ConsPlusNormal"/>
        <w:jc w:val="both"/>
      </w:pPr>
    </w:p>
    <w:p w:rsidR="00DD1C26" w:rsidRDefault="00DD1C26">
      <w:pPr>
        <w:pStyle w:val="ConsPlusNormal"/>
        <w:jc w:val="both"/>
      </w:pPr>
    </w:p>
    <w:p w:rsidR="00DD1C26" w:rsidRDefault="00DD1C26">
      <w:pPr>
        <w:pStyle w:val="ConsPlusNormal"/>
        <w:jc w:val="both"/>
      </w:pPr>
    </w:p>
    <w:p w:rsidR="00DD1C26" w:rsidRDefault="00DD1C26">
      <w:pPr>
        <w:pStyle w:val="ConsPlusNormal"/>
        <w:jc w:val="both"/>
      </w:pPr>
    </w:p>
    <w:p w:rsidR="00DD1C26" w:rsidRDefault="00DD1C26">
      <w:pPr>
        <w:pStyle w:val="ConsPlusNormal"/>
        <w:jc w:val="both"/>
      </w:pPr>
    </w:p>
    <w:p w:rsidR="006812C1" w:rsidRDefault="006812C1">
      <w:pPr>
        <w:pStyle w:val="ConsPlusNormal"/>
        <w:jc w:val="both"/>
      </w:pPr>
    </w:p>
    <w:p w:rsidR="006812C1" w:rsidRDefault="006812C1">
      <w:pPr>
        <w:pStyle w:val="ConsPlusNormal"/>
        <w:jc w:val="both"/>
      </w:pPr>
    </w:p>
    <w:p w:rsidR="00DB4529" w:rsidRDefault="00DB4529">
      <w:pPr>
        <w:pStyle w:val="ConsPlusNormal"/>
        <w:jc w:val="both"/>
      </w:pPr>
    </w:p>
    <w:p w:rsidR="00DB4529" w:rsidRDefault="00DB4529">
      <w:pPr>
        <w:pStyle w:val="ConsPlusNormal"/>
        <w:jc w:val="both"/>
      </w:pPr>
    </w:p>
    <w:p w:rsidR="00DB4529" w:rsidRDefault="00DB4529">
      <w:pPr>
        <w:pStyle w:val="ConsPlusNormal"/>
        <w:jc w:val="both"/>
      </w:pPr>
    </w:p>
    <w:p w:rsidR="00DB4529" w:rsidRDefault="00DB4529">
      <w:pPr>
        <w:pStyle w:val="ConsPlusNormal"/>
        <w:jc w:val="both"/>
      </w:pPr>
    </w:p>
    <w:p w:rsidR="006812C1" w:rsidRDefault="006812C1">
      <w:pPr>
        <w:spacing w:after="1"/>
      </w:pPr>
    </w:p>
    <w:p w:rsidR="00DD1C26" w:rsidRDefault="00DD1C26" w:rsidP="00DD1C26">
      <w:pPr>
        <w:pStyle w:val="ConsPlusNormal"/>
        <w:jc w:val="right"/>
        <w:outlineLvl w:val="1"/>
      </w:pPr>
      <w:r>
        <w:lastRenderedPageBreak/>
        <w:t>Приложение 6</w:t>
      </w:r>
    </w:p>
    <w:p w:rsidR="00DD1C26" w:rsidRDefault="00DD1C26" w:rsidP="00DD1C26">
      <w:pPr>
        <w:pStyle w:val="ConsPlusNormal"/>
        <w:jc w:val="right"/>
      </w:pPr>
      <w:r>
        <w:t>к Порядку</w:t>
      </w:r>
    </w:p>
    <w:p w:rsidR="00DD1C26" w:rsidRDefault="00DD1C26" w:rsidP="00DD1C26">
      <w:pPr>
        <w:pStyle w:val="ConsPlusNormal"/>
        <w:jc w:val="right"/>
      </w:pPr>
      <w:r>
        <w:t>осуществления бюджетных                                                                                                                      полномочий</w:t>
      </w:r>
    </w:p>
    <w:p w:rsidR="00DD1C26" w:rsidRDefault="00DD1C26" w:rsidP="00DD1C26">
      <w:pPr>
        <w:pStyle w:val="ConsPlusNormal"/>
        <w:jc w:val="right"/>
      </w:pPr>
      <w:r>
        <w:t>главными администраторами</w:t>
      </w:r>
    </w:p>
    <w:p w:rsidR="00DD1C26" w:rsidRDefault="00DD1C26" w:rsidP="00DD1C26">
      <w:pPr>
        <w:pStyle w:val="ConsPlusNormal"/>
        <w:jc w:val="right"/>
      </w:pPr>
      <w:r>
        <w:t>(администраторами) доходов</w:t>
      </w:r>
    </w:p>
    <w:p w:rsidR="00DD1C26" w:rsidRDefault="00DD1C26" w:rsidP="00DD1C26">
      <w:pPr>
        <w:pStyle w:val="ConsPlusNormal"/>
        <w:jc w:val="right"/>
      </w:pPr>
      <w:r>
        <w:t xml:space="preserve">бюджета муниципального                                                                                                                   образования </w:t>
      </w:r>
      <w:proofErr w:type="spellStart"/>
      <w:r w:rsidR="00DB4529" w:rsidRPr="00DB4529">
        <w:t>Кутлуевский</w:t>
      </w:r>
      <w:proofErr w:type="spellEnd"/>
      <w:r w:rsidR="00DB4529" w:rsidRPr="00DB4529">
        <w:t xml:space="preserve"> сельсовет </w:t>
      </w:r>
      <w:r>
        <w:t xml:space="preserve"> </w:t>
      </w:r>
    </w:p>
    <w:p w:rsidR="006812C1" w:rsidRDefault="006812C1" w:rsidP="00DD1C26">
      <w:pPr>
        <w:pStyle w:val="ConsPlusNormal"/>
        <w:jc w:val="right"/>
      </w:pPr>
    </w:p>
    <w:p w:rsidR="006812C1" w:rsidRDefault="006812C1">
      <w:pPr>
        <w:pStyle w:val="ConsPlusNonformat"/>
        <w:jc w:val="both"/>
      </w:pPr>
      <w:bookmarkStart w:id="7" w:name="P418"/>
      <w:bookmarkEnd w:id="7"/>
      <w:r>
        <w:t xml:space="preserve">                         РЕШЕНИЕ N ______________</w:t>
      </w:r>
    </w:p>
    <w:p w:rsidR="006812C1" w:rsidRDefault="006812C1">
      <w:pPr>
        <w:pStyle w:val="ConsPlusNonformat"/>
        <w:jc w:val="both"/>
      </w:pPr>
      <w:r>
        <w:t xml:space="preserve">                   администратора о возврате поступлений</w:t>
      </w:r>
    </w:p>
    <w:p w:rsidR="006812C1" w:rsidRDefault="006812C1">
      <w:pPr>
        <w:pStyle w:val="ConsPlusNonformat"/>
        <w:jc w:val="both"/>
      </w:pPr>
      <w:r>
        <w:t xml:space="preserve">                    </w:t>
      </w:r>
      <w:r w:rsidR="00DD1C26">
        <w:t>от "____" _____________ 20</w:t>
      </w:r>
      <w:r>
        <w:t>__ года</w:t>
      </w:r>
    </w:p>
    <w:p w:rsidR="006812C1" w:rsidRDefault="006812C1">
      <w:pPr>
        <w:pStyle w:val="ConsPlusNonformat"/>
        <w:jc w:val="both"/>
      </w:pPr>
    </w:p>
    <w:p w:rsidR="006812C1" w:rsidRDefault="006812C1">
      <w:pPr>
        <w:pStyle w:val="ConsPlusNonformat"/>
        <w:jc w:val="both"/>
      </w:pPr>
      <w:r>
        <w:t xml:space="preserve">    Администратор поступлений в бюджет ____________________________________</w:t>
      </w:r>
    </w:p>
    <w:p w:rsidR="006812C1" w:rsidRDefault="006812C1">
      <w:pPr>
        <w:pStyle w:val="ConsPlusNonformat"/>
        <w:jc w:val="both"/>
      </w:pPr>
      <w:r>
        <w:t>Плательщик: _______________________________________________________________</w:t>
      </w:r>
    </w:p>
    <w:p w:rsidR="006812C1" w:rsidRDefault="006812C1">
      <w:pPr>
        <w:pStyle w:val="ConsPlusNonformat"/>
        <w:jc w:val="both"/>
      </w:pPr>
      <w:r>
        <w:t xml:space="preserve">                           (наименование учреждения, организации) /</w:t>
      </w:r>
    </w:p>
    <w:p w:rsidR="006812C1" w:rsidRDefault="006812C1">
      <w:pPr>
        <w:pStyle w:val="ConsPlusNonformat"/>
        <w:jc w:val="both"/>
      </w:pPr>
      <w:r>
        <w:t xml:space="preserve">                             (инициалы, фамилия физического лица)</w:t>
      </w:r>
    </w:p>
    <w:p w:rsidR="006812C1" w:rsidRDefault="006812C1">
      <w:pPr>
        <w:pStyle w:val="ConsPlusNonformat"/>
        <w:jc w:val="both"/>
      </w:pPr>
      <w:r>
        <w:t>Индивидуальные данные плательщика: ________________________________________</w:t>
      </w:r>
    </w:p>
    <w:p w:rsidR="006812C1" w:rsidRDefault="006812C1">
      <w:pPr>
        <w:pStyle w:val="ConsPlusNonformat"/>
        <w:jc w:val="both"/>
      </w:pPr>
      <w:r>
        <w:t xml:space="preserve">                                    ИНН, КПП юридического лица, документы,</w:t>
      </w:r>
    </w:p>
    <w:p w:rsidR="006812C1" w:rsidRDefault="006812C1">
      <w:pPr>
        <w:pStyle w:val="ConsPlusNonformat"/>
        <w:jc w:val="both"/>
      </w:pPr>
      <w:r>
        <w:t xml:space="preserve">                                  удостоверяющие личность физического лица)</w:t>
      </w:r>
    </w:p>
    <w:p w:rsidR="006812C1" w:rsidRDefault="006812C1">
      <w:pPr>
        <w:pStyle w:val="ConsPlusNonformat"/>
        <w:jc w:val="both"/>
      </w:pPr>
    </w:p>
    <w:p w:rsidR="006812C1" w:rsidRDefault="006812C1">
      <w:pPr>
        <w:pStyle w:val="ConsPlusNonformat"/>
        <w:jc w:val="both"/>
      </w:pPr>
      <w:r>
        <w:t>Единица измерения: рублей</w:t>
      </w:r>
    </w:p>
    <w:p w:rsidR="006812C1" w:rsidRDefault="006812C1">
      <w:pPr>
        <w:pStyle w:val="ConsPlusNonformat"/>
        <w:jc w:val="both"/>
      </w:pPr>
    </w:p>
    <w:p w:rsidR="006812C1" w:rsidRDefault="006812C1">
      <w:pPr>
        <w:pStyle w:val="ConsPlusNonformat"/>
        <w:jc w:val="both"/>
      </w:pPr>
      <w:r>
        <w:t xml:space="preserve">    На основании заявления плательщика</w:t>
      </w:r>
      <w:r w:rsidR="009B675C">
        <w:t xml:space="preserve"> от "____" _________________ 20</w:t>
      </w:r>
      <w:r>
        <w:t>__ г.</w:t>
      </w:r>
    </w:p>
    <w:p w:rsidR="006812C1" w:rsidRDefault="006812C1">
      <w:pPr>
        <w:pStyle w:val="ConsPlusNonformat"/>
        <w:jc w:val="both"/>
      </w:pPr>
      <w:r>
        <w:t>и   представленных  документов  проведена  проверка  и  установлено наличие</w:t>
      </w:r>
    </w:p>
    <w:p w:rsidR="006812C1" w:rsidRDefault="006812C1">
      <w:pPr>
        <w:pStyle w:val="ConsPlusNonformat"/>
        <w:jc w:val="both"/>
      </w:pPr>
      <w:r>
        <w:t>излишне уплаченной суммы в размере ________________________________________</w:t>
      </w:r>
    </w:p>
    <w:p w:rsidR="006812C1" w:rsidRDefault="006812C1">
      <w:pPr>
        <w:pStyle w:val="ConsPlusNonformat"/>
        <w:jc w:val="both"/>
      </w:pPr>
      <w:r>
        <w:t>___________________________________________________________________ рублей.</w:t>
      </w:r>
    </w:p>
    <w:p w:rsidR="006812C1" w:rsidRDefault="006812C1">
      <w:pPr>
        <w:pStyle w:val="ConsPlusNonformat"/>
        <w:jc w:val="both"/>
      </w:pPr>
      <w:r>
        <w:t xml:space="preserve">                         (сумма прописью)</w:t>
      </w:r>
    </w:p>
    <w:p w:rsidR="006812C1" w:rsidRDefault="006812C1">
      <w:pPr>
        <w:pStyle w:val="ConsPlusNonformat"/>
        <w:jc w:val="both"/>
      </w:pPr>
      <w:r>
        <w:t xml:space="preserve">    По результатам проверки, проведенной __________________________________</w:t>
      </w:r>
    </w:p>
    <w:p w:rsidR="006812C1" w:rsidRDefault="006812C1">
      <w:pPr>
        <w:pStyle w:val="ConsPlusNonformat"/>
        <w:jc w:val="both"/>
      </w:pPr>
      <w:r>
        <w:t xml:space="preserve">                                              (наименование структурного</w:t>
      </w:r>
    </w:p>
    <w:p w:rsidR="006812C1" w:rsidRDefault="006812C1">
      <w:pPr>
        <w:pStyle w:val="ConsPlusNonformat"/>
        <w:jc w:val="both"/>
      </w:pPr>
      <w:r>
        <w:t>___________________________________________________________________________</w:t>
      </w:r>
    </w:p>
    <w:p w:rsidR="006812C1" w:rsidRDefault="006812C1">
      <w:pPr>
        <w:pStyle w:val="ConsPlusNonformat"/>
        <w:jc w:val="both"/>
      </w:pPr>
      <w:r>
        <w:t xml:space="preserve">                  подразделения администратора доходов бюджета)</w:t>
      </w:r>
    </w:p>
    <w:p w:rsidR="006812C1" w:rsidRDefault="006812C1">
      <w:pPr>
        <w:pStyle w:val="ConsPlusNonformat"/>
        <w:jc w:val="both"/>
      </w:pPr>
      <w:r>
        <w:t>принято решение о возврате излишне уплаченной суммы плательщику.</w:t>
      </w:r>
    </w:p>
    <w:p w:rsidR="006812C1" w:rsidRDefault="006812C1">
      <w:pPr>
        <w:pStyle w:val="ConsPlusNonformat"/>
        <w:jc w:val="both"/>
      </w:pPr>
    </w:p>
    <w:p w:rsidR="006812C1" w:rsidRDefault="006812C1">
      <w:pPr>
        <w:pStyle w:val="ConsPlusNonformat"/>
        <w:jc w:val="both"/>
      </w:pPr>
      <w:r>
        <w:t>Руководитель  ________________           __________________________</w:t>
      </w:r>
    </w:p>
    <w:p w:rsidR="006812C1" w:rsidRDefault="006812C1">
      <w:pPr>
        <w:pStyle w:val="ConsPlusNonformat"/>
        <w:jc w:val="both"/>
      </w:pPr>
      <w:r>
        <w:t xml:space="preserve">                 (подпись)                   (инициалы, фамилия)</w:t>
      </w:r>
    </w:p>
    <w:p w:rsidR="006812C1" w:rsidRDefault="006812C1">
      <w:pPr>
        <w:pStyle w:val="ConsPlusNonformat"/>
        <w:jc w:val="both"/>
      </w:pPr>
    </w:p>
    <w:p w:rsidR="006812C1" w:rsidRDefault="006812C1">
      <w:pPr>
        <w:pStyle w:val="ConsPlusNonformat"/>
        <w:jc w:val="both"/>
      </w:pPr>
      <w:r>
        <w:t>Исполнитель  ________________________  ___________  _______________________</w:t>
      </w:r>
    </w:p>
    <w:p w:rsidR="006812C1" w:rsidRDefault="006812C1">
      <w:pPr>
        <w:pStyle w:val="ConsPlusNonformat"/>
        <w:jc w:val="both"/>
      </w:pPr>
      <w:r>
        <w:t xml:space="preserve">             (наименование должности)   (подпись)     (инициалы, фамилия)</w:t>
      </w:r>
    </w:p>
    <w:p w:rsidR="006812C1" w:rsidRDefault="006812C1">
      <w:pPr>
        <w:pStyle w:val="ConsPlusNonformat"/>
        <w:jc w:val="both"/>
      </w:pPr>
    </w:p>
    <w:p w:rsidR="006812C1" w:rsidRDefault="006812C1">
      <w:pPr>
        <w:pStyle w:val="ConsPlusNonformat"/>
        <w:jc w:val="both"/>
      </w:pPr>
      <w:r>
        <w:t>_________________</w:t>
      </w:r>
    </w:p>
    <w:p w:rsidR="006812C1" w:rsidRDefault="006812C1">
      <w:pPr>
        <w:pStyle w:val="ConsPlusNonformat"/>
        <w:jc w:val="both"/>
      </w:pPr>
      <w:r>
        <w:t>(номер телефона)</w:t>
      </w:r>
    </w:p>
    <w:p w:rsidR="006812C1" w:rsidRDefault="00DD1C26">
      <w:pPr>
        <w:pStyle w:val="ConsPlusNonformat"/>
        <w:jc w:val="both"/>
      </w:pPr>
      <w:r>
        <w:t>"___"__________ 20</w:t>
      </w:r>
      <w:r w:rsidR="006812C1">
        <w:t>__ г.</w:t>
      </w:r>
    </w:p>
    <w:p w:rsidR="006812C1" w:rsidRDefault="006812C1">
      <w:pPr>
        <w:pStyle w:val="ConsPlusNonformat"/>
        <w:jc w:val="both"/>
      </w:pPr>
    </w:p>
    <w:p w:rsidR="006812C1" w:rsidRDefault="006812C1">
      <w:pPr>
        <w:pStyle w:val="ConsPlusNonformat"/>
        <w:jc w:val="both"/>
      </w:pPr>
      <w:r>
        <w:t>М.П.</w:t>
      </w:r>
    </w:p>
    <w:p w:rsidR="006812C1" w:rsidRDefault="006812C1">
      <w:pPr>
        <w:pStyle w:val="ConsPlusNormal"/>
        <w:jc w:val="both"/>
      </w:pPr>
    </w:p>
    <w:p w:rsidR="006812C1" w:rsidRDefault="006812C1">
      <w:pPr>
        <w:pStyle w:val="ConsPlusNormal"/>
        <w:jc w:val="both"/>
      </w:pPr>
    </w:p>
    <w:p w:rsidR="006812C1" w:rsidRDefault="006812C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2566E" w:rsidRDefault="0032566E"/>
    <w:sectPr w:rsidR="0032566E" w:rsidSect="0072558A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2C1"/>
    <w:rsid w:val="00001D35"/>
    <w:rsid w:val="0000415A"/>
    <w:rsid w:val="00004268"/>
    <w:rsid w:val="00004413"/>
    <w:rsid w:val="00007944"/>
    <w:rsid w:val="00012226"/>
    <w:rsid w:val="00012E6C"/>
    <w:rsid w:val="00023DA0"/>
    <w:rsid w:val="000358A7"/>
    <w:rsid w:val="00036AF8"/>
    <w:rsid w:val="00040C9D"/>
    <w:rsid w:val="0004576C"/>
    <w:rsid w:val="000478A6"/>
    <w:rsid w:val="00047F61"/>
    <w:rsid w:val="0005527F"/>
    <w:rsid w:val="000554E7"/>
    <w:rsid w:val="00055D82"/>
    <w:rsid w:val="000607FF"/>
    <w:rsid w:val="00063BF6"/>
    <w:rsid w:val="00064930"/>
    <w:rsid w:val="00070529"/>
    <w:rsid w:val="0007070E"/>
    <w:rsid w:val="00071546"/>
    <w:rsid w:val="00071C61"/>
    <w:rsid w:val="000721F0"/>
    <w:rsid w:val="0007634D"/>
    <w:rsid w:val="00076350"/>
    <w:rsid w:val="00077D07"/>
    <w:rsid w:val="00080354"/>
    <w:rsid w:val="000811E5"/>
    <w:rsid w:val="00081E0F"/>
    <w:rsid w:val="00090E10"/>
    <w:rsid w:val="00093A05"/>
    <w:rsid w:val="00094C0B"/>
    <w:rsid w:val="0009721B"/>
    <w:rsid w:val="000A1561"/>
    <w:rsid w:val="000A5F69"/>
    <w:rsid w:val="000A7068"/>
    <w:rsid w:val="000A74A1"/>
    <w:rsid w:val="000B52FF"/>
    <w:rsid w:val="000B5513"/>
    <w:rsid w:val="000B668F"/>
    <w:rsid w:val="000B76E0"/>
    <w:rsid w:val="000C0813"/>
    <w:rsid w:val="000C0F59"/>
    <w:rsid w:val="000C34B1"/>
    <w:rsid w:val="000C4CB9"/>
    <w:rsid w:val="000D0B6A"/>
    <w:rsid w:val="000D103E"/>
    <w:rsid w:val="000D40EF"/>
    <w:rsid w:val="000D6E45"/>
    <w:rsid w:val="000D79DB"/>
    <w:rsid w:val="000D7BFC"/>
    <w:rsid w:val="000E0F65"/>
    <w:rsid w:val="000E177B"/>
    <w:rsid w:val="000E278C"/>
    <w:rsid w:val="000E313F"/>
    <w:rsid w:val="000E4DF6"/>
    <w:rsid w:val="000E5A65"/>
    <w:rsid w:val="000E789B"/>
    <w:rsid w:val="000F4E43"/>
    <w:rsid w:val="000F6F06"/>
    <w:rsid w:val="00100E57"/>
    <w:rsid w:val="0011250F"/>
    <w:rsid w:val="00116018"/>
    <w:rsid w:val="00116F5F"/>
    <w:rsid w:val="0011735C"/>
    <w:rsid w:val="0011769B"/>
    <w:rsid w:val="0012330B"/>
    <w:rsid w:val="00124966"/>
    <w:rsid w:val="00133872"/>
    <w:rsid w:val="00141B56"/>
    <w:rsid w:val="00142BB8"/>
    <w:rsid w:val="00142CD8"/>
    <w:rsid w:val="00143D9A"/>
    <w:rsid w:val="001504D5"/>
    <w:rsid w:val="00151802"/>
    <w:rsid w:val="00156B1A"/>
    <w:rsid w:val="00157962"/>
    <w:rsid w:val="001601A2"/>
    <w:rsid w:val="00160D19"/>
    <w:rsid w:val="0016111B"/>
    <w:rsid w:val="00161139"/>
    <w:rsid w:val="00162545"/>
    <w:rsid w:val="00163A08"/>
    <w:rsid w:val="00164B49"/>
    <w:rsid w:val="00166422"/>
    <w:rsid w:val="001732F1"/>
    <w:rsid w:val="00175BAC"/>
    <w:rsid w:val="001777F5"/>
    <w:rsid w:val="00180E0C"/>
    <w:rsid w:val="00181343"/>
    <w:rsid w:val="00181936"/>
    <w:rsid w:val="00182B7D"/>
    <w:rsid w:val="00184721"/>
    <w:rsid w:val="00187C97"/>
    <w:rsid w:val="001904F4"/>
    <w:rsid w:val="001915C3"/>
    <w:rsid w:val="00192903"/>
    <w:rsid w:val="00196C2D"/>
    <w:rsid w:val="001A0FEA"/>
    <w:rsid w:val="001A10A5"/>
    <w:rsid w:val="001A29F9"/>
    <w:rsid w:val="001A2B12"/>
    <w:rsid w:val="001A6510"/>
    <w:rsid w:val="001B2F96"/>
    <w:rsid w:val="001B3DFD"/>
    <w:rsid w:val="001B4223"/>
    <w:rsid w:val="001B47EF"/>
    <w:rsid w:val="001B6AF7"/>
    <w:rsid w:val="001B7534"/>
    <w:rsid w:val="001B7760"/>
    <w:rsid w:val="001C1941"/>
    <w:rsid w:val="001C2DF3"/>
    <w:rsid w:val="001C2DF7"/>
    <w:rsid w:val="001C5401"/>
    <w:rsid w:val="001C5E72"/>
    <w:rsid w:val="001C6E72"/>
    <w:rsid w:val="001D0B46"/>
    <w:rsid w:val="001D2A02"/>
    <w:rsid w:val="001D46FC"/>
    <w:rsid w:val="001D50D6"/>
    <w:rsid w:val="001E00D6"/>
    <w:rsid w:val="001E3BD4"/>
    <w:rsid w:val="001E4F92"/>
    <w:rsid w:val="001E52CA"/>
    <w:rsid w:val="001E6147"/>
    <w:rsid w:val="001F50D1"/>
    <w:rsid w:val="001F5CD9"/>
    <w:rsid w:val="00200142"/>
    <w:rsid w:val="0020138A"/>
    <w:rsid w:val="00202746"/>
    <w:rsid w:val="00207C92"/>
    <w:rsid w:val="0021211D"/>
    <w:rsid w:val="002127F5"/>
    <w:rsid w:val="0021438C"/>
    <w:rsid w:val="00215726"/>
    <w:rsid w:val="00222062"/>
    <w:rsid w:val="0022553D"/>
    <w:rsid w:val="00226E33"/>
    <w:rsid w:val="00227BCD"/>
    <w:rsid w:val="00227C29"/>
    <w:rsid w:val="00233777"/>
    <w:rsid w:val="00234AD2"/>
    <w:rsid w:val="00234E38"/>
    <w:rsid w:val="00236B79"/>
    <w:rsid w:val="002433DF"/>
    <w:rsid w:val="00245912"/>
    <w:rsid w:val="00246452"/>
    <w:rsid w:val="002473F4"/>
    <w:rsid w:val="00256F82"/>
    <w:rsid w:val="00261A1C"/>
    <w:rsid w:val="0026324A"/>
    <w:rsid w:val="0026352C"/>
    <w:rsid w:val="0026453D"/>
    <w:rsid w:val="002701D0"/>
    <w:rsid w:val="002711FE"/>
    <w:rsid w:val="00272E6E"/>
    <w:rsid w:val="0027503C"/>
    <w:rsid w:val="00282B6C"/>
    <w:rsid w:val="00291D10"/>
    <w:rsid w:val="00291E31"/>
    <w:rsid w:val="00292C5E"/>
    <w:rsid w:val="00293B75"/>
    <w:rsid w:val="002A2F88"/>
    <w:rsid w:val="002A65B3"/>
    <w:rsid w:val="002B3D58"/>
    <w:rsid w:val="002B4CE5"/>
    <w:rsid w:val="002B7BBC"/>
    <w:rsid w:val="002C0F77"/>
    <w:rsid w:val="002C3810"/>
    <w:rsid w:val="002D06A9"/>
    <w:rsid w:val="002D7CE0"/>
    <w:rsid w:val="002E33B4"/>
    <w:rsid w:val="002E7942"/>
    <w:rsid w:val="002F0A6E"/>
    <w:rsid w:val="002F1425"/>
    <w:rsid w:val="002F3D36"/>
    <w:rsid w:val="002F53B5"/>
    <w:rsid w:val="003049B4"/>
    <w:rsid w:val="00305B54"/>
    <w:rsid w:val="0030725D"/>
    <w:rsid w:val="003126F0"/>
    <w:rsid w:val="00312FDD"/>
    <w:rsid w:val="00317009"/>
    <w:rsid w:val="00320ED1"/>
    <w:rsid w:val="003225C7"/>
    <w:rsid w:val="0032566E"/>
    <w:rsid w:val="00325751"/>
    <w:rsid w:val="00326C94"/>
    <w:rsid w:val="003279F1"/>
    <w:rsid w:val="00330171"/>
    <w:rsid w:val="003308BB"/>
    <w:rsid w:val="00330C33"/>
    <w:rsid w:val="00330ED8"/>
    <w:rsid w:val="00331BF0"/>
    <w:rsid w:val="003378A5"/>
    <w:rsid w:val="00340F4E"/>
    <w:rsid w:val="00344291"/>
    <w:rsid w:val="0034460E"/>
    <w:rsid w:val="003466DE"/>
    <w:rsid w:val="00347487"/>
    <w:rsid w:val="003505F5"/>
    <w:rsid w:val="003523F1"/>
    <w:rsid w:val="0035464D"/>
    <w:rsid w:val="00355D7F"/>
    <w:rsid w:val="0036095C"/>
    <w:rsid w:val="00367208"/>
    <w:rsid w:val="003700F8"/>
    <w:rsid w:val="0037047D"/>
    <w:rsid w:val="00371A4A"/>
    <w:rsid w:val="00373C6E"/>
    <w:rsid w:val="00373E6F"/>
    <w:rsid w:val="00375186"/>
    <w:rsid w:val="00377037"/>
    <w:rsid w:val="00377E92"/>
    <w:rsid w:val="003823C8"/>
    <w:rsid w:val="0038320E"/>
    <w:rsid w:val="00386AE6"/>
    <w:rsid w:val="00387BD5"/>
    <w:rsid w:val="00391C49"/>
    <w:rsid w:val="00397F53"/>
    <w:rsid w:val="003A143B"/>
    <w:rsid w:val="003A2141"/>
    <w:rsid w:val="003A3D3F"/>
    <w:rsid w:val="003A5081"/>
    <w:rsid w:val="003A5C56"/>
    <w:rsid w:val="003B04ED"/>
    <w:rsid w:val="003B37FE"/>
    <w:rsid w:val="003B526C"/>
    <w:rsid w:val="003B62B5"/>
    <w:rsid w:val="003B762B"/>
    <w:rsid w:val="003B7E00"/>
    <w:rsid w:val="003C650D"/>
    <w:rsid w:val="003C7B3D"/>
    <w:rsid w:val="003D241F"/>
    <w:rsid w:val="003D2457"/>
    <w:rsid w:val="003D42BB"/>
    <w:rsid w:val="003D5939"/>
    <w:rsid w:val="003D6243"/>
    <w:rsid w:val="003E0CC3"/>
    <w:rsid w:val="003E0D90"/>
    <w:rsid w:val="003E2759"/>
    <w:rsid w:val="003E2B4C"/>
    <w:rsid w:val="003E2E21"/>
    <w:rsid w:val="003E3BBB"/>
    <w:rsid w:val="003E4A2B"/>
    <w:rsid w:val="003E6C88"/>
    <w:rsid w:val="003E72F2"/>
    <w:rsid w:val="003F008F"/>
    <w:rsid w:val="003F1EFE"/>
    <w:rsid w:val="003F29AC"/>
    <w:rsid w:val="003F3D5B"/>
    <w:rsid w:val="003F4628"/>
    <w:rsid w:val="003F5787"/>
    <w:rsid w:val="003F7B26"/>
    <w:rsid w:val="00400B0B"/>
    <w:rsid w:val="00402097"/>
    <w:rsid w:val="00402BA2"/>
    <w:rsid w:val="004036AB"/>
    <w:rsid w:val="004058F3"/>
    <w:rsid w:val="00406C8B"/>
    <w:rsid w:val="004165BE"/>
    <w:rsid w:val="00417188"/>
    <w:rsid w:val="0042061E"/>
    <w:rsid w:val="00420691"/>
    <w:rsid w:val="0042519D"/>
    <w:rsid w:val="004272F5"/>
    <w:rsid w:val="00427B37"/>
    <w:rsid w:val="00430CC6"/>
    <w:rsid w:val="00432F55"/>
    <w:rsid w:val="00433BF1"/>
    <w:rsid w:val="00436E4B"/>
    <w:rsid w:val="004370F6"/>
    <w:rsid w:val="004375D1"/>
    <w:rsid w:val="00440086"/>
    <w:rsid w:val="00441425"/>
    <w:rsid w:val="00442D7E"/>
    <w:rsid w:val="004440E1"/>
    <w:rsid w:val="00447EB0"/>
    <w:rsid w:val="004515DB"/>
    <w:rsid w:val="004524F1"/>
    <w:rsid w:val="00452A74"/>
    <w:rsid w:val="00453B5B"/>
    <w:rsid w:val="0045439D"/>
    <w:rsid w:val="00456557"/>
    <w:rsid w:val="00456D98"/>
    <w:rsid w:val="00462019"/>
    <w:rsid w:val="004620C1"/>
    <w:rsid w:val="00464F1D"/>
    <w:rsid w:val="00472BC6"/>
    <w:rsid w:val="00485023"/>
    <w:rsid w:val="0048623B"/>
    <w:rsid w:val="004867AF"/>
    <w:rsid w:val="00492F3C"/>
    <w:rsid w:val="00494859"/>
    <w:rsid w:val="004A3044"/>
    <w:rsid w:val="004A653D"/>
    <w:rsid w:val="004A7836"/>
    <w:rsid w:val="004A7A76"/>
    <w:rsid w:val="004B3D75"/>
    <w:rsid w:val="004B4119"/>
    <w:rsid w:val="004B54EE"/>
    <w:rsid w:val="004C0AE9"/>
    <w:rsid w:val="004C157A"/>
    <w:rsid w:val="004C2B00"/>
    <w:rsid w:val="004C401F"/>
    <w:rsid w:val="004D0474"/>
    <w:rsid w:val="004D0A81"/>
    <w:rsid w:val="004D2018"/>
    <w:rsid w:val="004D2D27"/>
    <w:rsid w:val="004D2F12"/>
    <w:rsid w:val="004D349E"/>
    <w:rsid w:val="004E2628"/>
    <w:rsid w:val="004E30DB"/>
    <w:rsid w:val="004E4788"/>
    <w:rsid w:val="004E4ADE"/>
    <w:rsid w:val="004F1549"/>
    <w:rsid w:val="004F36A7"/>
    <w:rsid w:val="004F3912"/>
    <w:rsid w:val="004F598D"/>
    <w:rsid w:val="004F6B6E"/>
    <w:rsid w:val="004F6F73"/>
    <w:rsid w:val="00504CB1"/>
    <w:rsid w:val="0050614C"/>
    <w:rsid w:val="00507986"/>
    <w:rsid w:val="00513B2E"/>
    <w:rsid w:val="0052043E"/>
    <w:rsid w:val="00526723"/>
    <w:rsid w:val="0052683B"/>
    <w:rsid w:val="0053165A"/>
    <w:rsid w:val="00535262"/>
    <w:rsid w:val="0053674D"/>
    <w:rsid w:val="00541785"/>
    <w:rsid w:val="005442BB"/>
    <w:rsid w:val="00547E1E"/>
    <w:rsid w:val="00551EA5"/>
    <w:rsid w:val="005531F7"/>
    <w:rsid w:val="00553765"/>
    <w:rsid w:val="00554CF8"/>
    <w:rsid w:val="00555186"/>
    <w:rsid w:val="00560037"/>
    <w:rsid w:val="005631F2"/>
    <w:rsid w:val="00564A5E"/>
    <w:rsid w:val="00565F1F"/>
    <w:rsid w:val="005674E6"/>
    <w:rsid w:val="0057288C"/>
    <w:rsid w:val="00574678"/>
    <w:rsid w:val="00574F78"/>
    <w:rsid w:val="00575A60"/>
    <w:rsid w:val="00581915"/>
    <w:rsid w:val="00581E57"/>
    <w:rsid w:val="00582FB6"/>
    <w:rsid w:val="00583CEE"/>
    <w:rsid w:val="00587F67"/>
    <w:rsid w:val="00590484"/>
    <w:rsid w:val="005923EC"/>
    <w:rsid w:val="00594392"/>
    <w:rsid w:val="00594EEF"/>
    <w:rsid w:val="00595959"/>
    <w:rsid w:val="00595E15"/>
    <w:rsid w:val="00595F6D"/>
    <w:rsid w:val="005A0173"/>
    <w:rsid w:val="005A06F8"/>
    <w:rsid w:val="005A0D41"/>
    <w:rsid w:val="005A262D"/>
    <w:rsid w:val="005A352F"/>
    <w:rsid w:val="005A78CF"/>
    <w:rsid w:val="005B1638"/>
    <w:rsid w:val="005B2E2E"/>
    <w:rsid w:val="005B4045"/>
    <w:rsid w:val="005B62CB"/>
    <w:rsid w:val="005C0326"/>
    <w:rsid w:val="005C1BAE"/>
    <w:rsid w:val="005C2052"/>
    <w:rsid w:val="005C4FD2"/>
    <w:rsid w:val="005C7CB9"/>
    <w:rsid w:val="005D29C8"/>
    <w:rsid w:val="005D2B15"/>
    <w:rsid w:val="005D5E45"/>
    <w:rsid w:val="005D699D"/>
    <w:rsid w:val="005D70C1"/>
    <w:rsid w:val="005D7D91"/>
    <w:rsid w:val="005E1F00"/>
    <w:rsid w:val="005E3C8E"/>
    <w:rsid w:val="005E412C"/>
    <w:rsid w:val="005E4663"/>
    <w:rsid w:val="005F1550"/>
    <w:rsid w:val="005F2763"/>
    <w:rsid w:val="005F2861"/>
    <w:rsid w:val="005F49F9"/>
    <w:rsid w:val="005F4B51"/>
    <w:rsid w:val="005F58D3"/>
    <w:rsid w:val="00600083"/>
    <w:rsid w:val="00602225"/>
    <w:rsid w:val="00606D0D"/>
    <w:rsid w:val="0060714F"/>
    <w:rsid w:val="006125E6"/>
    <w:rsid w:val="006128D2"/>
    <w:rsid w:val="00614E0F"/>
    <w:rsid w:val="00631BD8"/>
    <w:rsid w:val="00633776"/>
    <w:rsid w:val="006347A9"/>
    <w:rsid w:val="00635F4A"/>
    <w:rsid w:val="006441CF"/>
    <w:rsid w:val="006469DD"/>
    <w:rsid w:val="00650F09"/>
    <w:rsid w:val="006527CD"/>
    <w:rsid w:val="0065577D"/>
    <w:rsid w:val="006564DC"/>
    <w:rsid w:val="006627DD"/>
    <w:rsid w:val="00662EB3"/>
    <w:rsid w:val="00663FBC"/>
    <w:rsid w:val="00665CD6"/>
    <w:rsid w:val="00671337"/>
    <w:rsid w:val="00676F6B"/>
    <w:rsid w:val="00680C27"/>
    <w:rsid w:val="00680D4D"/>
    <w:rsid w:val="006812C1"/>
    <w:rsid w:val="00685A59"/>
    <w:rsid w:val="00691C04"/>
    <w:rsid w:val="006937F8"/>
    <w:rsid w:val="006942FA"/>
    <w:rsid w:val="00696711"/>
    <w:rsid w:val="006A0B65"/>
    <w:rsid w:val="006A0C39"/>
    <w:rsid w:val="006A400A"/>
    <w:rsid w:val="006A4E82"/>
    <w:rsid w:val="006B0C94"/>
    <w:rsid w:val="006B2751"/>
    <w:rsid w:val="006B35E7"/>
    <w:rsid w:val="006B478B"/>
    <w:rsid w:val="006B47AE"/>
    <w:rsid w:val="006B73D8"/>
    <w:rsid w:val="006C41B9"/>
    <w:rsid w:val="006C61D7"/>
    <w:rsid w:val="006D0813"/>
    <w:rsid w:val="006D1ABD"/>
    <w:rsid w:val="006D23A7"/>
    <w:rsid w:val="006D5A01"/>
    <w:rsid w:val="006E0A83"/>
    <w:rsid w:val="006E46E0"/>
    <w:rsid w:val="006E6526"/>
    <w:rsid w:val="006E7391"/>
    <w:rsid w:val="006F009F"/>
    <w:rsid w:val="006F68C3"/>
    <w:rsid w:val="006F7575"/>
    <w:rsid w:val="006F7C1E"/>
    <w:rsid w:val="00704E25"/>
    <w:rsid w:val="00706500"/>
    <w:rsid w:val="00710591"/>
    <w:rsid w:val="00710CC5"/>
    <w:rsid w:val="00711F54"/>
    <w:rsid w:val="00712FA3"/>
    <w:rsid w:val="00714B1E"/>
    <w:rsid w:val="00715155"/>
    <w:rsid w:val="007165A7"/>
    <w:rsid w:val="007211CC"/>
    <w:rsid w:val="00721F0F"/>
    <w:rsid w:val="00726B60"/>
    <w:rsid w:val="00730DC1"/>
    <w:rsid w:val="00733906"/>
    <w:rsid w:val="00740212"/>
    <w:rsid w:val="00743223"/>
    <w:rsid w:val="00743F12"/>
    <w:rsid w:val="00744113"/>
    <w:rsid w:val="0074615A"/>
    <w:rsid w:val="00750044"/>
    <w:rsid w:val="0075054C"/>
    <w:rsid w:val="00752999"/>
    <w:rsid w:val="00754AE6"/>
    <w:rsid w:val="007554AD"/>
    <w:rsid w:val="00755DD5"/>
    <w:rsid w:val="00761076"/>
    <w:rsid w:val="0076279C"/>
    <w:rsid w:val="0076336E"/>
    <w:rsid w:val="00763710"/>
    <w:rsid w:val="007735A0"/>
    <w:rsid w:val="007735DA"/>
    <w:rsid w:val="00774398"/>
    <w:rsid w:val="0077676F"/>
    <w:rsid w:val="00777469"/>
    <w:rsid w:val="00777871"/>
    <w:rsid w:val="007814AB"/>
    <w:rsid w:val="0078181F"/>
    <w:rsid w:val="007830E7"/>
    <w:rsid w:val="00784352"/>
    <w:rsid w:val="0078629A"/>
    <w:rsid w:val="00790AF0"/>
    <w:rsid w:val="0079196A"/>
    <w:rsid w:val="0079301B"/>
    <w:rsid w:val="00793391"/>
    <w:rsid w:val="00796AFA"/>
    <w:rsid w:val="00797A97"/>
    <w:rsid w:val="007A6878"/>
    <w:rsid w:val="007B025A"/>
    <w:rsid w:val="007B0A4C"/>
    <w:rsid w:val="007B1672"/>
    <w:rsid w:val="007B2C10"/>
    <w:rsid w:val="007B3573"/>
    <w:rsid w:val="007B433A"/>
    <w:rsid w:val="007B6421"/>
    <w:rsid w:val="007C2E8B"/>
    <w:rsid w:val="007C51C5"/>
    <w:rsid w:val="007D38A4"/>
    <w:rsid w:val="007D5EBF"/>
    <w:rsid w:val="007E3C05"/>
    <w:rsid w:val="007E49FC"/>
    <w:rsid w:val="007F2403"/>
    <w:rsid w:val="007F2F81"/>
    <w:rsid w:val="007F561B"/>
    <w:rsid w:val="007F6C40"/>
    <w:rsid w:val="00805D8C"/>
    <w:rsid w:val="0081077E"/>
    <w:rsid w:val="00813945"/>
    <w:rsid w:val="00823CBE"/>
    <w:rsid w:val="00824BE3"/>
    <w:rsid w:val="00825689"/>
    <w:rsid w:val="00826993"/>
    <w:rsid w:val="00826A66"/>
    <w:rsid w:val="00834FD8"/>
    <w:rsid w:val="00836520"/>
    <w:rsid w:val="00844C4F"/>
    <w:rsid w:val="00846D64"/>
    <w:rsid w:val="00850971"/>
    <w:rsid w:val="0085370C"/>
    <w:rsid w:val="0085444B"/>
    <w:rsid w:val="008705F7"/>
    <w:rsid w:val="00876322"/>
    <w:rsid w:val="008763F6"/>
    <w:rsid w:val="0087765F"/>
    <w:rsid w:val="00880CCC"/>
    <w:rsid w:val="008811C7"/>
    <w:rsid w:val="00882855"/>
    <w:rsid w:val="00884606"/>
    <w:rsid w:val="008862C3"/>
    <w:rsid w:val="00887ED8"/>
    <w:rsid w:val="0089545A"/>
    <w:rsid w:val="008A47CA"/>
    <w:rsid w:val="008A7D30"/>
    <w:rsid w:val="008B14D2"/>
    <w:rsid w:val="008B1585"/>
    <w:rsid w:val="008B18F6"/>
    <w:rsid w:val="008B33A0"/>
    <w:rsid w:val="008B39B0"/>
    <w:rsid w:val="008B4CB1"/>
    <w:rsid w:val="008C3FCD"/>
    <w:rsid w:val="008C48AC"/>
    <w:rsid w:val="008C7229"/>
    <w:rsid w:val="008C7AFD"/>
    <w:rsid w:val="008C7C8E"/>
    <w:rsid w:val="008D28CF"/>
    <w:rsid w:val="008D316B"/>
    <w:rsid w:val="008D6954"/>
    <w:rsid w:val="008E0593"/>
    <w:rsid w:val="008E19DB"/>
    <w:rsid w:val="008E2851"/>
    <w:rsid w:val="008E35C2"/>
    <w:rsid w:val="008F1322"/>
    <w:rsid w:val="008F2351"/>
    <w:rsid w:val="008F3D3A"/>
    <w:rsid w:val="008F5FCE"/>
    <w:rsid w:val="008F6CC3"/>
    <w:rsid w:val="008F724E"/>
    <w:rsid w:val="008F755B"/>
    <w:rsid w:val="008F7BAC"/>
    <w:rsid w:val="00900382"/>
    <w:rsid w:val="00900872"/>
    <w:rsid w:val="009032CF"/>
    <w:rsid w:val="00911480"/>
    <w:rsid w:val="00913D14"/>
    <w:rsid w:val="00914292"/>
    <w:rsid w:val="0091482B"/>
    <w:rsid w:val="00914F5A"/>
    <w:rsid w:val="009160AE"/>
    <w:rsid w:val="00917502"/>
    <w:rsid w:val="00920A40"/>
    <w:rsid w:val="0092202E"/>
    <w:rsid w:val="00925142"/>
    <w:rsid w:val="00930F1A"/>
    <w:rsid w:val="00934578"/>
    <w:rsid w:val="00934CD3"/>
    <w:rsid w:val="00934E50"/>
    <w:rsid w:val="0093524D"/>
    <w:rsid w:val="00937AEC"/>
    <w:rsid w:val="00937BC7"/>
    <w:rsid w:val="009416AA"/>
    <w:rsid w:val="0094366E"/>
    <w:rsid w:val="0094494C"/>
    <w:rsid w:val="009508D4"/>
    <w:rsid w:val="009514ED"/>
    <w:rsid w:val="009545C3"/>
    <w:rsid w:val="00955FB6"/>
    <w:rsid w:val="009567B1"/>
    <w:rsid w:val="00960BBB"/>
    <w:rsid w:val="00961498"/>
    <w:rsid w:val="00962F1F"/>
    <w:rsid w:val="009632F7"/>
    <w:rsid w:val="009654CA"/>
    <w:rsid w:val="00972C9F"/>
    <w:rsid w:val="00974907"/>
    <w:rsid w:val="00977B2B"/>
    <w:rsid w:val="00977DD7"/>
    <w:rsid w:val="00986A4F"/>
    <w:rsid w:val="00991316"/>
    <w:rsid w:val="00995A72"/>
    <w:rsid w:val="009973BA"/>
    <w:rsid w:val="009A11B5"/>
    <w:rsid w:val="009A25FC"/>
    <w:rsid w:val="009A3EF1"/>
    <w:rsid w:val="009A5B2D"/>
    <w:rsid w:val="009B0035"/>
    <w:rsid w:val="009B37E8"/>
    <w:rsid w:val="009B5754"/>
    <w:rsid w:val="009B66A7"/>
    <w:rsid w:val="009B675C"/>
    <w:rsid w:val="009B7ACB"/>
    <w:rsid w:val="009C0B35"/>
    <w:rsid w:val="009C1FE1"/>
    <w:rsid w:val="009C2C78"/>
    <w:rsid w:val="009C4F0A"/>
    <w:rsid w:val="009C743D"/>
    <w:rsid w:val="009D2B9D"/>
    <w:rsid w:val="009D6E8B"/>
    <w:rsid w:val="009E0468"/>
    <w:rsid w:val="009E582A"/>
    <w:rsid w:val="009E5CCC"/>
    <w:rsid w:val="009F3DC7"/>
    <w:rsid w:val="009F4D1C"/>
    <w:rsid w:val="00A00722"/>
    <w:rsid w:val="00A00C1E"/>
    <w:rsid w:val="00A027E4"/>
    <w:rsid w:val="00A07173"/>
    <w:rsid w:val="00A07689"/>
    <w:rsid w:val="00A1220D"/>
    <w:rsid w:val="00A14C2C"/>
    <w:rsid w:val="00A15E52"/>
    <w:rsid w:val="00A206BB"/>
    <w:rsid w:val="00A21266"/>
    <w:rsid w:val="00A23948"/>
    <w:rsid w:val="00A25388"/>
    <w:rsid w:val="00A272D6"/>
    <w:rsid w:val="00A32354"/>
    <w:rsid w:val="00A323D0"/>
    <w:rsid w:val="00A33BF1"/>
    <w:rsid w:val="00A34879"/>
    <w:rsid w:val="00A37A0C"/>
    <w:rsid w:val="00A41A94"/>
    <w:rsid w:val="00A505B1"/>
    <w:rsid w:val="00A560B4"/>
    <w:rsid w:val="00A5694D"/>
    <w:rsid w:val="00A62F3F"/>
    <w:rsid w:val="00A63726"/>
    <w:rsid w:val="00A63771"/>
    <w:rsid w:val="00A6567E"/>
    <w:rsid w:val="00A67F0F"/>
    <w:rsid w:val="00A70B2B"/>
    <w:rsid w:val="00A72867"/>
    <w:rsid w:val="00A742AC"/>
    <w:rsid w:val="00A7460A"/>
    <w:rsid w:val="00A74F87"/>
    <w:rsid w:val="00A7666B"/>
    <w:rsid w:val="00A7776C"/>
    <w:rsid w:val="00A82A2E"/>
    <w:rsid w:val="00A83BC5"/>
    <w:rsid w:val="00A84651"/>
    <w:rsid w:val="00A84A98"/>
    <w:rsid w:val="00A87993"/>
    <w:rsid w:val="00A91A11"/>
    <w:rsid w:val="00A9492C"/>
    <w:rsid w:val="00A94B75"/>
    <w:rsid w:val="00A97153"/>
    <w:rsid w:val="00A972B0"/>
    <w:rsid w:val="00AA1BE2"/>
    <w:rsid w:val="00AA222F"/>
    <w:rsid w:val="00AA28A9"/>
    <w:rsid w:val="00AA28F6"/>
    <w:rsid w:val="00AA43ED"/>
    <w:rsid w:val="00AA4BBA"/>
    <w:rsid w:val="00AA77C1"/>
    <w:rsid w:val="00AB15D5"/>
    <w:rsid w:val="00AB31B6"/>
    <w:rsid w:val="00AB61B8"/>
    <w:rsid w:val="00AC010F"/>
    <w:rsid w:val="00AC183B"/>
    <w:rsid w:val="00AC1AE4"/>
    <w:rsid w:val="00AC21FE"/>
    <w:rsid w:val="00AC305B"/>
    <w:rsid w:val="00AC479B"/>
    <w:rsid w:val="00AC4E8A"/>
    <w:rsid w:val="00AC7C16"/>
    <w:rsid w:val="00AD29E6"/>
    <w:rsid w:val="00AD2E8A"/>
    <w:rsid w:val="00AD5035"/>
    <w:rsid w:val="00AD5C1E"/>
    <w:rsid w:val="00AE374B"/>
    <w:rsid w:val="00AE780B"/>
    <w:rsid w:val="00AF0D8E"/>
    <w:rsid w:val="00AF6F53"/>
    <w:rsid w:val="00B00106"/>
    <w:rsid w:val="00B0119F"/>
    <w:rsid w:val="00B01C21"/>
    <w:rsid w:val="00B01FD0"/>
    <w:rsid w:val="00B04368"/>
    <w:rsid w:val="00B0533D"/>
    <w:rsid w:val="00B12C78"/>
    <w:rsid w:val="00B1334D"/>
    <w:rsid w:val="00B20097"/>
    <w:rsid w:val="00B201F2"/>
    <w:rsid w:val="00B2066A"/>
    <w:rsid w:val="00B23F72"/>
    <w:rsid w:val="00B26397"/>
    <w:rsid w:val="00B26C06"/>
    <w:rsid w:val="00B26E66"/>
    <w:rsid w:val="00B32A86"/>
    <w:rsid w:val="00B34B80"/>
    <w:rsid w:val="00B42733"/>
    <w:rsid w:val="00B436A8"/>
    <w:rsid w:val="00B4454D"/>
    <w:rsid w:val="00B4526E"/>
    <w:rsid w:val="00B535A2"/>
    <w:rsid w:val="00B564C8"/>
    <w:rsid w:val="00B60B71"/>
    <w:rsid w:val="00B62E45"/>
    <w:rsid w:val="00B7298F"/>
    <w:rsid w:val="00B72BC2"/>
    <w:rsid w:val="00B72F47"/>
    <w:rsid w:val="00B76D0E"/>
    <w:rsid w:val="00B772B0"/>
    <w:rsid w:val="00B810D8"/>
    <w:rsid w:val="00B8111F"/>
    <w:rsid w:val="00B86BB7"/>
    <w:rsid w:val="00B965A5"/>
    <w:rsid w:val="00B96EF3"/>
    <w:rsid w:val="00BA0884"/>
    <w:rsid w:val="00BA0DD5"/>
    <w:rsid w:val="00BA3C6C"/>
    <w:rsid w:val="00BA4248"/>
    <w:rsid w:val="00BA5465"/>
    <w:rsid w:val="00BA54C6"/>
    <w:rsid w:val="00BB0BD8"/>
    <w:rsid w:val="00BB3BE6"/>
    <w:rsid w:val="00BB549B"/>
    <w:rsid w:val="00BB7EEB"/>
    <w:rsid w:val="00BC0E4C"/>
    <w:rsid w:val="00BC58E7"/>
    <w:rsid w:val="00BC6F0A"/>
    <w:rsid w:val="00BD2468"/>
    <w:rsid w:val="00BE16ED"/>
    <w:rsid w:val="00BE6553"/>
    <w:rsid w:val="00BF02CD"/>
    <w:rsid w:val="00BF2384"/>
    <w:rsid w:val="00BF7C9E"/>
    <w:rsid w:val="00C015D0"/>
    <w:rsid w:val="00C03B97"/>
    <w:rsid w:val="00C05754"/>
    <w:rsid w:val="00C12D33"/>
    <w:rsid w:val="00C14AE0"/>
    <w:rsid w:val="00C155C2"/>
    <w:rsid w:val="00C15BEF"/>
    <w:rsid w:val="00C17785"/>
    <w:rsid w:val="00C2000F"/>
    <w:rsid w:val="00C240C2"/>
    <w:rsid w:val="00C25341"/>
    <w:rsid w:val="00C2598E"/>
    <w:rsid w:val="00C27ECD"/>
    <w:rsid w:val="00C3100F"/>
    <w:rsid w:val="00C322D8"/>
    <w:rsid w:val="00C3349C"/>
    <w:rsid w:val="00C3440A"/>
    <w:rsid w:val="00C37303"/>
    <w:rsid w:val="00C37DFE"/>
    <w:rsid w:val="00C40DFC"/>
    <w:rsid w:val="00C40E4F"/>
    <w:rsid w:val="00C417E8"/>
    <w:rsid w:val="00C4284F"/>
    <w:rsid w:val="00C428B6"/>
    <w:rsid w:val="00C445BA"/>
    <w:rsid w:val="00C453C4"/>
    <w:rsid w:val="00C45855"/>
    <w:rsid w:val="00C47C51"/>
    <w:rsid w:val="00C53D7D"/>
    <w:rsid w:val="00C54855"/>
    <w:rsid w:val="00C55217"/>
    <w:rsid w:val="00C56859"/>
    <w:rsid w:val="00C56878"/>
    <w:rsid w:val="00C571A0"/>
    <w:rsid w:val="00C6105C"/>
    <w:rsid w:val="00C64416"/>
    <w:rsid w:val="00C660D3"/>
    <w:rsid w:val="00C667AD"/>
    <w:rsid w:val="00C67536"/>
    <w:rsid w:val="00C71641"/>
    <w:rsid w:val="00C72678"/>
    <w:rsid w:val="00C7403D"/>
    <w:rsid w:val="00C75067"/>
    <w:rsid w:val="00C75139"/>
    <w:rsid w:val="00C76C99"/>
    <w:rsid w:val="00C77A7F"/>
    <w:rsid w:val="00C83A72"/>
    <w:rsid w:val="00C867D8"/>
    <w:rsid w:val="00C90158"/>
    <w:rsid w:val="00C90782"/>
    <w:rsid w:val="00C90973"/>
    <w:rsid w:val="00C90AE4"/>
    <w:rsid w:val="00C92218"/>
    <w:rsid w:val="00CA05D3"/>
    <w:rsid w:val="00CA7226"/>
    <w:rsid w:val="00CB1A75"/>
    <w:rsid w:val="00CB5659"/>
    <w:rsid w:val="00CB78FE"/>
    <w:rsid w:val="00CC246F"/>
    <w:rsid w:val="00CC2DD0"/>
    <w:rsid w:val="00CC3E45"/>
    <w:rsid w:val="00CC7C41"/>
    <w:rsid w:val="00CD32EF"/>
    <w:rsid w:val="00CD3BE4"/>
    <w:rsid w:val="00CD5AC0"/>
    <w:rsid w:val="00CE38B8"/>
    <w:rsid w:val="00CF0742"/>
    <w:rsid w:val="00CF1094"/>
    <w:rsid w:val="00CF4360"/>
    <w:rsid w:val="00CF58C6"/>
    <w:rsid w:val="00CF5F01"/>
    <w:rsid w:val="00CF6FFE"/>
    <w:rsid w:val="00CF7E0E"/>
    <w:rsid w:val="00D0126C"/>
    <w:rsid w:val="00D01C41"/>
    <w:rsid w:val="00D02072"/>
    <w:rsid w:val="00D04C44"/>
    <w:rsid w:val="00D10C6A"/>
    <w:rsid w:val="00D12D8F"/>
    <w:rsid w:val="00D14470"/>
    <w:rsid w:val="00D21439"/>
    <w:rsid w:val="00D26635"/>
    <w:rsid w:val="00D3042D"/>
    <w:rsid w:val="00D31068"/>
    <w:rsid w:val="00D3268F"/>
    <w:rsid w:val="00D32BAF"/>
    <w:rsid w:val="00D37BBD"/>
    <w:rsid w:val="00D41D23"/>
    <w:rsid w:val="00D51061"/>
    <w:rsid w:val="00D548B4"/>
    <w:rsid w:val="00D5585E"/>
    <w:rsid w:val="00D56032"/>
    <w:rsid w:val="00D61009"/>
    <w:rsid w:val="00D65F30"/>
    <w:rsid w:val="00D6753D"/>
    <w:rsid w:val="00D70753"/>
    <w:rsid w:val="00D71DAB"/>
    <w:rsid w:val="00D77B53"/>
    <w:rsid w:val="00D84CFF"/>
    <w:rsid w:val="00D937A1"/>
    <w:rsid w:val="00D944A8"/>
    <w:rsid w:val="00DA2F98"/>
    <w:rsid w:val="00DA4D2B"/>
    <w:rsid w:val="00DA4E6B"/>
    <w:rsid w:val="00DA5570"/>
    <w:rsid w:val="00DA704B"/>
    <w:rsid w:val="00DB10F5"/>
    <w:rsid w:val="00DB2821"/>
    <w:rsid w:val="00DB36A0"/>
    <w:rsid w:val="00DB3A9D"/>
    <w:rsid w:val="00DB4529"/>
    <w:rsid w:val="00DB45EF"/>
    <w:rsid w:val="00DB6F01"/>
    <w:rsid w:val="00DC4CB2"/>
    <w:rsid w:val="00DD1992"/>
    <w:rsid w:val="00DD1C26"/>
    <w:rsid w:val="00DD49E5"/>
    <w:rsid w:val="00DD4F3D"/>
    <w:rsid w:val="00DD5979"/>
    <w:rsid w:val="00DD5FED"/>
    <w:rsid w:val="00DD6CE4"/>
    <w:rsid w:val="00DE3928"/>
    <w:rsid w:val="00DE6943"/>
    <w:rsid w:val="00DF136E"/>
    <w:rsid w:val="00DF3446"/>
    <w:rsid w:val="00DF3F81"/>
    <w:rsid w:val="00E04884"/>
    <w:rsid w:val="00E0571D"/>
    <w:rsid w:val="00E1244F"/>
    <w:rsid w:val="00E17A96"/>
    <w:rsid w:val="00E20259"/>
    <w:rsid w:val="00E2229F"/>
    <w:rsid w:val="00E224DD"/>
    <w:rsid w:val="00E2344F"/>
    <w:rsid w:val="00E235B9"/>
    <w:rsid w:val="00E301A5"/>
    <w:rsid w:val="00E37A75"/>
    <w:rsid w:val="00E424AF"/>
    <w:rsid w:val="00E4258D"/>
    <w:rsid w:val="00E42902"/>
    <w:rsid w:val="00E509C8"/>
    <w:rsid w:val="00E57727"/>
    <w:rsid w:val="00E604A1"/>
    <w:rsid w:val="00E6204C"/>
    <w:rsid w:val="00E711DB"/>
    <w:rsid w:val="00E71D3E"/>
    <w:rsid w:val="00E72C1B"/>
    <w:rsid w:val="00E749B3"/>
    <w:rsid w:val="00E76E2E"/>
    <w:rsid w:val="00E81456"/>
    <w:rsid w:val="00E85735"/>
    <w:rsid w:val="00E86254"/>
    <w:rsid w:val="00E87E0C"/>
    <w:rsid w:val="00E969D3"/>
    <w:rsid w:val="00EA1594"/>
    <w:rsid w:val="00EA4369"/>
    <w:rsid w:val="00EA6AB4"/>
    <w:rsid w:val="00EB25E2"/>
    <w:rsid w:val="00EB7A24"/>
    <w:rsid w:val="00EC2633"/>
    <w:rsid w:val="00EC3206"/>
    <w:rsid w:val="00EC39BE"/>
    <w:rsid w:val="00EC46CF"/>
    <w:rsid w:val="00EC7330"/>
    <w:rsid w:val="00ED32FE"/>
    <w:rsid w:val="00ED38FD"/>
    <w:rsid w:val="00ED7BC1"/>
    <w:rsid w:val="00EE0168"/>
    <w:rsid w:val="00EE1EA6"/>
    <w:rsid w:val="00EE5F19"/>
    <w:rsid w:val="00EE631D"/>
    <w:rsid w:val="00EE6873"/>
    <w:rsid w:val="00EF09FB"/>
    <w:rsid w:val="00EF1440"/>
    <w:rsid w:val="00EF1F43"/>
    <w:rsid w:val="00EF2911"/>
    <w:rsid w:val="00EF4B20"/>
    <w:rsid w:val="00EF58CD"/>
    <w:rsid w:val="00F02F4B"/>
    <w:rsid w:val="00F047FB"/>
    <w:rsid w:val="00F06724"/>
    <w:rsid w:val="00F07328"/>
    <w:rsid w:val="00F1242D"/>
    <w:rsid w:val="00F142BF"/>
    <w:rsid w:val="00F17766"/>
    <w:rsid w:val="00F21161"/>
    <w:rsid w:val="00F217F9"/>
    <w:rsid w:val="00F26B37"/>
    <w:rsid w:val="00F317FE"/>
    <w:rsid w:val="00F35B3E"/>
    <w:rsid w:val="00F42826"/>
    <w:rsid w:val="00F43635"/>
    <w:rsid w:val="00F475A2"/>
    <w:rsid w:val="00F47657"/>
    <w:rsid w:val="00F54F9A"/>
    <w:rsid w:val="00F55359"/>
    <w:rsid w:val="00F56EE4"/>
    <w:rsid w:val="00F579C6"/>
    <w:rsid w:val="00F60564"/>
    <w:rsid w:val="00F711E6"/>
    <w:rsid w:val="00F75E07"/>
    <w:rsid w:val="00F90A45"/>
    <w:rsid w:val="00F94DC8"/>
    <w:rsid w:val="00F966CE"/>
    <w:rsid w:val="00F972FB"/>
    <w:rsid w:val="00F97BFC"/>
    <w:rsid w:val="00FA2220"/>
    <w:rsid w:val="00FB0066"/>
    <w:rsid w:val="00FB069E"/>
    <w:rsid w:val="00FB0BCB"/>
    <w:rsid w:val="00FB0F84"/>
    <w:rsid w:val="00FC58D6"/>
    <w:rsid w:val="00FC6E66"/>
    <w:rsid w:val="00FC72D8"/>
    <w:rsid w:val="00FD2F2B"/>
    <w:rsid w:val="00FD5761"/>
    <w:rsid w:val="00FE0B7F"/>
    <w:rsid w:val="00FE16C3"/>
    <w:rsid w:val="00FE2050"/>
    <w:rsid w:val="00FE22C6"/>
    <w:rsid w:val="00FE2B35"/>
    <w:rsid w:val="00FE3E40"/>
    <w:rsid w:val="00FE4B70"/>
    <w:rsid w:val="00FE5C4A"/>
    <w:rsid w:val="00FF21A7"/>
    <w:rsid w:val="00FF7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12C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812C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812C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812C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445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45B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A54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12C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812C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812C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812C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445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45B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A54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03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267F46E68BCB3B926D1C03AF33480714172DD42144BA6B0AAA2331BAF1115BEA7E91C191138247F27F99759CE28C37B4AFAE88B39A2zCfBE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A267F46E68BCB3B926D1C03AF33480714172DD42144BA6B0AAA2331BAF1115BEA7E91C191138247F27F99759CE28C37B4AFAE88B39A2zCfBE" TargetMode="External"/><Relationship Id="rId12" Type="http://schemas.openxmlformats.org/officeDocument/2006/relationships/hyperlink" Target="consultantplus://offline/ref=A267F46E68BCB3B926D1C03AF33480714172DD42144BA6B0AAA2331BAF1115BEB5E94416133D3B7476B6D10CC1z2f8E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consultantplus://offline/ref=A267F46E68BCB3B926D1C03AF33480714A79D74F1346FBBAA2FB3F19A81E4AA9A0A0101B123E247678FC82489624C16654FFF3973BA0C8z2f1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267F46E68BCB3B926D1C03AF33480714172DC411644A6B0AAA2331BAF1115BEB5E94416133D3B7476B6D10CC1z2f8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267F46E68BCB3B926D1C03AF33480714172DD42144BA6B0AAA2331BAF1115BEB5E94416133D3B7476B6D10CC1z2f8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F64DF5-B44A-4D11-9DAA-4EB77A9D4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10</Pages>
  <Words>2663</Words>
  <Characters>15183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MF Orenburg region</Company>
  <LinksUpToDate>false</LinksUpToDate>
  <CharactersWithSpaces>17811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Пахомова Юлия Николаевна</dc:creator>
  <cp:lastModifiedBy>Кутлуево</cp:lastModifiedBy>
  <cp:revision>12</cp:revision>
  <cp:lastPrinted>2023-11-28T07:21:00Z</cp:lastPrinted>
  <dcterms:created xsi:type="dcterms:W3CDTF">2023-08-29T09:54:00Z</dcterms:created>
  <dcterms:modified xsi:type="dcterms:W3CDTF">2023-11-28T07:23:00Z</dcterms:modified>
</cp:coreProperties>
</file>