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70"/>
      </w:tblGrid>
      <w:tr w:rsidR="006A0A26" w:rsidRPr="006A0A26" w:rsidTr="00B077DB">
        <w:tc>
          <w:tcPr>
            <w:tcW w:w="9570" w:type="dxa"/>
          </w:tcPr>
          <w:p w:rsidR="006A0A26" w:rsidRPr="006A0A26" w:rsidRDefault="006A0A26" w:rsidP="006A0A26">
            <w:pPr>
              <w:spacing w:after="0" w:line="240" w:lineRule="auto"/>
              <w:jc w:val="center"/>
              <w:rPr>
                <w:sz w:val="28"/>
                <w:szCs w:val="28"/>
                <w:lang w:eastAsia="ru-RU"/>
              </w:rPr>
            </w:pPr>
            <w:r w:rsidRPr="006A0A26">
              <w:rPr>
                <w:noProof/>
                <w:sz w:val="28"/>
                <w:szCs w:val="28"/>
                <w:lang w:eastAsia="ru-RU"/>
              </w:rPr>
              <w:drawing>
                <wp:inline distT="0" distB="0" distL="0" distR="0" wp14:anchorId="451F10A5" wp14:editId="53CE7038">
                  <wp:extent cx="504825" cy="628650"/>
                  <wp:effectExtent l="19050" t="0" r="9525" b="0"/>
                  <wp:docPr id="511" name="Рисунок 3"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asekeevo-герб"/>
                          <pic:cNvPicPr>
                            <a:picLocks noChangeAspect="1" noChangeArrowheads="1"/>
                          </pic:cNvPicPr>
                        </pic:nvPicPr>
                        <pic:blipFill>
                          <a:blip r:embed="rId8"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p>
          <w:p w:rsidR="006A0A26" w:rsidRPr="006A0A26" w:rsidRDefault="006A0A26" w:rsidP="006A0A26">
            <w:pPr>
              <w:spacing w:after="0" w:line="240" w:lineRule="auto"/>
              <w:jc w:val="center"/>
              <w:rPr>
                <w:b/>
                <w:sz w:val="28"/>
                <w:szCs w:val="28"/>
                <w:lang w:val="ru-RU" w:eastAsia="ru-RU"/>
              </w:rPr>
            </w:pPr>
            <w:r w:rsidRPr="006A0A26">
              <w:rPr>
                <w:b/>
                <w:sz w:val="28"/>
                <w:szCs w:val="28"/>
                <w:lang w:val="ru-RU" w:eastAsia="ru-RU"/>
              </w:rPr>
              <w:t>АДМИНИСТРАЦИЯ</w:t>
            </w:r>
          </w:p>
          <w:p w:rsidR="003F70ED" w:rsidRDefault="006A0A26" w:rsidP="006A0A26">
            <w:pPr>
              <w:spacing w:after="0" w:line="240" w:lineRule="auto"/>
              <w:jc w:val="center"/>
              <w:rPr>
                <w:b/>
                <w:sz w:val="28"/>
                <w:szCs w:val="28"/>
                <w:lang w:val="ru-RU" w:eastAsia="ru-RU"/>
              </w:rPr>
            </w:pPr>
            <w:r w:rsidRPr="006A0A26">
              <w:rPr>
                <w:b/>
                <w:sz w:val="28"/>
                <w:szCs w:val="28"/>
                <w:lang w:val="ru-RU" w:eastAsia="ru-RU"/>
              </w:rPr>
              <w:t>МУНИЦИ</w:t>
            </w:r>
            <w:r w:rsidR="00AA448F">
              <w:rPr>
                <w:b/>
                <w:sz w:val="28"/>
                <w:szCs w:val="28"/>
                <w:lang w:val="ru-RU" w:eastAsia="ru-RU"/>
              </w:rPr>
              <w:t xml:space="preserve">ПАЛЬНОГО ОБРАЗОВАНИЯ </w:t>
            </w:r>
          </w:p>
          <w:p w:rsidR="003F70ED" w:rsidRDefault="003F70ED" w:rsidP="006A0A26">
            <w:pPr>
              <w:spacing w:after="0" w:line="240" w:lineRule="auto"/>
              <w:jc w:val="center"/>
              <w:rPr>
                <w:b/>
                <w:sz w:val="28"/>
                <w:szCs w:val="28"/>
                <w:lang w:val="ru-RU" w:eastAsia="ru-RU"/>
              </w:rPr>
            </w:pPr>
            <w:r>
              <w:rPr>
                <w:b/>
                <w:sz w:val="28"/>
                <w:szCs w:val="28"/>
                <w:lang w:val="ru-RU" w:eastAsia="ru-RU"/>
              </w:rPr>
              <w:t xml:space="preserve">КУТЛУЕВСКИЙ </w:t>
            </w:r>
            <w:r w:rsidR="006A0A26" w:rsidRPr="006A0A26">
              <w:rPr>
                <w:b/>
                <w:sz w:val="28"/>
                <w:szCs w:val="28"/>
                <w:lang w:val="ru-RU" w:eastAsia="ru-RU"/>
              </w:rPr>
              <w:t xml:space="preserve"> СЕЛЬСОВЕТ</w:t>
            </w:r>
          </w:p>
          <w:p w:rsidR="003F70ED" w:rsidRDefault="006A0A26" w:rsidP="006A0A26">
            <w:pPr>
              <w:spacing w:after="0" w:line="240" w:lineRule="auto"/>
              <w:jc w:val="center"/>
              <w:rPr>
                <w:b/>
                <w:sz w:val="28"/>
                <w:szCs w:val="28"/>
                <w:lang w:val="ru-RU" w:eastAsia="ru-RU"/>
              </w:rPr>
            </w:pPr>
            <w:r w:rsidRPr="006A0A26">
              <w:rPr>
                <w:b/>
                <w:sz w:val="28"/>
                <w:szCs w:val="28"/>
                <w:lang w:val="ru-RU" w:eastAsia="ru-RU"/>
              </w:rPr>
              <w:t xml:space="preserve"> АСЕКЕЕВСКОГО РАЙОНА</w:t>
            </w:r>
          </w:p>
          <w:p w:rsidR="006A0A26" w:rsidRPr="006A0A26" w:rsidRDefault="006A0A26" w:rsidP="006A0A26">
            <w:pPr>
              <w:spacing w:after="0" w:line="240" w:lineRule="auto"/>
              <w:jc w:val="center"/>
              <w:rPr>
                <w:b/>
                <w:sz w:val="28"/>
                <w:szCs w:val="28"/>
                <w:lang w:val="ru-RU" w:eastAsia="ru-RU"/>
              </w:rPr>
            </w:pPr>
            <w:r w:rsidRPr="006A0A26">
              <w:rPr>
                <w:b/>
                <w:sz w:val="28"/>
                <w:szCs w:val="28"/>
                <w:lang w:val="ru-RU" w:eastAsia="ru-RU"/>
              </w:rPr>
              <w:t xml:space="preserve"> ОРЕНБУРГСКОЙ ОБЛАСТИ</w:t>
            </w:r>
          </w:p>
          <w:p w:rsidR="006A0A26" w:rsidRPr="006A0A26" w:rsidRDefault="006A0A26" w:rsidP="006A0A26">
            <w:pPr>
              <w:spacing w:after="0" w:line="240" w:lineRule="auto"/>
              <w:jc w:val="center"/>
              <w:rPr>
                <w:b/>
                <w:sz w:val="28"/>
                <w:szCs w:val="28"/>
                <w:lang w:val="ru-RU" w:eastAsia="ru-RU"/>
              </w:rPr>
            </w:pPr>
          </w:p>
          <w:p w:rsidR="006A0A26" w:rsidRPr="006A0A26" w:rsidRDefault="006A0A26" w:rsidP="006A0A26">
            <w:pPr>
              <w:spacing w:after="0" w:line="240" w:lineRule="auto"/>
              <w:jc w:val="center"/>
              <w:rPr>
                <w:b/>
                <w:sz w:val="28"/>
                <w:szCs w:val="28"/>
                <w:lang w:val="ru-RU" w:eastAsia="ru-RU"/>
              </w:rPr>
            </w:pPr>
            <w:r w:rsidRPr="006A0A26">
              <w:rPr>
                <w:b/>
                <w:sz w:val="28"/>
                <w:szCs w:val="28"/>
                <w:lang w:val="ru-RU" w:eastAsia="ru-RU"/>
              </w:rPr>
              <w:t>П О С Т А Н О В Л Е Н И Е</w:t>
            </w:r>
          </w:p>
        </w:tc>
      </w:tr>
    </w:tbl>
    <w:p w:rsidR="006A0A26" w:rsidRPr="006A0A26" w:rsidRDefault="006A0A26" w:rsidP="006A0A26">
      <w:pPr>
        <w:spacing w:after="0" w:line="240" w:lineRule="auto"/>
        <w:jc w:val="center"/>
        <w:rPr>
          <w:rFonts w:ascii="Times New Roman" w:eastAsia="Times New Roman" w:hAnsi="Times New Roman" w:cs="Times New Roman"/>
          <w:sz w:val="28"/>
          <w:szCs w:val="28"/>
          <w:lang w:eastAsia="ru-RU"/>
        </w:rPr>
      </w:pPr>
      <w:r w:rsidRPr="006A0A26">
        <w:rPr>
          <w:rFonts w:ascii="Times New Roman" w:eastAsia="Times New Roman" w:hAnsi="Times New Roman" w:cs="Times New Roman"/>
          <w:sz w:val="28"/>
          <w:szCs w:val="28"/>
          <w:lang w:eastAsia="ru-RU"/>
        </w:rPr>
        <w:t>========================================================</w:t>
      </w:r>
    </w:p>
    <w:p w:rsidR="006A0A26" w:rsidRPr="006A0A26" w:rsidRDefault="00B74F13" w:rsidP="006A0A26">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20.07.2023</w:t>
      </w:r>
      <w:r w:rsidR="006A0A26" w:rsidRPr="006A0A26">
        <w:rPr>
          <w:rFonts w:ascii="Times New Roman" w:eastAsia="Times New Roman" w:hAnsi="Times New Roman" w:cs="Times New Roman"/>
          <w:b/>
          <w:sz w:val="28"/>
          <w:szCs w:val="28"/>
          <w:lang w:eastAsia="ru-RU"/>
        </w:rPr>
        <w:t xml:space="preserve">              </w:t>
      </w:r>
      <w:r w:rsidR="00AA448F">
        <w:rPr>
          <w:rFonts w:ascii="Times New Roman" w:eastAsia="Times New Roman" w:hAnsi="Times New Roman" w:cs="Times New Roman"/>
          <w:b/>
          <w:sz w:val="28"/>
          <w:szCs w:val="28"/>
          <w:lang w:eastAsia="ru-RU"/>
        </w:rPr>
        <w:t xml:space="preserve">                    с. </w:t>
      </w:r>
      <w:proofErr w:type="spellStart"/>
      <w:r w:rsidR="00AA448F">
        <w:rPr>
          <w:rFonts w:ascii="Times New Roman" w:eastAsia="Times New Roman" w:hAnsi="Times New Roman" w:cs="Times New Roman"/>
          <w:b/>
          <w:sz w:val="28"/>
          <w:szCs w:val="28"/>
          <w:lang w:eastAsia="ru-RU"/>
        </w:rPr>
        <w:t>К</w:t>
      </w:r>
      <w:r w:rsidR="003F70ED">
        <w:rPr>
          <w:rFonts w:ascii="Times New Roman" w:eastAsia="Times New Roman" w:hAnsi="Times New Roman" w:cs="Times New Roman"/>
          <w:b/>
          <w:sz w:val="28"/>
          <w:szCs w:val="28"/>
          <w:lang w:eastAsia="ru-RU"/>
        </w:rPr>
        <w:t>утлуево</w:t>
      </w:r>
      <w:proofErr w:type="spellEnd"/>
      <w:r w:rsidR="006A0A26" w:rsidRPr="006A0A26">
        <w:rPr>
          <w:rFonts w:ascii="Times New Roman" w:eastAsia="Times New Roman" w:hAnsi="Times New Roman" w:cs="Times New Roman"/>
          <w:b/>
          <w:sz w:val="28"/>
          <w:szCs w:val="28"/>
          <w:lang w:eastAsia="ru-RU"/>
        </w:rPr>
        <w:t xml:space="preserve">           </w:t>
      </w:r>
      <w:r w:rsidR="006A0A26">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006A0A26" w:rsidRPr="006A0A26">
        <w:rPr>
          <w:rFonts w:ascii="Times New Roman" w:eastAsia="Times New Roman" w:hAnsi="Times New Roman" w:cs="Times New Roman"/>
          <w:b/>
          <w:sz w:val="28"/>
          <w:szCs w:val="28"/>
          <w:lang w:eastAsia="ru-RU"/>
        </w:rPr>
        <w:t xml:space="preserve"> №  </w:t>
      </w:r>
      <w:r w:rsidR="003F70ED">
        <w:rPr>
          <w:rFonts w:ascii="Times New Roman" w:eastAsia="Times New Roman" w:hAnsi="Times New Roman" w:cs="Times New Roman"/>
          <w:b/>
          <w:sz w:val="28"/>
          <w:szCs w:val="28"/>
          <w:lang w:eastAsia="ru-RU"/>
        </w:rPr>
        <w:t>59</w:t>
      </w:r>
      <w:r w:rsidR="006A0A26" w:rsidRPr="006A0A26">
        <w:rPr>
          <w:rFonts w:ascii="Times New Roman" w:eastAsia="Times New Roman" w:hAnsi="Times New Roman" w:cs="Times New Roman"/>
          <w:b/>
          <w:sz w:val="28"/>
          <w:szCs w:val="28"/>
          <w:lang w:eastAsia="ru-RU"/>
        </w:rPr>
        <w:t>-п</w:t>
      </w:r>
    </w:p>
    <w:p w:rsidR="006A0A26" w:rsidRPr="006A0A26" w:rsidRDefault="006A0A26" w:rsidP="006A0A26">
      <w:pPr>
        <w:widowControl w:val="0"/>
        <w:shd w:val="clear" w:color="auto" w:fill="FFFFFF"/>
        <w:autoSpaceDE w:val="0"/>
        <w:autoSpaceDN w:val="0"/>
        <w:adjustRightInd w:val="0"/>
        <w:spacing w:after="0" w:line="240" w:lineRule="auto"/>
        <w:jc w:val="center"/>
        <w:rPr>
          <w:rFonts w:ascii="Times New Roman" w:eastAsia="MS Mincho" w:hAnsi="Times New Roman" w:cs="Times New Roman"/>
          <w:b/>
          <w:sz w:val="24"/>
          <w:szCs w:val="28"/>
          <w:lang w:eastAsia="ja-JP"/>
        </w:rPr>
      </w:pPr>
    </w:p>
    <w:p w:rsidR="006A0A26" w:rsidRPr="006A0A26" w:rsidRDefault="006A0A26" w:rsidP="006A0A26">
      <w:pPr>
        <w:widowControl w:val="0"/>
        <w:shd w:val="clear" w:color="auto" w:fill="FFFFFF"/>
        <w:autoSpaceDE w:val="0"/>
        <w:autoSpaceDN w:val="0"/>
        <w:adjustRightInd w:val="0"/>
        <w:spacing w:after="0" w:line="240" w:lineRule="auto"/>
        <w:jc w:val="center"/>
        <w:rPr>
          <w:rFonts w:ascii="Times New Roman" w:eastAsia="MS Mincho" w:hAnsi="Times New Roman" w:cs="Times New Roman"/>
          <w:b/>
          <w:sz w:val="28"/>
          <w:szCs w:val="28"/>
          <w:lang w:eastAsia="ja-JP"/>
        </w:rPr>
      </w:pPr>
      <w:r w:rsidRPr="006A0A26">
        <w:rPr>
          <w:rFonts w:ascii="Times New Roman" w:eastAsia="MS Mincho" w:hAnsi="Times New Roman" w:cs="Times New Roman"/>
          <w:b/>
          <w:sz w:val="28"/>
          <w:szCs w:val="28"/>
          <w:lang w:eastAsia="ja-JP"/>
        </w:rPr>
        <w:t>О внесении изменений в п</w:t>
      </w:r>
      <w:r w:rsidR="00B74F13">
        <w:rPr>
          <w:rFonts w:ascii="Times New Roman" w:eastAsia="MS Mincho" w:hAnsi="Times New Roman" w:cs="Times New Roman"/>
          <w:b/>
          <w:sz w:val="28"/>
          <w:szCs w:val="28"/>
          <w:lang w:eastAsia="ja-JP"/>
        </w:rPr>
        <w:t xml:space="preserve">остановление администрации от </w:t>
      </w:r>
      <w:r w:rsidR="00B5499E">
        <w:rPr>
          <w:rFonts w:ascii="Times New Roman" w:eastAsia="MS Mincho" w:hAnsi="Times New Roman" w:cs="Times New Roman"/>
          <w:b/>
          <w:sz w:val="28"/>
          <w:szCs w:val="28"/>
          <w:lang w:eastAsia="ja-JP"/>
        </w:rPr>
        <w:t>26.07.2018 № 23</w:t>
      </w:r>
      <w:r w:rsidRPr="006A0A26">
        <w:rPr>
          <w:rFonts w:ascii="Times New Roman" w:eastAsia="MS Mincho" w:hAnsi="Times New Roman" w:cs="Times New Roman"/>
          <w:b/>
          <w:sz w:val="28"/>
          <w:szCs w:val="28"/>
          <w:lang w:eastAsia="ja-JP"/>
        </w:rPr>
        <w:t xml:space="preserve">-п «Об утверждении </w:t>
      </w:r>
      <w:r w:rsidRPr="006A0A26">
        <w:rPr>
          <w:rFonts w:ascii="Times New Roman" w:eastAsia="Times New Roman" w:hAnsi="Times New Roman" w:cs="Times New Roman"/>
          <w:b/>
          <w:color w:val="000000"/>
          <w:spacing w:val="4"/>
          <w:sz w:val="28"/>
          <w:szCs w:val="28"/>
          <w:lang w:eastAsia="ja-JP"/>
        </w:rPr>
        <w:t xml:space="preserve">административного регламента </w:t>
      </w:r>
    </w:p>
    <w:p w:rsidR="006A0A26" w:rsidRPr="006A0A26" w:rsidRDefault="006A0A26" w:rsidP="006A0A26">
      <w:pPr>
        <w:widowControl w:val="0"/>
        <w:shd w:val="clear" w:color="auto" w:fill="FFFFFF"/>
        <w:autoSpaceDE w:val="0"/>
        <w:autoSpaceDN w:val="0"/>
        <w:adjustRightInd w:val="0"/>
        <w:spacing w:after="0" w:line="240" w:lineRule="auto"/>
        <w:jc w:val="center"/>
        <w:rPr>
          <w:rFonts w:ascii="Times New Roman" w:eastAsia="MS Mincho" w:hAnsi="Times New Roman" w:cs="Times New Roman"/>
          <w:b/>
          <w:sz w:val="28"/>
          <w:szCs w:val="28"/>
          <w:lang w:eastAsia="ja-JP"/>
        </w:rPr>
      </w:pPr>
      <w:r w:rsidRPr="006A0A26">
        <w:rPr>
          <w:rFonts w:ascii="Times New Roman" w:eastAsia="Times New Roman" w:hAnsi="Times New Roman" w:cs="Times New Roman"/>
          <w:b/>
          <w:color w:val="000000"/>
          <w:sz w:val="28"/>
          <w:szCs w:val="28"/>
          <w:lang w:eastAsia="ja-JP"/>
        </w:rPr>
        <w:t xml:space="preserve">предоставления  </w:t>
      </w:r>
      <w:r w:rsidRPr="006A0A26">
        <w:rPr>
          <w:rFonts w:ascii="Times New Roman" w:eastAsia="Times New Roman" w:hAnsi="Times New Roman" w:cs="Times New Roman"/>
          <w:b/>
          <w:color w:val="000000"/>
          <w:spacing w:val="-1"/>
          <w:sz w:val="28"/>
          <w:szCs w:val="28"/>
          <w:lang w:eastAsia="ja-JP"/>
        </w:rPr>
        <w:t xml:space="preserve">муниципальной услуги «Выдача выписки из </w:t>
      </w:r>
      <w:proofErr w:type="spellStart"/>
      <w:r w:rsidRPr="006A0A26">
        <w:rPr>
          <w:rFonts w:ascii="Times New Roman" w:eastAsia="Times New Roman" w:hAnsi="Times New Roman" w:cs="Times New Roman"/>
          <w:b/>
          <w:color w:val="000000"/>
          <w:spacing w:val="-1"/>
          <w:sz w:val="28"/>
          <w:szCs w:val="28"/>
          <w:lang w:eastAsia="ja-JP"/>
        </w:rPr>
        <w:t>похозяйственной</w:t>
      </w:r>
      <w:proofErr w:type="spellEnd"/>
      <w:r w:rsidRPr="006A0A26">
        <w:rPr>
          <w:rFonts w:ascii="Times New Roman" w:eastAsia="Times New Roman" w:hAnsi="Times New Roman" w:cs="Times New Roman"/>
          <w:b/>
          <w:color w:val="000000"/>
          <w:spacing w:val="-1"/>
          <w:sz w:val="28"/>
          <w:szCs w:val="28"/>
          <w:lang w:eastAsia="ja-JP"/>
        </w:rPr>
        <w:t xml:space="preserve"> книги</w:t>
      </w:r>
      <w:r w:rsidRPr="006A0A26">
        <w:rPr>
          <w:rFonts w:ascii="Times New Roman" w:eastAsia="Times New Roman" w:hAnsi="Times New Roman" w:cs="Times New Roman"/>
          <w:b/>
          <w:color w:val="000000"/>
          <w:sz w:val="28"/>
          <w:szCs w:val="28"/>
          <w:lang w:eastAsia="ja-JP"/>
        </w:rPr>
        <w:t>»</w:t>
      </w:r>
    </w:p>
    <w:p w:rsidR="006A0A26" w:rsidRPr="006A0A26" w:rsidRDefault="006A0A26" w:rsidP="006A0A26">
      <w:pPr>
        <w:widowControl w:val="0"/>
        <w:autoSpaceDE w:val="0"/>
        <w:autoSpaceDN w:val="0"/>
        <w:adjustRightInd w:val="0"/>
        <w:spacing w:after="0" w:line="240" w:lineRule="auto"/>
        <w:ind w:right="-6"/>
        <w:jc w:val="both"/>
        <w:rPr>
          <w:rFonts w:ascii="Times New Roman" w:eastAsia="MS Mincho" w:hAnsi="Times New Roman" w:cs="Times New Roman"/>
          <w:sz w:val="24"/>
          <w:szCs w:val="28"/>
          <w:lang w:eastAsia="ja-JP"/>
        </w:rPr>
      </w:pPr>
    </w:p>
    <w:p w:rsidR="001A6090" w:rsidRPr="001A6090" w:rsidRDefault="006A0A26" w:rsidP="001A6090">
      <w:pPr>
        <w:pStyle w:val="headertext"/>
        <w:shd w:val="clear" w:color="auto" w:fill="FFFFFF"/>
        <w:spacing w:before="0" w:beforeAutospacing="0" w:after="0" w:afterAutospacing="0" w:line="288" w:lineRule="atLeast"/>
        <w:ind w:firstLine="709"/>
        <w:jc w:val="both"/>
        <w:textAlignment w:val="baseline"/>
        <w:rPr>
          <w:sz w:val="28"/>
          <w:szCs w:val="28"/>
        </w:rPr>
      </w:pPr>
      <w:r w:rsidRPr="006A0A26">
        <w:rPr>
          <w:rFonts w:eastAsia="MS Mincho"/>
          <w:szCs w:val="28"/>
          <w:lang w:eastAsia="ja-JP"/>
        </w:rPr>
        <w:tab/>
      </w:r>
      <w:proofErr w:type="gramStart"/>
      <w:r w:rsidR="001A6090" w:rsidRPr="001A6090">
        <w:rPr>
          <w:sz w:val="28"/>
          <w:szCs w:val="28"/>
        </w:rPr>
        <w:t>В соответствии с Федеральным законом от 27.07.2010 № 210-ФЗ «Об организации предоставления государственных и муниципальных услуг»</w:t>
      </w:r>
      <w:r w:rsidR="001A6090" w:rsidRPr="001A6090">
        <w:t xml:space="preserve">, </w:t>
      </w:r>
      <w:r w:rsidR="001A6090" w:rsidRPr="001A6090">
        <w:rPr>
          <w:sz w:val="28"/>
          <w:szCs w:val="28"/>
        </w:rPr>
        <w:t xml:space="preserve">Федеральным законом от </w:t>
      </w:r>
      <w:r w:rsidR="001A6090" w:rsidRPr="001A6090">
        <w:rPr>
          <w:sz w:val="28"/>
          <w:szCs w:val="28"/>
          <w:shd w:val="clear" w:color="auto" w:fill="FFFFFF"/>
        </w:rPr>
        <w:t>19.07.2018 №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1A6090" w:rsidRPr="001A6090">
        <w:rPr>
          <w:sz w:val="28"/>
          <w:szCs w:val="28"/>
        </w:rPr>
        <w:t xml:space="preserve">, Постановлением Правительства Оренбургской области от </w:t>
      </w:r>
      <w:r w:rsidR="001A6090" w:rsidRPr="001A6090">
        <w:rPr>
          <w:spacing w:val="2"/>
          <w:sz w:val="28"/>
          <w:szCs w:val="28"/>
        </w:rPr>
        <w:t xml:space="preserve">15.07.2016 </w:t>
      </w:r>
      <w:r w:rsidR="001A6090" w:rsidRPr="001A6090">
        <w:rPr>
          <w:sz w:val="28"/>
          <w:szCs w:val="28"/>
        </w:rPr>
        <w:t xml:space="preserve">№ 525 </w:t>
      </w:r>
      <w:r w:rsidR="001A6090" w:rsidRPr="001A6090">
        <w:rPr>
          <w:spacing w:val="2"/>
          <w:sz w:val="28"/>
          <w:szCs w:val="28"/>
        </w:rPr>
        <w:t>«О переводе в электронный вид государственных услуг и</w:t>
      </w:r>
      <w:proofErr w:type="gramEnd"/>
      <w:r w:rsidR="001A6090" w:rsidRPr="001A6090">
        <w:rPr>
          <w:spacing w:val="2"/>
          <w:sz w:val="28"/>
          <w:szCs w:val="28"/>
        </w:rPr>
        <w:t xml:space="preserve"> типовых муниципальных услуг, предоставляемых в Оренбургской области»,</w:t>
      </w:r>
      <w:r w:rsidR="001A6090" w:rsidRPr="001A6090">
        <w:rPr>
          <w:sz w:val="28"/>
          <w:szCs w:val="28"/>
          <w:shd w:val="clear" w:color="auto" w:fill="FFFFFF"/>
        </w:rPr>
        <w:t xml:space="preserve"> руководствуясь ст. 27 Устава муниципального образования «</w:t>
      </w:r>
      <w:proofErr w:type="spellStart"/>
      <w:r w:rsidR="001A6090" w:rsidRPr="001A6090">
        <w:rPr>
          <w:sz w:val="28"/>
          <w:szCs w:val="28"/>
          <w:shd w:val="clear" w:color="auto" w:fill="FFFFFF"/>
        </w:rPr>
        <w:t>Асекеевский</w:t>
      </w:r>
      <w:proofErr w:type="spellEnd"/>
      <w:r w:rsidR="001A6090" w:rsidRPr="001A6090">
        <w:rPr>
          <w:sz w:val="28"/>
          <w:szCs w:val="28"/>
          <w:shd w:val="clear" w:color="auto" w:fill="FFFFFF"/>
        </w:rPr>
        <w:t xml:space="preserve"> район» Оренбургской области </w:t>
      </w:r>
      <w:r w:rsidR="001A6090">
        <w:rPr>
          <w:sz w:val="28"/>
          <w:szCs w:val="28"/>
        </w:rPr>
        <w:t>постановляет</w:t>
      </w:r>
      <w:r w:rsidR="001A6090" w:rsidRPr="001A6090">
        <w:rPr>
          <w:sz w:val="28"/>
          <w:szCs w:val="28"/>
        </w:rPr>
        <w:t>:</w:t>
      </w:r>
    </w:p>
    <w:p w:rsidR="006A0A26" w:rsidRDefault="006A0A26" w:rsidP="006A0A26">
      <w:pPr>
        <w:widowControl w:val="0"/>
        <w:autoSpaceDE w:val="0"/>
        <w:autoSpaceDN w:val="0"/>
        <w:adjustRightInd w:val="0"/>
        <w:spacing w:after="0" w:line="240" w:lineRule="auto"/>
        <w:ind w:right="-6"/>
        <w:jc w:val="both"/>
        <w:rPr>
          <w:rFonts w:ascii="Times New Roman" w:eastAsia="MS Mincho" w:hAnsi="Times New Roman" w:cs="Times New Roman"/>
          <w:sz w:val="28"/>
          <w:szCs w:val="28"/>
          <w:lang w:eastAsia="ja-JP"/>
        </w:rPr>
      </w:pPr>
      <w:r w:rsidRPr="006A0A26">
        <w:rPr>
          <w:rFonts w:ascii="Times New Roman" w:eastAsia="MS Mincho" w:hAnsi="Times New Roman" w:cs="Times New Roman"/>
          <w:sz w:val="28"/>
          <w:szCs w:val="28"/>
          <w:lang w:eastAsia="ja-JP"/>
        </w:rPr>
        <w:t>1.</w:t>
      </w:r>
      <w:r>
        <w:rPr>
          <w:rFonts w:ascii="Times New Roman" w:eastAsia="MS Mincho" w:hAnsi="Times New Roman" w:cs="Times New Roman"/>
          <w:sz w:val="28"/>
          <w:szCs w:val="28"/>
          <w:lang w:eastAsia="ja-JP"/>
        </w:rPr>
        <w:t xml:space="preserve"> </w:t>
      </w:r>
      <w:r w:rsidRPr="006A0A26">
        <w:rPr>
          <w:rFonts w:ascii="Times New Roman" w:eastAsia="MS Mincho" w:hAnsi="Times New Roman" w:cs="Times New Roman"/>
          <w:sz w:val="28"/>
          <w:szCs w:val="28"/>
          <w:lang w:eastAsia="ja-JP"/>
        </w:rPr>
        <w:t>Приложение к п</w:t>
      </w:r>
      <w:r w:rsidR="00B74F13">
        <w:rPr>
          <w:rFonts w:ascii="Times New Roman" w:eastAsia="MS Mincho" w:hAnsi="Times New Roman" w:cs="Times New Roman"/>
          <w:sz w:val="28"/>
          <w:szCs w:val="28"/>
          <w:lang w:eastAsia="ja-JP"/>
        </w:rPr>
        <w:t xml:space="preserve">остановлению администрации от </w:t>
      </w:r>
      <w:r w:rsidR="001A6090">
        <w:rPr>
          <w:rFonts w:ascii="Times New Roman" w:eastAsia="MS Mincho" w:hAnsi="Times New Roman" w:cs="Times New Roman"/>
          <w:sz w:val="28"/>
          <w:szCs w:val="28"/>
          <w:lang w:eastAsia="ja-JP"/>
        </w:rPr>
        <w:t>26</w:t>
      </w:r>
      <w:r w:rsidR="00B74F13">
        <w:rPr>
          <w:rFonts w:ascii="Times New Roman" w:eastAsia="MS Mincho" w:hAnsi="Times New Roman" w:cs="Times New Roman"/>
          <w:sz w:val="28"/>
          <w:szCs w:val="28"/>
          <w:lang w:eastAsia="ja-JP"/>
        </w:rPr>
        <w:t>.0</w:t>
      </w:r>
      <w:r w:rsidR="001A6090">
        <w:rPr>
          <w:rFonts w:ascii="Times New Roman" w:eastAsia="MS Mincho" w:hAnsi="Times New Roman" w:cs="Times New Roman"/>
          <w:sz w:val="28"/>
          <w:szCs w:val="28"/>
          <w:lang w:eastAsia="ja-JP"/>
        </w:rPr>
        <w:t>7.2018 № 23</w:t>
      </w:r>
      <w:r w:rsidRPr="006A0A26">
        <w:rPr>
          <w:rFonts w:ascii="Times New Roman" w:eastAsia="MS Mincho" w:hAnsi="Times New Roman" w:cs="Times New Roman"/>
          <w:sz w:val="28"/>
          <w:szCs w:val="28"/>
          <w:lang w:eastAsia="ja-JP"/>
        </w:rPr>
        <w:t>-п изложить в новой редакции согласно приложению</w:t>
      </w:r>
      <w:r>
        <w:rPr>
          <w:rFonts w:ascii="Times New Roman" w:eastAsia="MS Mincho" w:hAnsi="Times New Roman" w:cs="Times New Roman"/>
          <w:sz w:val="28"/>
          <w:szCs w:val="28"/>
          <w:lang w:eastAsia="ja-JP"/>
        </w:rPr>
        <w:t xml:space="preserve"> к настоящему постановлению</w:t>
      </w:r>
      <w:r w:rsidRPr="006A0A26">
        <w:rPr>
          <w:rFonts w:ascii="Times New Roman" w:eastAsia="MS Mincho" w:hAnsi="Times New Roman" w:cs="Times New Roman"/>
          <w:sz w:val="28"/>
          <w:szCs w:val="28"/>
          <w:lang w:eastAsia="ja-JP"/>
        </w:rPr>
        <w:t>.</w:t>
      </w:r>
    </w:p>
    <w:p w:rsidR="006A0A26" w:rsidRPr="006A0A26" w:rsidRDefault="006A0A26" w:rsidP="00871985">
      <w:pPr>
        <w:widowControl w:val="0"/>
        <w:shd w:val="clear" w:color="auto" w:fill="FFFFFF"/>
        <w:autoSpaceDE w:val="0"/>
        <w:autoSpaceDN w:val="0"/>
        <w:adjustRightInd w:val="0"/>
        <w:spacing w:after="0" w:line="240" w:lineRule="auto"/>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 xml:space="preserve">2. </w:t>
      </w:r>
      <w:proofErr w:type="gramStart"/>
      <w:r>
        <w:rPr>
          <w:rFonts w:ascii="Times New Roman" w:eastAsia="MS Mincho" w:hAnsi="Times New Roman" w:cs="Times New Roman"/>
          <w:sz w:val="28"/>
          <w:szCs w:val="28"/>
          <w:lang w:eastAsia="ja-JP"/>
        </w:rPr>
        <w:t>П</w:t>
      </w:r>
      <w:r w:rsidR="001A6090">
        <w:rPr>
          <w:rFonts w:ascii="Times New Roman" w:eastAsia="MS Mincho" w:hAnsi="Times New Roman" w:cs="Times New Roman"/>
          <w:sz w:val="28"/>
          <w:szCs w:val="28"/>
          <w:lang w:eastAsia="ja-JP"/>
        </w:rPr>
        <w:t>остановления администрации от 27</w:t>
      </w:r>
      <w:r w:rsidR="00B74F13">
        <w:rPr>
          <w:rFonts w:ascii="Times New Roman" w:eastAsia="MS Mincho" w:hAnsi="Times New Roman" w:cs="Times New Roman"/>
          <w:sz w:val="28"/>
          <w:szCs w:val="28"/>
          <w:lang w:eastAsia="ja-JP"/>
        </w:rPr>
        <w:t>.</w:t>
      </w:r>
      <w:r w:rsidR="001A6090">
        <w:rPr>
          <w:rFonts w:ascii="Times New Roman" w:eastAsia="MS Mincho" w:hAnsi="Times New Roman" w:cs="Times New Roman"/>
          <w:sz w:val="28"/>
          <w:szCs w:val="28"/>
          <w:lang w:eastAsia="ja-JP"/>
        </w:rPr>
        <w:t>11.2018 № 35-п</w:t>
      </w:r>
      <w:r>
        <w:rPr>
          <w:rFonts w:ascii="Times New Roman" w:eastAsia="MS Mincho" w:hAnsi="Times New Roman" w:cs="Times New Roman"/>
          <w:sz w:val="28"/>
          <w:szCs w:val="28"/>
          <w:lang w:eastAsia="ja-JP"/>
        </w:rPr>
        <w:t>-п «</w:t>
      </w:r>
      <w:r w:rsidRPr="006A0A26">
        <w:rPr>
          <w:rFonts w:ascii="Times New Roman" w:eastAsia="MS Mincho" w:hAnsi="Times New Roman" w:cs="Times New Roman"/>
          <w:sz w:val="28"/>
          <w:szCs w:val="28"/>
          <w:lang w:eastAsia="ja-JP"/>
        </w:rPr>
        <w:t>О внесении изменений в п</w:t>
      </w:r>
      <w:r w:rsidR="001A6090">
        <w:rPr>
          <w:rFonts w:ascii="Times New Roman" w:eastAsia="MS Mincho" w:hAnsi="Times New Roman" w:cs="Times New Roman"/>
          <w:sz w:val="28"/>
          <w:szCs w:val="28"/>
          <w:lang w:eastAsia="ja-JP"/>
        </w:rPr>
        <w:t>остановление администрации от 26</w:t>
      </w:r>
      <w:r w:rsidR="00F74221">
        <w:rPr>
          <w:rFonts w:ascii="Times New Roman" w:eastAsia="MS Mincho" w:hAnsi="Times New Roman" w:cs="Times New Roman"/>
          <w:sz w:val="28"/>
          <w:szCs w:val="28"/>
          <w:lang w:eastAsia="ja-JP"/>
        </w:rPr>
        <w:t>.0</w:t>
      </w:r>
      <w:r w:rsidR="001A6090">
        <w:rPr>
          <w:rFonts w:ascii="Times New Roman" w:eastAsia="MS Mincho" w:hAnsi="Times New Roman" w:cs="Times New Roman"/>
          <w:sz w:val="28"/>
          <w:szCs w:val="28"/>
          <w:lang w:eastAsia="ja-JP"/>
        </w:rPr>
        <w:t>7.2018 № 23</w:t>
      </w:r>
      <w:r w:rsidRPr="006A0A26">
        <w:rPr>
          <w:rFonts w:ascii="Times New Roman" w:eastAsia="MS Mincho" w:hAnsi="Times New Roman" w:cs="Times New Roman"/>
          <w:sz w:val="28"/>
          <w:szCs w:val="28"/>
          <w:lang w:eastAsia="ja-JP"/>
        </w:rPr>
        <w:t xml:space="preserve">-п «Об утверждении </w:t>
      </w:r>
      <w:r>
        <w:rPr>
          <w:rFonts w:ascii="Times New Roman" w:eastAsia="Times New Roman" w:hAnsi="Times New Roman" w:cs="Times New Roman"/>
          <w:color w:val="000000"/>
          <w:spacing w:val="4"/>
          <w:sz w:val="28"/>
          <w:szCs w:val="28"/>
          <w:lang w:eastAsia="ja-JP"/>
        </w:rPr>
        <w:t xml:space="preserve">административного регламента </w:t>
      </w:r>
      <w:r w:rsidRPr="006A0A26">
        <w:rPr>
          <w:rFonts w:ascii="Times New Roman" w:eastAsia="Times New Roman" w:hAnsi="Times New Roman" w:cs="Times New Roman"/>
          <w:color w:val="000000"/>
          <w:sz w:val="28"/>
          <w:szCs w:val="28"/>
          <w:lang w:eastAsia="ja-JP"/>
        </w:rPr>
        <w:t xml:space="preserve">предоставления  </w:t>
      </w:r>
      <w:r w:rsidRPr="006A0A26">
        <w:rPr>
          <w:rFonts w:ascii="Times New Roman" w:eastAsia="Times New Roman" w:hAnsi="Times New Roman" w:cs="Times New Roman"/>
          <w:color w:val="000000"/>
          <w:spacing w:val="-1"/>
          <w:sz w:val="28"/>
          <w:szCs w:val="28"/>
          <w:lang w:eastAsia="ja-JP"/>
        </w:rPr>
        <w:t xml:space="preserve">муниципальной услуги «Выдача выписки из </w:t>
      </w:r>
      <w:proofErr w:type="spellStart"/>
      <w:r w:rsidRPr="006A0A26">
        <w:rPr>
          <w:rFonts w:ascii="Times New Roman" w:eastAsia="Times New Roman" w:hAnsi="Times New Roman" w:cs="Times New Roman"/>
          <w:color w:val="000000"/>
          <w:spacing w:val="-1"/>
          <w:sz w:val="28"/>
          <w:szCs w:val="28"/>
          <w:lang w:eastAsia="ja-JP"/>
        </w:rPr>
        <w:t>похозяйственной</w:t>
      </w:r>
      <w:proofErr w:type="spellEnd"/>
      <w:r w:rsidRPr="006A0A26">
        <w:rPr>
          <w:rFonts w:ascii="Times New Roman" w:eastAsia="Times New Roman" w:hAnsi="Times New Roman" w:cs="Times New Roman"/>
          <w:color w:val="000000"/>
          <w:spacing w:val="-1"/>
          <w:sz w:val="28"/>
          <w:szCs w:val="28"/>
          <w:lang w:eastAsia="ja-JP"/>
        </w:rPr>
        <w:t xml:space="preserve"> книги</w:t>
      </w:r>
      <w:r w:rsidRPr="006A0A26">
        <w:rPr>
          <w:rFonts w:ascii="Times New Roman" w:eastAsia="Times New Roman" w:hAnsi="Times New Roman" w:cs="Times New Roman"/>
          <w:color w:val="000000"/>
          <w:sz w:val="28"/>
          <w:szCs w:val="28"/>
          <w:lang w:eastAsia="ja-JP"/>
        </w:rPr>
        <w:t>»</w:t>
      </w:r>
      <w:r w:rsidR="001A6090">
        <w:rPr>
          <w:rFonts w:ascii="Times New Roman" w:eastAsia="Times New Roman" w:hAnsi="Times New Roman" w:cs="Times New Roman"/>
          <w:color w:val="000000"/>
          <w:sz w:val="28"/>
          <w:szCs w:val="28"/>
          <w:lang w:eastAsia="ja-JP"/>
        </w:rPr>
        <w:t xml:space="preserve"> и п</w:t>
      </w:r>
      <w:r w:rsidR="001A6090" w:rsidRPr="001A6090">
        <w:rPr>
          <w:rFonts w:ascii="Times New Roman" w:eastAsia="Times New Roman" w:hAnsi="Times New Roman" w:cs="Times New Roman"/>
          <w:color w:val="000000"/>
          <w:sz w:val="28"/>
          <w:szCs w:val="28"/>
          <w:lang w:eastAsia="ja-JP"/>
        </w:rPr>
        <w:t>остановление 57-п  от</w:t>
      </w:r>
      <w:r w:rsidR="001A6090">
        <w:rPr>
          <w:rFonts w:ascii="Times New Roman" w:eastAsia="Times New Roman" w:hAnsi="Times New Roman" w:cs="Times New Roman"/>
          <w:color w:val="000000"/>
          <w:sz w:val="28"/>
          <w:szCs w:val="28"/>
          <w:lang w:eastAsia="ja-JP"/>
        </w:rPr>
        <w:t xml:space="preserve"> </w:t>
      </w:r>
      <w:r w:rsidR="001A6090" w:rsidRPr="001A6090">
        <w:rPr>
          <w:rFonts w:ascii="Times New Roman" w:eastAsia="Times New Roman" w:hAnsi="Times New Roman" w:cs="Times New Roman"/>
          <w:color w:val="000000"/>
          <w:sz w:val="28"/>
          <w:szCs w:val="28"/>
          <w:lang w:eastAsia="ja-JP"/>
        </w:rPr>
        <w:t xml:space="preserve">02.09.2022«О внесении изменений в постановление от 26.07.2018 г. № 23-п «Об утверждении административного регламента предоставления муниципальной услуги «Выдача выписки из </w:t>
      </w:r>
      <w:proofErr w:type="spellStart"/>
      <w:r w:rsidR="001A6090" w:rsidRPr="001A6090">
        <w:rPr>
          <w:rFonts w:ascii="Times New Roman" w:eastAsia="Times New Roman" w:hAnsi="Times New Roman" w:cs="Times New Roman"/>
          <w:color w:val="000000"/>
          <w:sz w:val="28"/>
          <w:szCs w:val="28"/>
          <w:lang w:eastAsia="ja-JP"/>
        </w:rPr>
        <w:t>похозяйственной</w:t>
      </w:r>
      <w:proofErr w:type="spellEnd"/>
      <w:r w:rsidR="001A6090" w:rsidRPr="001A6090">
        <w:rPr>
          <w:rFonts w:ascii="Times New Roman" w:eastAsia="Times New Roman" w:hAnsi="Times New Roman" w:cs="Times New Roman"/>
          <w:color w:val="000000"/>
          <w:sz w:val="28"/>
          <w:szCs w:val="28"/>
          <w:lang w:eastAsia="ja-JP"/>
        </w:rPr>
        <w:t xml:space="preserve"> книги»</w:t>
      </w:r>
      <w:r>
        <w:rPr>
          <w:rFonts w:ascii="Times New Roman" w:eastAsia="Times New Roman" w:hAnsi="Times New Roman" w:cs="Times New Roman"/>
          <w:color w:val="000000"/>
          <w:sz w:val="28"/>
          <w:szCs w:val="28"/>
          <w:lang w:eastAsia="ja-JP"/>
        </w:rPr>
        <w:t>, считать утратившим</w:t>
      </w:r>
      <w:r w:rsidR="001A6090">
        <w:rPr>
          <w:rFonts w:ascii="Times New Roman" w:eastAsia="Times New Roman" w:hAnsi="Times New Roman" w:cs="Times New Roman"/>
          <w:color w:val="000000"/>
          <w:sz w:val="28"/>
          <w:szCs w:val="28"/>
          <w:lang w:eastAsia="ja-JP"/>
        </w:rPr>
        <w:t>и</w:t>
      </w:r>
      <w:r>
        <w:rPr>
          <w:rFonts w:ascii="Times New Roman" w:eastAsia="Times New Roman" w:hAnsi="Times New Roman" w:cs="Times New Roman"/>
          <w:color w:val="000000"/>
          <w:sz w:val="28"/>
          <w:szCs w:val="28"/>
          <w:lang w:eastAsia="ja-JP"/>
        </w:rPr>
        <w:t xml:space="preserve"> силу</w:t>
      </w:r>
      <w:r w:rsidR="00871985">
        <w:rPr>
          <w:rFonts w:ascii="Times New Roman" w:eastAsia="Times New Roman" w:hAnsi="Times New Roman" w:cs="Times New Roman"/>
          <w:color w:val="000000"/>
          <w:sz w:val="28"/>
          <w:szCs w:val="28"/>
          <w:lang w:eastAsia="ja-JP"/>
        </w:rPr>
        <w:t>.</w:t>
      </w:r>
      <w:proofErr w:type="gramEnd"/>
    </w:p>
    <w:p w:rsidR="006A0A26" w:rsidRPr="006A0A26" w:rsidRDefault="006A0A26" w:rsidP="006A0A26">
      <w:pPr>
        <w:widowControl w:val="0"/>
        <w:autoSpaceDE w:val="0"/>
        <w:autoSpaceDN w:val="0"/>
        <w:adjustRightInd w:val="0"/>
        <w:spacing w:after="0" w:line="240" w:lineRule="auto"/>
        <w:jc w:val="both"/>
        <w:outlineLvl w:val="0"/>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3</w:t>
      </w:r>
      <w:r w:rsidRPr="006A0A26">
        <w:rPr>
          <w:rFonts w:ascii="Times New Roman" w:eastAsia="MS Mincho" w:hAnsi="Times New Roman" w:cs="Times New Roman"/>
          <w:sz w:val="28"/>
          <w:szCs w:val="28"/>
          <w:lang w:eastAsia="ja-JP"/>
        </w:rPr>
        <w:t>.</w:t>
      </w:r>
      <w:proofErr w:type="gramStart"/>
      <w:r w:rsidRPr="006A0A26">
        <w:rPr>
          <w:rFonts w:ascii="Times New Roman" w:eastAsia="MS Mincho" w:hAnsi="Times New Roman" w:cs="Times New Roman"/>
          <w:sz w:val="28"/>
          <w:szCs w:val="28"/>
          <w:lang w:eastAsia="ja-JP"/>
        </w:rPr>
        <w:t>Контроль за</w:t>
      </w:r>
      <w:proofErr w:type="gramEnd"/>
      <w:r w:rsidRPr="006A0A26">
        <w:rPr>
          <w:rFonts w:ascii="Times New Roman" w:eastAsia="MS Mincho" w:hAnsi="Times New Roman" w:cs="Times New Roman"/>
          <w:sz w:val="28"/>
          <w:szCs w:val="28"/>
          <w:lang w:eastAsia="ja-JP"/>
        </w:rPr>
        <w:t xml:space="preserve">  исполнением настоящего постановления    оставляю за собой.</w:t>
      </w:r>
    </w:p>
    <w:p w:rsidR="006A0A26" w:rsidRPr="006A0A26" w:rsidRDefault="006A0A26" w:rsidP="006A0A26">
      <w:pPr>
        <w:widowControl w:val="0"/>
        <w:autoSpaceDE w:val="0"/>
        <w:autoSpaceDN w:val="0"/>
        <w:adjustRightInd w:val="0"/>
        <w:spacing w:after="0" w:line="240" w:lineRule="auto"/>
        <w:jc w:val="both"/>
        <w:rPr>
          <w:rFonts w:ascii="Times New Roman" w:eastAsia="MS Mincho" w:hAnsi="Times New Roman" w:cs="Times New Roman"/>
          <w:sz w:val="28"/>
          <w:szCs w:val="28"/>
          <w:lang w:eastAsia="ja-JP"/>
        </w:rPr>
      </w:pPr>
      <w:r w:rsidRPr="006A0A26">
        <w:rPr>
          <w:rFonts w:ascii="Times New Roman" w:eastAsia="MS Mincho" w:hAnsi="Times New Roman" w:cs="Times New Roman"/>
          <w:sz w:val="28"/>
          <w:szCs w:val="28"/>
          <w:lang w:eastAsia="ja-JP"/>
        </w:rPr>
        <w:t>3.Настоящее  постановление вступает в силу после его официального опубликования (обнародования).</w:t>
      </w:r>
    </w:p>
    <w:p w:rsidR="006A0A26" w:rsidRPr="006A0A26" w:rsidRDefault="006A0A26" w:rsidP="006A0A26">
      <w:pPr>
        <w:widowControl w:val="0"/>
        <w:autoSpaceDE w:val="0"/>
        <w:autoSpaceDN w:val="0"/>
        <w:adjustRightInd w:val="0"/>
        <w:spacing w:after="0" w:line="240" w:lineRule="auto"/>
        <w:jc w:val="both"/>
        <w:rPr>
          <w:rFonts w:ascii="Times New Roman" w:eastAsia="MS Mincho" w:hAnsi="Times New Roman" w:cs="Times New Roman"/>
          <w:sz w:val="28"/>
          <w:szCs w:val="28"/>
          <w:lang w:eastAsia="ja-JP"/>
        </w:rPr>
      </w:pPr>
    </w:p>
    <w:p w:rsidR="006A0A26" w:rsidRPr="006A0A26" w:rsidRDefault="006A0A26" w:rsidP="006A0A26">
      <w:pPr>
        <w:widowControl w:val="0"/>
        <w:autoSpaceDE w:val="0"/>
        <w:autoSpaceDN w:val="0"/>
        <w:adjustRightInd w:val="0"/>
        <w:spacing w:after="0" w:line="240" w:lineRule="auto"/>
        <w:jc w:val="both"/>
        <w:rPr>
          <w:rFonts w:ascii="Times New Roman" w:eastAsia="MS Mincho" w:hAnsi="Times New Roman" w:cs="Times New Roman"/>
          <w:sz w:val="28"/>
          <w:szCs w:val="28"/>
          <w:lang w:eastAsia="ja-JP"/>
        </w:rPr>
      </w:pPr>
      <w:r w:rsidRPr="006A0A26">
        <w:rPr>
          <w:rFonts w:ascii="Times New Roman" w:eastAsia="MS Mincho" w:hAnsi="Times New Roman" w:cs="Times New Roman"/>
          <w:sz w:val="28"/>
          <w:szCs w:val="28"/>
          <w:lang w:eastAsia="ja-JP"/>
        </w:rPr>
        <w:t xml:space="preserve">Глава муниципального образования                            </w:t>
      </w:r>
      <w:r w:rsidR="00B74F13">
        <w:rPr>
          <w:rFonts w:ascii="Times New Roman" w:eastAsia="MS Mincho" w:hAnsi="Times New Roman" w:cs="Times New Roman"/>
          <w:sz w:val="28"/>
          <w:szCs w:val="28"/>
          <w:lang w:eastAsia="ja-JP"/>
        </w:rPr>
        <w:t xml:space="preserve">                  </w:t>
      </w:r>
      <w:proofErr w:type="spellStart"/>
      <w:r w:rsidR="001A6090">
        <w:rPr>
          <w:rFonts w:ascii="Times New Roman" w:eastAsia="MS Mincho" w:hAnsi="Times New Roman" w:cs="Times New Roman"/>
          <w:sz w:val="28"/>
          <w:szCs w:val="28"/>
          <w:lang w:eastAsia="ja-JP"/>
        </w:rPr>
        <w:t>Р.З.Шарипов</w:t>
      </w:r>
      <w:proofErr w:type="spellEnd"/>
    </w:p>
    <w:p w:rsidR="00140931" w:rsidRPr="00173520" w:rsidRDefault="00140931" w:rsidP="00140931">
      <w:pPr>
        <w:tabs>
          <w:tab w:val="left" w:pos="7839"/>
        </w:tabs>
        <w:spacing w:after="0" w:line="240" w:lineRule="auto"/>
        <w:jc w:val="right"/>
        <w:rPr>
          <w:rFonts w:ascii="Times New Roman" w:eastAsia="Calibri" w:hAnsi="Times New Roman" w:cs="Times New Roman"/>
          <w:sz w:val="24"/>
          <w:szCs w:val="28"/>
        </w:rPr>
      </w:pPr>
      <w:r w:rsidRPr="00173520">
        <w:rPr>
          <w:rFonts w:ascii="Times New Roman" w:eastAsia="Times New Roman" w:hAnsi="Times New Roman" w:cs="Times New Roman"/>
          <w:sz w:val="24"/>
          <w:szCs w:val="28"/>
          <w:lang w:eastAsia="ru-RU"/>
        </w:rPr>
        <w:lastRenderedPageBreak/>
        <w:t xml:space="preserve">                                                                                                       </w:t>
      </w:r>
      <w:r w:rsidRPr="00173520">
        <w:rPr>
          <w:rFonts w:ascii="Times New Roman" w:eastAsia="Calibri" w:hAnsi="Times New Roman" w:cs="Times New Roman"/>
          <w:sz w:val="24"/>
          <w:szCs w:val="28"/>
        </w:rPr>
        <w:t xml:space="preserve">Приложение </w:t>
      </w:r>
    </w:p>
    <w:p w:rsidR="00140931" w:rsidRPr="00173520" w:rsidRDefault="00140931" w:rsidP="00140931">
      <w:pPr>
        <w:tabs>
          <w:tab w:val="left" w:pos="7839"/>
        </w:tabs>
        <w:spacing w:after="0" w:line="240" w:lineRule="auto"/>
        <w:jc w:val="right"/>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к постановлению</w:t>
      </w:r>
    </w:p>
    <w:p w:rsidR="00140931" w:rsidRPr="00173520" w:rsidRDefault="00140931" w:rsidP="00140931">
      <w:pPr>
        <w:tabs>
          <w:tab w:val="left" w:pos="7839"/>
        </w:tabs>
        <w:spacing w:after="0" w:line="240" w:lineRule="auto"/>
        <w:jc w:val="right"/>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администрации</w:t>
      </w:r>
    </w:p>
    <w:p w:rsidR="00140931" w:rsidRPr="00173520" w:rsidRDefault="00173520" w:rsidP="00140931">
      <w:pPr>
        <w:spacing w:after="0" w:line="240" w:lineRule="auto"/>
        <w:jc w:val="right"/>
        <w:rPr>
          <w:rFonts w:ascii="Times New Roman" w:eastAsia="Calibri" w:hAnsi="Times New Roman" w:cs="Times New Roman"/>
          <w:sz w:val="24"/>
          <w:szCs w:val="28"/>
        </w:rPr>
      </w:pPr>
      <w:r>
        <w:rPr>
          <w:rFonts w:ascii="Times New Roman" w:eastAsia="Calibri" w:hAnsi="Times New Roman" w:cs="Times New Roman"/>
          <w:sz w:val="24"/>
          <w:szCs w:val="28"/>
        </w:rPr>
        <w:t xml:space="preserve"> </w:t>
      </w:r>
      <w:r w:rsidR="003F70ED">
        <w:rPr>
          <w:rFonts w:ascii="Times New Roman" w:eastAsia="Calibri" w:hAnsi="Times New Roman" w:cs="Times New Roman"/>
          <w:sz w:val="24"/>
          <w:szCs w:val="28"/>
        </w:rPr>
        <w:t>от 20.07.2023 № 59</w:t>
      </w:r>
      <w:r w:rsidR="00140931" w:rsidRPr="00173520">
        <w:rPr>
          <w:rFonts w:ascii="Times New Roman" w:eastAsia="Calibri" w:hAnsi="Times New Roman" w:cs="Times New Roman"/>
          <w:sz w:val="24"/>
          <w:szCs w:val="28"/>
        </w:rPr>
        <w:t>-п</w:t>
      </w:r>
    </w:p>
    <w:p w:rsidR="00140931" w:rsidRPr="00173520" w:rsidRDefault="00140931" w:rsidP="00140931">
      <w:pPr>
        <w:autoSpaceDE w:val="0"/>
        <w:autoSpaceDN w:val="0"/>
        <w:adjustRightInd w:val="0"/>
        <w:spacing w:after="0" w:line="240" w:lineRule="auto"/>
        <w:jc w:val="right"/>
        <w:outlineLvl w:val="0"/>
        <w:rPr>
          <w:rFonts w:ascii="Times New Roman" w:eastAsia="Times New Roman" w:hAnsi="Times New Roman" w:cs="Times New Roman"/>
          <w:sz w:val="24"/>
          <w:szCs w:val="28"/>
          <w:lang w:eastAsia="ru-RU"/>
        </w:rPr>
      </w:pPr>
      <w:r w:rsidRPr="00173520">
        <w:rPr>
          <w:rFonts w:ascii="Times New Roman" w:eastAsia="Times New Roman" w:hAnsi="Times New Roman" w:cs="Times New Roman"/>
          <w:sz w:val="24"/>
          <w:szCs w:val="28"/>
          <w:lang w:eastAsia="ru-RU"/>
        </w:rPr>
        <w:t xml:space="preserve">         </w:t>
      </w:r>
    </w:p>
    <w:p w:rsidR="00140931" w:rsidRPr="00173520" w:rsidRDefault="00140931" w:rsidP="00140931">
      <w:pPr>
        <w:autoSpaceDE w:val="0"/>
        <w:autoSpaceDN w:val="0"/>
        <w:adjustRightInd w:val="0"/>
        <w:spacing w:after="0" w:line="240" w:lineRule="auto"/>
        <w:jc w:val="center"/>
        <w:outlineLvl w:val="0"/>
        <w:rPr>
          <w:rFonts w:ascii="Times New Roman" w:eastAsia="Times New Roman" w:hAnsi="Times New Roman" w:cs="Times New Roman"/>
          <w:sz w:val="24"/>
          <w:szCs w:val="28"/>
          <w:lang w:eastAsia="ru-RU"/>
        </w:rPr>
      </w:pPr>
    </w:p>
    <w:p w:rsidR="00140931" w:rsidRPr="00173520" w:rsidRDefault="00140931" w:rsidP="00173520">
      <w:pPr>
        <w:spacing w:after="0" w:line="240" w:lineRule="auto"/>
        <w:jc w:val="center"/>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Административный регламент </w:t>
      </w:r>
    </w:p>
    <w:p w:rsidR="00140931" w:rsidRPr="00173520" w:rsidRDefault="00140931" w:rsidP="00173520">
      <w:pPr>
        <w:spacing w:after="0" w:line="240" w:lineRule="auto"/>
        <w:jc w:val="center"/>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предоставления муниципальной услуги </w:t>
      </w:r>
    </w:p>
    <w:p w:rsidR="00140931" w:rsidRPr="00173520" w:rsidRDefault="00140931" w:rsidP="00173520">
      <w:pPr>
        <w:spacing w:after="0" w:line="240" w:lineRule="auto"/>
        <w:jc w:val="center"/>
        <w:rPr>
          <w:rFonts w:ascii="Times New Roman" w:eastAsia="Calibri" w:hAnsi="Times New Roman" w:cs="Times New Roman"/>
          <w:bCs/>
          <w:sz w:val="24"/>
          <w:szCs w:val="28"/>
        </w:rPr>
      </w:pPr>
      <w:r w:rsidRPr="00173520">
        <w:rPr>
          <w:rFonts w:ascii="Times New Roman" w:eastAsia="Calibri" w:hAnsi="Times New Roman" w:cs="Times New Roman"/>
          <w:bCs/>
          <w:sz w:val="24"/>
          <w:szCs w:val="28"/>
        </w:rPr>
        <w:t xml:space="preserve">«Выдача выписки из </w:t>
      </w:r>
      <w:proofErr w:type="spellStart"/>
      <w:r w:rsidRPr="00173520">
        <w:rPr>
          <w:rFonts w:ascii="Times New Roman" w:eastAsia="Calibri" w:hAnsi="Times New Roman" w:cs="Times New Roman"/>
          <w:bCs/>
          <w:sz w:val="24"/>
          <w:szCs w:val="28"/>
        </w:rPr>
        <w:t>похозяйственной</w:t>
      </w:r>
      <w:proofErr w:type="spellEnd"/>
      <w:r w:rsidRPr="00173520">
        <w:rPr>
          <w:rFonts w:ascii="Times New Roman" w:eastAsia="Calibri" w:hAnsi="Times New Roman" w:cs="Times New Roman"/>
          <w:bCs/>
          <w:sz w:val="24"/>
          <w:szCs w:val="28"/>
        </w:rPr>
        <w:t xml:space="preserve"> книги»</w:t>
      </w:r>
    </w:p>
    <w:p w:rsidR="00140931" w:rsidRPr="00173520" w:rsidRDefault="00140931" w:rsidP="00173520">
      <w:pPr>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1. Общие положения</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Предмет регулирования административного регламента</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1. Административный регламент предоставления муниципальной услуги «Выдача выписки из </w:t>
      </w:r>
      <w:proofErr w:type="spellStart"/>
      <w:r w:rsidRPr="00173520">
        <w:rPr>
          <w:rFonts w:ascii="Times New Roman" w:eastAsia="Calibri" w:hAnsi="Times New Roman" w:cs="Times New Roman"/>
          <w:sz w:val="24"/>
          <w:szCs w:val="28"/>
        </w:rPr>
        <w:t>похозяйственной</w:t>
      </w:r>
      <w:proofErr w:type="spellEnd"/>
      <w:r w:rsidRPr="00173520">
        <w:rPr>
          <w:rFonts w:ascii="Times New Roman" w:eastAsia="Calibri" w:hAnsi="Times New Roman" w:cs="Times New Roman"/>
          <w:sz w:val="24"/>
          <w:szCs w:val="28"/>
        </w:rPr>
        <w:t xml:space="preserve"> книги» (далее - Административный регламент и муниципальная услуга соответственно) определяет стандарт предоставления муниципальной услуги, устанавливает сроки и последовательность административных процедур (действий) администрацией муниципального образования </w:t>
      </w:r>
      <w:bookmarkStart w:id="0" w:name="_GoBack"/>
      <w:proofErr w:type="spellStart"/>
      <w:r w:rsidR="003F70ED">
        <w:rPr>
          <w:rFonts w:ascii="Times New Roman" w:eastAsia="Calibri" w:hAnsi="Times New Roman" w:cs="Times New Roman"/>
          <w:sz w:val="24"/>
          <w:szCs w:val="28"/>
        </w:rPr>
        <w:t>Кутлуевский</w:t>
      </w:r>
      <w:proofErr w:type="spellEnd"/>
      <w:r w:rsidR="003F70ED">
        <w:rPr>
          <w:rFonts w:ascii="Times New Roman" w:eastAsia="Calibri" w:hAnsi="Times New Roman" w:cs="Times New Roman"/>
          <w:sz w:val="24"/>
          <w:szCs w:val="28"/>
        </w:rPr>
        <w:t xml:space="preserve"> </w:t>
      </w:r>
      <w:bookmarkEnd w:id="0"/>
      <w:r w:rsidRPr="00173520">
        <w:rPr>
          <w:rFonts w:ascii="Times New Roman" w:eastAsia="Calibri" w:hAnsi="Times New Roman" w:cs="Times New Roman"/>
          <w:sz w:val="24"/>
          <w:szCs w:val="28"/>
        </w:rPr>
        <w:t xml:space="preserve"> сельсовет </w:t>
      </w:r>
      <w:proofErr w:type="spellStart"/>
      <w:r w:rsidRPr="00173520">
        <w:rPr>
          <w:rFonts w:ascii="Times New Roman" w:eastAsia="Calibri" w:hAnsi="Times New Roman" w:cs="Times New Roman"/>
          <w:sz w:val="24"/>
          <w:szCs w:val="28"/>
        </w:rPr>
        <w:t>Асекеевского</w:t>
      </w:r>
      <w:proofErr w:type="spellEnd"/>
      <w:r w:rsidRPr="00173520">
        <w:rPr>
          <w:rFonts w:ascii="Times New Roman" w:eastAsia="Calibri" w:hAnsi="Times New Roman" w:cs="Times New Roman"/>
          <w:sz w:val="24"/>
          <w:szCs w:val="28"/>
        </w:rPr>
        <w:t xml:space="preserve"> района Оренбургской области (далее –  уполномоченный орган).</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Круг заявителей</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2. Заявителями на получение муниципальной услуги (далее - заявители) являются физические лица, ведущие личное подсобное хозяйство на территории муниципального образования </w:t>
      </w:r>
      <w:proofErr w:type="spellStart"/>
      <w:r w:rsidR="003F70ED">
        <w:rPr>
          <w:rFonts w:ascii="Times New Roman" w:eastAsia="Calibri" w:hAnsi="Times New Roman" w:cs="Times New Roman"/>
          <w:sz w:val="24"/>
          <w:szCs w:val="28"/>
        </w:rPr>
        <w:t>Кутлуевский</w:t>
      </w:r>
      <w:proofErr w:type="spellEnd"/>
      <w:r w:rsidR="003F70ED">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 xml:space="preserve"> сельсовет </w:t>
      </w:r>
      <w:proofErr w:type="spellStart"/>
      <w:r w:rsidRPr="00173520">
        <w:rPr>
          <w:rFonts w:ascii="Times New Roman" w:eastAsia="Calibri" w:hAnsi="Times New Roman" w:cs="Times New Roman"/>
          <w:sz w:val="24"/>
          <w:szCs w:val="28"/>
        </w:rPr>
        <w:t>Асекеевского</w:t>
      </w:r>
      <w:proofErr w:type="spellEnd"/>
      <w:r w:rsidRPr="00173520">
        <w:rPr>
          <w:rFonts w:ascii="Times New Roman" w:eastAsia="Calibri" w:hAnsi="Times New Roman" w:cs="Times New Roman"/>
          <w:sz w:val="24"/>
          <w:szCs w:val="28"/>
        </w:rPr>
        <w:t xml:space="preserve"> района Оренбургской области, либо их уполномоченные представители, действующие на основании доверенности, оформленной в порядке, установленном законодательством Российской Федерации.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Требование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уполномоченным органом (далее – профилирование), а также результата, за предоставлением которого обратился заявитель</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426"/>
        <w:jc w:val="both"/>
        <w:rPr>
          <w:rFonts w:ascii="Times New Roman" w:eastAsia="Calibri" w:hAnsi="Times New Roman" w:cs="Times New Roman"/>
          <w:color w:val="22272F"/>
          <w:sz w:val="24"/>
          <w:szCs w:val="28"/>
          <w:shd w:val="clear" w:color="auto" w:fill="FFFFFF"/>
        </w:rPr>
      </w:pPr>
      <w:r w:rsidRPr="00173520">
        <w:rPr>
          <w:rFonts w:ascii="Times New Roman" w:eastAsia="Calibri" w:hAnsi="Times New Roman" w:cs="Times New Roman"/>
          <w:sz w:val="24"/>
          <w:szCs w:val="28"/>
        </w:rPr>
        <w:t xml:space="preserve">3. Анкетирование заявителя (предъявление заявителю </w:t>
      </w:r>
      <w:r w:rsidRPr="00173520">
        <w:rPr>
          <w:rFonts w:ascii="Times New Roman" w:eastAsia="Calibri" w:hAnsi="Times New Roman" w:cs="Times New Roman"/>
          <w:color w:val="22272F"/>
          <w:sz w:val="24"/>
          <w:szCs w:val="28"/>
          <w:shd w:val="clear" w:color="auto" w:fill="FFFFFF"/>
        </w:rPr>
        <w:t>перечня вопросов и исчерпывающего перечня вариантов ответов на указанные вопросы) в целях определения варианта муниципальной услуги, соответствующего признакам заявителя, не проводиться.</w:t>
      </w:r>
    </w:p>
    <w:p w:rsidR="00140931" w:rsidRPr="00173520" w:rsidRDefault="00140931" w:rsidP="00173520">
      <w:pPr>
        <w:autoSpaceDE w:val="0"/>
        <w:autoSpaceDN w:val="0"/>
        <w:adjustRightInd w:val="0"/>
        <w:spacing w:after="0" w:line="240" w:lineRule="auto"/>
        <w:ind w:firstLine="426"/>
        <w:jc w:val="both"/>
        <w:rPr>
          <w:rFonts w:ascii="Times New Roman" w:eastAsia="Calibri" w:hAnsi="Times New Roman" w:cs="Times New Roman"/>
          <w:color w:val="000000"/>
          <w:sz w:val="24"/>
          <w:szCs w:val="28"/>
          <w:shd w:val="clear" w:color="auto" w:fill="FFFFFF"/>
        </w:rPr>
      </w:pPr>
      <w:r w:rsidRPr="00173520">
        <w:rPr>
          <w:rFonts w:ascii="Times New Roman" w:eastAsia="Calibri" w:hAnsi="Times New Roman" w:cs="Times New Roman"/>
          <w:color w:val="22272F"/>
          <w:sz w:val="24"/>
          <w:szCs w:val="28"/>
          <w:shd w:val="clear" w:color="auto" w:fill="FFFFFF"/>
        </w:rPr>
        <w:t xml:space="preserve">4. Заявителю представляется </w:t>
      </w:r>
      <w:r w:rsidRPr="00173520">
        <w:rPr>
          <w:rFonts w:ascii="Times New Roman" w:eastAsia="Calibri" w:hAnsi="Times New Roman" w:cs="Times New Roman"/>
          <w:color w:val="000000"/>
          <w:sz w:val="24"/>
          <w:szCs w:val="28"/>
          <w:shd w:val="clear" w:color="auto" w:fill="FFFFFF"/>
        </w:rPr>
        <w:t>полная и достоверная информации о требованиях к заявителю и действиях, которые заявитель должен совершить для получения муниципальной услуги.</w:t>
      </w:r>
    </w:p>
    <w:p w:rsidR="00140931" w:rsidRPr="00173520" w:rsidRDefault="00140931" w:rsidP="00173520">
      <w:pPr>
        <w:autoSpaceDE w:val="0"/>
        <w:autoSpaceDN w:val="0"/>
        <w:adjustRightInd w:val="0"/>
        <w:spacing w:after="0" w:line="240" w:lineRule="auto"/>
        <w:ind w:firstLine="426"/>
        <w:jc w:val="both"/>
        <w:rPr>
          <w:rFonts w:ascii="Times New Roman" w:eastAsia="Calibri" w:hAnsi="Times New Roman" w:cs="Times New Roman"/>
          <w:color w:val="000000"/>
          <w:sz w:val="24"/>
          <w:szCs w:val="28"/>
          <w:shd w:val="clear" w:color="auto" w:fill="FFFFFF"/>
        </w:rPr>
      </w:pPr>
      <w:r w:rsidRPr="00173520">
        <w:rPr>
          <w:rFonts w:ascii="Times New Roman" w:eastAsia="Calibri" w:hAnsi="Times New Roman" w:cs="Times New Roman"/>
          <w:color w:val="000000"/>
          <w:sz w:val="24"/>
          <w:szCs w:val="28"/>
          <w:shd w:val="clear" w:color="auto" w:fill="FFFFFF"/>
        </w:rPr>
        <w:t>5. Способ обращения за получением муниципальной услуги и получения результата предоставления муниципальной услуги выбирается заявителем самостоятельно.</w:t>
      </w:r>
    </w:p>
    <w:p w:rsidR="00140931" w:rsidRPr="00173520" w:rsidRDefault="00140931" w:rsidP="00173520">
      <w:pPr>
        <w:autoSpaceDE w:val="0"/>
        <w:autoSpaceDN w:val="0"/>
        <w:adjustRightInd w:val="0"/>
        <w:spacing w:after="0" w:line="240" w:lineRule="auto"/>
        <w:ind w:firstLine="426"/>
        <w:jc w:val="both"/>
        <w:rPr>
          <w:rFonts w:ascii="Times New Roman" w:eastAsia="Calibri" w:hAnsi="Times New Roman" w:cs="Times New Roman"/>
          <w:color w:val="22272F"/>
          <w:sz w:val="24"/>
          <w:szCs w:val="28"/>
          <w:shd w:val="clear" w:color="auto" w:fill="FFFFFF"/>
        </w:rPr>
      </w:pPr>
    </w:p>
    <w:p w:rsidR="00140931" w:rsidRPr="00173520" w:rsidRDefault="00140931" w:rsidP="00173520">
      <w:pPr>
        <w:autoSpaceDE w:val="0"/>
        <w:autoSpaceDN w:val="0"/>
        <w:adjustRightInd w:val="0"/>
        <w:spacing w:after="0" w:line="240" w:lineRule="auto"/>
        <w:ind w:firstLine="426"/>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6. Информирование заявителей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осуществляется: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в уполномоченном органе;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в многофункциональном центре предоставления государственных и муниципальных услуг (далее -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в электронном виде в информационно-телекоммуникационной сети Интернет:</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 xml:space="preserve">на официальном сайте Администрации муниципального образования </w:t>
      </w:r>
      <w:proofErr w:type="spellStart"/>
      <w:r w:rsidR="003F70ED">
        <w:rPr>
          <w:rFonts w:ascii="Times New Roman" w:eastAsia="Calibri" w:hAnsi="Times New Roman" w:cs="Times New Roman"/>
          <w:sz w:val="24"/>
          <w:szCs w:val="28"/>
        </w:rPr>
        <w:t>Кутлуевский</w:t>
      </w:r>
      <w:proofErr w:type="spellEnd"/>
      <w:r w:rsidR="003F70ED">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 xml:space="preserve"> сельсовет </w:t>
      </w:r>
      <w:proofErr w:type="spellStart"/>
      <w:r w:rsidRPr="00173520">
        <w:rPr>
          <w:rFonts w:ascii="Times New Roman" w:eastAsia="Calibri" w:hAnsi="Times New Roman" w:cs="Times New Roman"/>
          <w:sz w:val="24"/>
          <w:szCs w:val="28"/>
        </w:rPr>
        <w:t>Асекеевского</w:t>
      </w:r>
      <w:proofErr w:type="spellEnd"/>
      <w:r w:rsidRPr="00173520">
        <w:rPr>
          <w:rFonts w:ascii="Times New Roman" w:eastAsia="Calibri" w:hAnsi="Times New Roman" w:cs="Times New Roman"/>
          <w:sz w:val="24"/>
          <w:szCs w:val="28"/>
        </w:rPr>
        <w:t xml:space="preserve"> района Оренбургской области  http://аморс</w:t>
      </w:r>
      <w:proofErr w:type="gramStart"/>
      <w:r w:rsidRPr="00173520">
        <w:rPr>
          <w:rFonts w:ascii="Times New Roman" w:eastAsia="Calibri" w:hAnsi="Times New Roman" w:cs="Times New Roman"/>
          <w:sz w:val="24"/>
          <w:szCs w:val="28"/>
        </w:rPr>
        <w:t>.р</w:t>
      </w:r>
      <w:proofErr w:type="gramEnd"/>
      <w:r w:rsidRPr="00173520">
        <w:rPr>
          <w:rFonts w:ascii="Times New Roman" w:eastAsia="Calibri" w:hAnsi="Times New Roman" w:cs="Times New Roman"/>
          <w:sz w:val="24"/>
          <w:szCs w:val="28"/>
        </w:rPr>
        <w:t>ф;</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на официальном портале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Единый портал) - http://www.gosuslugi.ru;</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на информационных стендах, расположенных в местах предоставления муниципальной услуги, в том числе на информационных стендах, расположенных в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7. На официальном сайте Администрации муниципального образования </w:t>
      </w:r>
      <w:proofErr w:type="spellStart"/>
      <w:r w:rsidR="003F70ED">
        <w:rPr>
          <w:rFonts w:ascii="Times New Roman" w:eastAsia="Calibri" w:hAnsi="Times New Roman" w:cs="Times New Roman"/>
          <w:sz w:val="24"/>
          <w:szCs w:val="28"/>
        </w:rPr>
        <w:t>Кутлуевский</w:t>
      </w:r>
      <w:proofErr w:type="spellEnd"/>
      <w:r w:rsidR="003F70ED">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 xml:space="preserve"> сельсовет </w:t>
      </w:r>
      <w:proofErr w:type="spellStart"/>
      <w:r w:rsidRPr="00173520">
        <w:rPr>
          <w:rFonts w:ascii="Times New Roman" w:eastAsia="Calibri" w:hAnsi="Times New Roman" w:cs="Times New Roman"/>
          <w:sz w:val="24"/>
          <w:szCs w:val="28"/>
        </w:rPr>
        <w:t>Асекеевского</w:t>
      </w:r>
      <w:proofErr w:type="spellEnd"/>
      <w:r w:rsidRPr="00173520">
        <w:rPr>
          <w:rFonts w:ascii="Times New Roman" w:eastAsia="Calibri" w:hAnsi="Times New Roman" w:cs="Times New Roman"/>
          <w:sz w:val="24"/>
          <w:szCs w:val="28"/>
        </w:rPr>
        <w:t xml:space="preserve"> района Оренбургской области, на официальном портале МФЦ и на Едином портале, размещается следующая информация: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а)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б) исчерпывающий перечень документов, необходимых для предоставления муниципальной услуги, требования к оформлению указанных документов (в том числе формы заявлений, используемых при предоставлении муниципальной услуги), а также перечень документов, которые заявитель вправе представить по собственной инициативе;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круг заявителей;</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г) порядок, способы и сроки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д) результаты предоставления муниципальной услуги, порядок предоставления документа, являющегося результатом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е) исчерпывающий перечень оснований для приостановления или отказа в предоставлении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ж) досудебное (внесудебное) обжалование действий (бездействия) и решений, принятых (осуществляемых) в ходе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з) сведения о почтовом адресе, телефонах, адресе официального сайта и адресе электронной почты должностных лиц, органа предоставляющего муниципальную услугу, и МФЦ, осуществляющих оказание данной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8. Информирование по порядку, срокам, процедурам предоставления муниципальной услуги, в том числе о документах, необходимых для предоставления муниципальной услуги, обязательных для предоставления заявителем, и документах, получение которых производится без участия заявителя, о ходе предоставления муниципальной услуги, осуществляется должностными лицами уполномоченного органа, МФЦ на личном приеме, по телефону, по письменным обращениям заявителей, включая обращение в электронном виде в порядке консультирования.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9. Информирование осуществляется в следующих формах:</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индивидуальное личное консультирование;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индивидуальное консультирование по почте (по электронной почте);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индивидуальное консультирование по телефону;</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публичное информирование.</w:t>
      </w:r>
    </w:p>
    <w:p w:rsidR="00140931" w:rsidRPr="00173520" w:rsidRDefault="00140931" w:rsidP="00173520">
      <w:pPr>
        <w:autoSpaceDE w:val="0"/>
        <w:autoSpaceDN w:val="0"/>
        <w:adjustRightInd w:val="0"/>
        <w:spacing w:after="0" w:line="240" w:lineRule="auto"/>
        <w:ind w:firstLine="567"/>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а) индивидуальное личное консультирование: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Для консультаций, предоставляемых непосредственно в день обращения заявителя, время ожидания в очереди для получения консультации о процедуре предоставления муниципальной услуги не должно превышать 15 минут. Консультирование заявителя проводится специалистами уполномоченного органа в приемное время. Продолжительность приема граждан у специалистов не должна превышать 15 минут.</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случае если для подготовки устного ответа на запрос заявителя (консультирование) требуется более продолжительное время, специалист предлагает заявителю обратиться с запросом в письменном виде, либо назначает иное время для консультирования.</w:t>
      </w:r>
    </w:p>
    <w:p w:rsidR="00140931" w:rsidRPr="00173520" w:rsidRDefault="00140931" w:rsidP="00173520">
      <w:pPr>
        <w:widowControl w:val="0"/>
        <w:autoSpaceDE w:val="0"/>
        <w:autoSpaceDN w:val="0"/>
        <w:spacing w:after="0" w:line="240" w:lineRule="auto"/>
        <w:ind w:firstLine="540"/>
        <w:jc w:val="both"/>
        <w:rPr>
          <w:rFonts w:ascii="Times New Roman" w:eastAsia="Times New Roman" w:hAnsi="Times New Roman" w:cs="Times New Roman"/>
          <w:sz w:val="24"/>
          <w:szCs w:val="28"/>
          <w:lang w:eastAsia="ru-RU"/>
        </w:rPr>
      </w:pPr>
      <w:r w:rsidRPr="00173520">
        <w:rPr>
          <w:rFonts w:ascii="Times New Roman" w:eastAsia="Times New Roman" w:hAnsi="Times New Roman" w:cs="Times New Roman"/>
          <w:sz w:val="24"/>
          <w:szCs w:val="28"/>
          <w:lang w:eastAsia="ru-RU"/>
        </w:rPr>
        <w:lastRenderedPageBreak/>
        <w:t xml:space="preserve">Ответ на устное обращение, поступившее на личном приеме, с согласия заявителя дается устно в ходе личного приема, если изложенные в устном обращении факты и обстоятельства являются очевидными и не требуют дополнительной проверки, в остальных случаях дается письменный ответ по существу поставленных в обращении вопросов в сроки, установленные Федеральным </w:t>
      </w:r>
      <w:hyperlink r:id="rId9" w:history="1">
        <w:r w:rsidRPr="00173520">
          <w:rPr>
            <w:rFonts w:ascii="Times New Roman" w:eastAsia="Times New Roman" w:hAnsi="Times New Roman" w:cs="Times New Roman"/>
            <w:color w:val="000000" w:themeColor="text1"/>
            <w:sz w:val="24"/>
            <w:szCs w:val="28"/>
            <w:lang w:eastAsia="ru-RU"/>
          </w:rPr>
          <w:t>законом</w:t>
        </w:r>
      </w:hyperlink>
      <w:r w:rsidRPr="00173520">
        <w:rPr>
          <w:rFonts w:ascii="Times New Roman" w:eastAsia="Times New Roman" w:hAnsi="Times New Roman" w:cs="Times New Roman"/>
          <w:sz w:val="24"/>
          <w:szCs w:val="28"/>
          <w:lang w:eastAsia="ru-RU"/>
        </w:rPr>
        <w:t xml:space="preserve"> от 02.05.2006 № 59-ФЗ «О порядке рассмотрения обращений граждан Российской Федерации»;</w:t>
      </w:r>
    </w:p>
    <w:p w:rsidR="00140931" w:rsidRPr="00173520" w:rsidRDefault="00140931" w:rsidP="00173520">
      <w:pPr>
        <w:widowControl w:val="0"/>
        <w:autoSpaceDE w:val="0"/>
        <w:autoSpaceDN w:val="0"/>
        <w:spacing w:after="0" w:line="240" w:lineRule="auto"/>
        <w:ind w:firstLine="540"/>
        <w:jc w:val="both"/>
        <w:rPr>
          <w:rFonts w:ascii="Times New Roman" w:eastAsia="Times New Roman" w:hAnsi="Times New Roman" w:cs="Times New Roman"/>
          <w:sz w:val="24"/>
          <w:szCs w:val="28"/>
          <w:lang w:eastAsia="ru-RU"/>
        </w:rPr>
      </w:pPr>
      <w:r w:rsidRPr="00173520">
        <w:rPr>
          <w:rFonts w:ascii="Times New Roman" w:eastAsia="Times New Roman" w:hAnsi="Times New Roman" w:cs="Times New Roman"/>
          <w:sz w:val="24"/>
          <w:szCs w:val="28"/>
          <w:lang w:eastAsia="ru-RU"/>
        </w:rPr>
        <w:t>В ходе личного консультирования гражданин вправе обратиться с письменным обращением. Ответ на обращение заявителя отправляется по почте в адрес заявителя в письменной форме либо по электронной почте на электронный адрес заявителя в срок, не превышающий 30 календарных дней со дня регистрации обращения.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б) индивидуальное консультирование по почте (по электронной почте):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При индивидуальном консультировании по почте (электронной почте) ответ на обращение направляется заявителю в форме электронного документа по адресу электронной почты, указанному в обращении, поступившем в форме электронного документа, и в письменной форме по почтовому адресу, указанному в обращении, поступившем в письменной форме, в срок, не превышающий 30 календарных дней, со дня регистрации соответствующего обращения.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индивидуальное консультирование по телефону:</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Звонки заявителей принимаются в соответствии с графиком работы должностных лиц, ответственных за предоставление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При ответах на телефонные звонки должностные лица подробно и в вежливой форме информируют обратившихся по интересующим их вопросам. Ответ на телефонный звонок должен содержать исчерпывающую информацию о наименовании органа, в который позвонил гражданин, фамилии, имени, отчестве должностного лица, принявшего телефонный звонок. Время разговора не должно превышать 10 минут.</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При невозможности должностного лица, принявшего звонок, самостоятельно ответить на поставленные вопросы, телефонный звонок переводится на другое должностное лицо или гражданину сообщается телефонный номер, по которому можно получить необходимую информацию или предлагается изложить суть обращения в письменной форме.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bookmarkStart w:id="1" w:name="Par53"/>
      <w:bookmarkEnd w:id="1"/>
      <w:r w:rsidRPr="00173520">
        <w:rPr>
          <w:rFonts w:ascii="Times New Roman" w:eastAsia="Calibri" w:hAnsi="Times New Roman" w:cs="Times New Roman"/>
          <w:sz w:val="24"/>
          <w:szCs w:val="28"/>
        </w:rPr>
        <w:t>г) публичное информирование осуществляется путем размещения информационных материалов: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на стендах в местах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в средствах массовой информации;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на официальном сайте Администрации муниципального образования </w:t>
      </w:r>
      <w:proofErr w:type="spellStart"/>
      <w:r w:rsidR="003F70ED">
        <w:rPr>
          <w:rFonts w:ascii="Times New Roman" w:eastAsia="Calibri" w:hAnsi="Times New Roman" w:cs="Times New Roman"/>
          <w:sz w:val="24"/>
          <w:szCs w:val="28"/>
        </w:rPr>
        <w:t>Кутлуевский</w:t>
      </w:r>
      <w:proofErr w:type="spellEnd"/>
      <w:r w:rsidR="003F70ED">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 xml:space="preserve"> сельсовет </w:t>
      </w:r>
      <w:proofErr w:type="spellStart"/>
      <w:r w:rsidRPr="00173520">
        <w:rPr>
          <w:rFonts w:ascii="Times New Roman" w:eastAsia="Calibri" w:hAnsi="Times New Roman" w:cs="Times New Roman"/>
          <w:sz w:val="24"/>
          <w:szCs w:val="28"/>
        </w:rPr>
        <w:t>Асекеевского</w:t>
      </w:r>
      <w:proofErr w:type="spellEnd"/>
      <w:r w:rsidRPr="00173520">
        <w:rPr>
          <w:rFonts w:ascii="Times New Roman" w:eastAsia="Calibri" w:hAnsi="Times New Roman" w:cs="Times New Roman"/>
          <w:sz w:val="24"/>
          <w:szCs w:val="28"/>
        </w:rPr>
        <w:t xml:space="preserve"> района Оренбургской области</w:t>
      </w:r>
      <w:proofErr w:type="gramStart"/>
      <w:r w:rsidRPr="00173520">
        <w:rPr>
          <w:rFonts w:ascii="Times New Roman" w:eastAsia="Calibri" w:hAnsi="Times New Roman" w:cs="Times New Roman"/>
          <w:sz w:val="24"/>
          <w:szCs w:val="28"/>
        </w:rPr>
        <w:t xml:space="preserve"> ;</w:t>
      </w:r>
      <w:proofErr w:type="gramEnd"/>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на официальном портале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на Едином портале государственных и муниципальных услуг.</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10. На информационных стендах в помещениях предназначенных для приема граждан, размещаются: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текст Административного регламента с приложениями;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перечень категорий получателей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перечень документов, необходимых для получения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формы заявлений для заполнения, образцы оформления документов, необходимых для получения муниципальной услуги, и требования к их оформлению;</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порядок обжалования решений и действий (бездействия) органа, предоставляющего муниципальную услугу, а также должностных лиц;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сведения о местонахождении, графиках работы, номерах справочных телефонов органов, осуществляющих предоставление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11. Консультации в объеме, предусмотренном настоящим Административным регламентом, предоставляются должностными лицами (в рабочее время в течение всего </w:t>
      </w:r>
      <w:r w:rsidRPr="00173520">
        <w:rPr>
          <w:rFonts w:ascii="Times New Roman" w:eastAsia="Calibri" w:hAnsi="Times New Roman" w:cs="Times New Roman"/>
          <w:sz w:val="24"/>
          <w:szCs w:val="28"/>
        </w:rPr>
        <w:lastRenderedPageBreak/>
        <w:t>срока предоставления муниципальной услуги), в дни и часы работы органа, предоставляющего муниципальную услугу.</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Все консультации, справочная информация, формы документов предоставляются бесплатно.</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12. Порядок, форма, место размещения и способы получения справочной информации, в том числе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Информацию о месте нахождения и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об адресе официального сайта Администрации муниципального образования </w:t>
      </w:r>
      <w:proofErr w:type="spellStart"/>
      <w:r w:rsidR="003F70ED">
        <w:rPr>
          <w:rFonts w:ascii="Times New Roman" w:eastAsia="Calibri" w:hAnsi="Times New Roman" w:cs="Times New Roman"/>
          <w:sz w:val="24"/>
          <w:szCs w:val="28"/>
        </w:rPr>
        <w:t>Кутлуевский</w:t>
      </w:r>
      <w:proofErr w:type="spellEnd"/>
      <w:r w:rsidR="003F70ED">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 xml:space="preserve"> сельсовет </w:t>
      </w:r>
      <w:proofErr w:type="spellStart"/>
      <w:r w:rsidRPr="00173520">
        <w:rPr>
          <w:rFonts w:ascii="Times New Roman" w:eastAsia="Calibri" w:hAnsi="Times New Roman" w:cs="Times New Roman"/>
          <w:sz w:val="24"/>
          <w:szCs w:val="28"/>
        </w:rPr>
        <w:t>Асекеевского</w:t>
      </w:r>
      <w:proofErr w:type="spellEnd"/>
      <w:r w:rsidRPr="00173520">
        <w:rPr>
          <w:rFonts w:ascii="Times New Roman" w:eastAsia="Calibri" w:hAnsi="Times New Roman" w:cs="Times New Roman"/>
          <w:sz w:val="24"/>
          <w:szCs w:val="28"/>
        </w:rPr>
        <w:t xml:space="preserve"> района Оренбургской области</w:t>
      </w:r>
      <w:proofErr w:type="gramStart"/>
      <w:r w:rsidRPr="00173520">
        <w:rPr>
          <w:rFonts w:ascii="Times New Roman" w:eastAsia="Calibri" w:hAnsi="Times New Roman" w:cs="Times New Roman"/>
          <w:sz w:val="24"/>
          <w:szCs w:val="28"/>
        </w:rPr>
        <w:t xml:space="preserve"> ,</w:t>
      </w:r>
      <w:proofErr w:type="gramEnd"/>
      <w:r w:rsidRPr="00173520">
        <w:rPr>
          <w:rFonts w:ascii="Times New Roman" w:eastAsia="Calibri" w:hAnsi="Times New Roman" w:cs="Times New Roman"/>
          <w:sz w:val="24"/>
          <w:szCs w:val="28"/>
        </w:rPr>
        <w:t xml:space="preserve"> МФЦ можно получить:</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на официальном сайте Администрации муниципального образования </w:t>
      </w:r>
      <w:proofErr w:type="spellStart"/>
      <w:r w:rsidR="003F70ED">
        <w:rPr>
          <w:rFonts w:ascii="Times New Roman" w:eastAsia="Calibri" w:hAnsi="Times New Roman" w:cs="Times New Roman"/>
          <w:sz w:val="24"/>
          <w:szCs w:val="28"/>
        </w:rPr>
        <w:t>Кутлуевский</w:t>
      </w:r>
      <w:proofErr w:type="spellEnd"/>
      <w:r w:rsidR="003F70ED">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 xml:space="preserve"> сельсовет </w:t>
      </w:r>
      <w:proofErr w:type="spellStart"/>
      <w:r w:rsidRPr="00173520">
        <w:rPr>
          <w:rFonts w:ascii="Times New Roman" w:eastAsia="Calibri" w:hAnsi="Times New Roman" w:cs="Times New Roman"/>
          <w:sz w:val="24"/>
          <w:szCs w:val="28"/>
        </w:rPr>
        <w:t>Асекеевского</w:t>
      </w:r>
      <w:proofErr w:type="spellEnd"/>
      <w:r w:rsidRPr="00173520">
        <w:rPr>
          <w:rFonts w:ascii="Times New Roman" w:eastAsia="Calibri" w:hAnsi="Times New Roman" w:cs="Times New Roman"/>
          <w:sz w:val="24"/>
          <w:szCs w:val="28"/>
        </w:rPr>
        <w:t xml:space="preserve"> района Оренбургской области в информационно-телекоммуникационной сети Интернет;</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на Едином портале;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на информационных стендах в местах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при личном обращении заявителя;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при обращении в письменной форме, в форме электронного документа;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по телефону.</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13. На официальном сайте Администрации муниципального образования </w:t>
      </w:r>
      <w:proofErr w:type="spellStart"/>
      <w:r w:rsidR="003F70ED">
        <w:rPr>
          <w:rFonts w:ascii="Times New Roman" w:eastAsia="Calibri" w:hAnsi="Times New Roman" w:cs="Times New Roman"/>
          <w:sz w:val="24"/>
          <w:szCs w:val="28"/>
        </w:rPr>
        <w:t>Кутлуевский</w:t>
      </w:r>
      <w:proofErr w:type="spellEnd"/>
      <w:r w:rsidR="003F70ED">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 xml:space="preserve"> сельсовет </w:t>
      </w:r>
      <w:proofErr w:type="spellStart"/>
      <w:r w:rsidRPr="00173520">
        <w:rPr>
          <w:rFonts w:ascii="Times New Roman" w:eastAsia="Calibri" w:hAnsi="Times New Roman" w:cs="Times New Roman"/>
          <w:sz w:val="24"/>
          <w:szCs w:val="28"/>
        </w:rPr>
        <w:t>Асекеевского</w:t>
      </w:r>
      <w:proofErr w:type="spellEnd"/>
      <w:r w:rsidRPr="00173520">
        <w:rPr>
          <w:rFonts w:ascii="Times New Roman" w:eastAsia="Calibri" w:hAnsi="Times New Roman" w:cs="Times New Roman"/>
          <w:sz w:val="24"/>
          <w:szCs w:val="28"/>
        </w:rPr>
        <w:t xml:space="preserve"> района Оренбургской области на Едином портале размещению подлежит следующая справочная информация: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место нахождения и график работы уполномоченного органа, предоставляющего муниципальную услугу,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справочные телефоны уполномоченного органа, предоставляющего муниципальную услугу;</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адрес официального сайта, адреса электронной почты и (или) формы обратной связи уполномоченного органа, предоставляющего муниципальную, услугу в информационно-телекоммуникационной сети Интернет.</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Справочная информация размещается на информационном стенде или иных источниках информирования, которые оборудованы в доступном для заявителей месте предоставления муниципальной услуги, максимально заметны, хорошо просматриваемы и функциональны.</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На официальном сайте органа, предоставляющего муниципальную услугу, кроме справочной информации размещается текст Административного регламента, перечень нормативных правовых актов, регулирующих предоставление муниципальной услуги, информация о досудебном (внесудебном) порядке обжалования решений, действий (бездействия), принятых (осуществленных) в ходе предоставления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2. Стандарт предоставления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Наименование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14. Наименование муниципальной услуги - Выдача выписки из </w:t>
      </w:r>
      <w:proofErr w:type="spellStart"/>
      <w:r w:rsidRPr="00173520">
        <w:rPr>
          <w:rFonts w:ascii="Times New Roman" w:eastAsia="Calibri" w:hAnsi="Times New Roman" w:cs="Times New Roman"/>
          <w:sz w:val="24"/>
          <w:szCs w:val="28"/>
        </w:rPr>
        <w:t>похозяйственной</w:t>
      </w:r>
      <w:proofErr w:type="spellEnd"/>
      <w:r w:rsidRPr="00173520">
        <w:rPr>
          <w:rFonts w:ascii="Times New Roman" w:eastAsia="Calibri" w:hAnsi="Times New Roman" w:cs="Times New Roman"/>
          <w:sz w:val="24"/>
          <w:szCs w:val="28"/>
        </w:rPr>
        <w:t xml:space="preserve"> книги.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Наименование органа местного самоуправления,</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предоставляющего муниципальную услугу</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 xml:space="preserve">15. Предоставление муниципальной услуги осуществляется муниципальным образованием </w:t>
      </w:r>
      <w:proofErr w:type="spellStart"/>
      <w:r w:rsidR="003F70ED">
        <w:rPr>
          <w:rFonts w:ascii="Times New Roman" w:eastAsia="Calibri" w:hAnsi="Times New Roman" w:cs="Times New Roman"/>
          <w:sz w:val="24"/>
          <w:szCs w:val="28"/>
        </w:rPr>
        <w:t>Кутлуевский</w:t>
      </w:r>
      <w:proofErr w:type="spellEnd"/>
      <w:r w:rsidR="003F70ED">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 xml:space="preserve"> сельсовет </w:t>
      </w:r>
      <w:proofErr w:type="spellStart"/>
      <w:r w:rsidRPr="00173520">
        <w:rPr>
          <w:rFonts w:ascii="Times New Roman" w:eastAsia="Calibri" w:hAnsi="Times New Roman" w:cs="Times New Roman"/>
          <w:sz w:val="24"/>
          <w:szCs w:val="28"/>
        </w:rPr>
        <w:t>Асекеевского</w:t>
      </w:r>
      <w:proofErr w:type="spellEnd"/>
      <w:r w:rsidRPr="00173520">
        <w:rPr>
          <w:rFonts w:ascii="Times New Roman" w:eastAsia="Calibri" w:hAnsi="Times New Roman" w:cs="Times New Roman"/>
          <w:sz w:val="24"/>
          <w:szCs w:val="28"/>
        </w:rPr>
        <w:t xml:space="preserve"> района Оренбургской области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16. В случае, если запрос о предоставлении муниципальной услуги подан в МФЦ, сотрудник МФЦ может принять решение об отказе в приеме запроса и документов и (или) информации, необходимых для предоставления муниципальной услуги.</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Результат предоставления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17. Результатом предоставления муниципальной услуги является выдача выписки из </w:t>
      </w:r>
      <w:proofErr w:type="spellStart"/>
      <w:r w:rsidRPr="00173520">
        <w:rPr>
          <w:rFonts w:ascii="Times New Roman" w:eastAsia="Calibri" w:hAnsi="Times New Roman" w:cs="Times New Roman"/>
          <w:sz w:val="24"/>
          <w:szCs w:val="28"/>
        </w:rPr>
        <w:t>похозяйственной</w:t>
      </w:r>
      <w:proofErr w:type="spellEnd"/>
      <w:r w:rsidRPr="00173520">
        <w:rPr>
          <w:rFonts w:ascii="Times New Roman" w:eastAsia="Calibri" w:hAnsi="Times New Roman" w:cs="Times New Roman"/>
          <w:sz w:val="24"/>
          <w:szCs w:val="28"/>
        </w:rPr>
        <w:t xml:space="preserve"> книги либо выдача заявителю письменного отказа в предоставлении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18. Документ, формируемый в результате предоставления услуги (выписка из </w:t>
      </w:r>
      <w:proofErr w:type="spellStart"/>
      <w:r w:rsidRPr="00173520">
        <w:rPr>
          <w:rFonts w:ascii="Times New Roman" w:eastAsia="Calibri" w:hAnsi="Times New Roman" w:cs="Times New Roman"/>
          <w:sz w:val="24"/>
          <w:szCs w:val="28"/>
        </w:rPr>
        <w:t>похозяйственной</w:t>
      </w:r>
      <w:proofErr w:type="spellEnd"/>
      <w:r w:rsidRPr="00173520">
        <w:rPr>
          <w:rFonts w:ascii="Times New Roman" w:eastAsia="Calibri" w:hAnsi="Times New Roman" w:cs="Times New Roman"/>
          <w:sz w:val="24"/>
          <w:szCs w:val="28"/>
        </w:rPr>
        <w:t xml:space="preserve"> книги либо письмо об отказе в выдаче указанной выписки) выдается способом, указанным в запросе заявителем:</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на бумажном носителе (на личном приеме, по почте);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виде электронного документа, подписанного усиленной квалифицированной электронной подписью уполномоченного на подготовку ответа должностного лица (по электронной почте, в раздел «Личный кабинет» на Едином портале).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19. Результат предоставления муниципальной услуги может быть получен заявителем лично на бумажном носителе, в электронном виде по адресу электронном почты заявителя либо в личном кабинете на портале Едином портале государственных и муниципальных услуг.</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Срок предоставления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20. Срок предоставления муниципальной услуги (получения итоговых документов) не более 5 рабочих дней со дня регистрации запроса и документов и (или) информации, необходимых для предоставления муниципальной услуги, в том числе при поступлении запроса и документов посредством почтового отправления или с использованием Единого портала государственных и муниципальных услуг.</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21. В случае, если запрос и документов и (или) информации, необходимых для предоставления муниципальной услуги, поданы заявителем в МФЦ, срок предоставления муниципальной услуги (получения итоговых документов) не более 3 рабочих дней со дня их поступления в орган, предоставляющий муниципальную услугу.</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22. Максимальный срок ожидания в очереди при подаче заявления для предоставления муниципальной услуги составляет не более 15 минут.</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Правовые основания для предоставления</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муниципальной услуги</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23.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(бездействия) органов, предоставляющих муниципальные услуги, а также их должностных лиц, муниципальных служащих, работников размещается на официальном сайте уполномоченного органа в сети Интернет, на Едином портале государственных и муниципальных услуг.</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 а также в соответствующем разделе в </w:t>
      </w:r>
      <w:r w:rsidRPr="00173520">
        <w:rPr>
          <w:rFonts w:ascii="Times New Roman" w:eastAsia="Calibri" w:hAnsi="Times New Roman" w:cs="Times New Roman"/>
          <w:color w:val="000000"/>
          <w:sz w:val="24"/>
          <w:szCs w:val="28"/>
        </w:rPr>
        <w:t>федеральной государс</w:t>
      </w:r>
      <w:r w:rsidR="00E460BF" w:rsidRPr="00173520">
        <w:rPr>
          <w:rFonts w:ascii="Times New Roman" w:eastAsia="Calibri" w:hAnsi="Times New Roman" w:cs="Times New Roman"/>
          <w:color w:val="000000"/>
          <w:sz w:val="24"/>
          <w:szCs w:val="28"/>
        </w:rPr>
        <w:t>твенной информационной системе «</w:t>
      </w:r>
      <w:r w:rsidRPr="00173520">
        <w:rPr>
          <w:rFonts w:ascii="Times New Roman" w:eastAsia="Calibri" w:hAnsi="Times New Roman" w:cs="Times New Roman"/>
          <w:color w:val="000000"/>
          <w:sz w:val="24"/>
          <w:szCs w:val="28"/>
        </w:rPr>
        <w:t>Федеральный реестр государственных и муниципальных услуг (функций)</w:t>
      </w:r>
      <w:r w:rsidR="00E460BF" w:rsidRPr="00173520">
        <w:rPr>
          <w:rFonts w:ascii="Times New Roman" w:eastAsia="Calibri" w:hAnsi="Times New Roman" w:cs="Times New Roman"/>
          <w:color w:val="000000"/>
          <w:sz w:val="24"/>
          <w:szCs w:val="28"/>
        </w:rPr>
        <w:t>»</w:t>
      </w:r>
      <w:r w:rsidRPr="00173520">
        <w:rPr>
          <w:rFonts w:ascii="Times New Roman" w:eastAsia="Calibri" w:hAnsi="Times New Roman" w:cs="Times New Roman"/>
          <w:color w:val="000000"/>
          <w:sz w:val="24"/>
          <w:szCs w:val="28"/>
        </w:rPr>
        <w:t xml:space="preserve"> (далее - федеральный реестр), </w:t>
      </w:r>
      <w:r w:rsidRPr="00173520">
        <w:rPr>
          <w:rFonts w:ascii="Times New Roman" w:eastAsia="Calibri" w:hAnsi="Times New Roman" w:cs="Times New Roman"/>
          <w:sz w:val="24"/>
          <w:szCs w:val="28"/>
        </w:rPr>
        <w:t>на Едином портале государственных и муниципальных услуг.</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bookmarkStart w:id="2" w:name="Par98"/>
      <w:bookmarkEnd w:id="2"/>
      <w:r w:rsidRPr="00173520">
        <w:rPr>
          <w:rFonts w:ascii="Times New Roman" w:eastAsia="Calibri" w:hAnsi="Times New Roman" w:cs="Times New Roman"/>
          <w:b/>
          <w:bCs/>
          <w:sz w:val="24"/>
          <w:szCs w:val="28"/>
        </w:rPr>
        <w:lastRenderedPageBreak/>
        <w:t>Исчерпывающий перечень документов, необходимых</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 xml:space="preserve">для предоставления муниципальной услуги </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bookmarkStart w:id="3" w:name="Par106"/>
      <w:bookmarkEnd w:id="3"/>
      <w:r w:rsidRPr="00173520">
        <w:rPr>
          <w:rFonts w:ascii="Times New Roman" w:eastAsia="Calibri" w:hAnsi="Times New Roman" w:cs="Times New Roman"/>
          <w:sz w:val="24"/>
          <w:szCs w:val="28"/>
        </w:rPr>
        <w:t>24. Для получения муниципальной услуги заявителем самостоятельно предоставляются следующие документы:</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 заявление о предоставлении муниципальной услуги о выдаче выписки из </w:t>
      </w:r>
      <w:proofErr w:type="spellStart"/>
      <w:r w:rsidRPr="00173520">
        <w:rPr>
          <w:rFonts w:ascii="Times New Roman" w:eastAsia="Calibri" w:hAnsi="Times New Roman" w:cs="Times New Roman"/>
          <w:sz w:val="24"/>
          <w:szCs w:val="28"/>
        </w:rPr>
        <w:t>похозяйственной</w:t>
      </w:r>
      <w:proofErr w:type="spellEnd"/>
      <w:r w:rsidRPr="00173520">
        <w:rPr>
          <w:rFonts w:ascii="Times New Roman" w:eastAsia="Calibri" w:hAnsi="Times New Roman" w:cs="Times New Roman"/>
          <w:sz w:val="24"/>
          <w:szCs w:val="28"/>
        </w:rPr>
        <w:t xml:space="preserve"> книги (далее - заявление), которое оформляется по форме, указанной в приложении к настоящему регламенту;</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 копия документа, удостоверяющего личность заявителя, (подлинник для ознакомления);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 копия документа, удостоверяющего права (полномочия) представителя, если с заявлением обращается представитель заявителя (заявителей) (подлинник для ознакомления).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25. В случае представления заявителем документов, предусмотренных </w:t>
      </w:r>
      <w:hyperlink r:id="rId10" w:history="1">
        <w:r w:rsidRPr="00173520">
          <w:rPr>
            <w:rFonts w:ascii="Times New Roman" w:eastAsia="Calibri" w:hAnsi="Times New Roman" w:cs="Times New Roman"/>
            <w:color w:val="000000" w:themeColor="text1"/>
            <w:sz w:val="24"/>
            <w:szCs w:val="28"/>
          </w:rPr>
          <w:t>частью 6 статьи 7</w:t>
        </w:r>
      </w:hyperlink>
      <w:r w:rsidRPr="00173520">
        <w:rPr>
          <w:rFonts w:ascii="Times New Roman" w:eastAsia="Calibri" w:hAnsi="Times New Roman" w:cs="Times New Roman"/>
          <w:color w:val="000000" w:themeColor="text1"/>
          <w:sz w:val="24"/>
          <w:szCs w:val="28"/>
        </w:rPr>
        <w:t xml:space="preserve"> </w:t>
      </w:r>
      <w:r w:rsidRPr="00173520">
        <w:rPr>
          <w:rFonts w:ascii="Times New Roman" w:eastAsia="Calibri" w:hAnsi="Times New Roman" w:cs="Times New Roman"/>
          <w:sz w:val="24"/>
          <w:szCs w:val="28"/>
        </w:rPr>
        <w:t>Федерального закона</w:t>
      </w:r>
      <w:r w:rsidR="00E460BF" w:rsidRPr="00173520">
        <w:rPr>
          <w:rFonts w:ascii="Times New Roman" w:eastAsia="Calibri" w:hAnsi="Times New Roman" w:cs="Times New Roman"/>
          <w:sz w:val="24"/>
          <w:szCs w:val="28"/>
        </w:rPr>
        <w:t xml:space="preserve"> от 27 июля 2010 года N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E460BF"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сотрудник уполномоченного органа или МФЦ осуществляет их бесплатное копирование, сличает представленные заявителем экземпляры оригиналов и копий документов (в том числе нотариально удостоверенные) друг с другом, после чего оригиналы возвращаются заявителю. Копии иных документов представляются заявителем самостоятельно.</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Если представленные копии документов нотариально не заверены, сличив копии документов с их подлинными экземплярами, сотрудник уполномоченного органа или МФЦ заверяет своей подписью с указанием фами</w:t>
      </w:r>
      <w:r w:rsidR="00E460BF" w:rsidRPr="00173520">
        <w:rPr>
          <w:rFonts w:ascii="Times New Roman" w:eastAsia="Calibri" w:hAnsi="Times New Roman" w:cs="Times New Roman"/>
          <w:sz w:val="24"/>
          <w:szCs w:val="28"/>
        </w:rPr>
        <w:t>лии и инициалов и ставит штамп «</w:t>
      </w:r>
      <w:r w:rsidRPr="00173520">
        <w:rPr>
          <w:rFonts w:ascii="Times New Roman" w:eastAsia="Calibri" w:hAnsi="Times New Roman" w:cs="Times New Roman"/>
          <w:sz w:val="24"/>
          <w:szCs w:val="28"/>
        </w:rPr>
        <w:t>копия верна</w:t>
      </w:r>
      <w:r w:rsidR="00E460BF"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26. Документы и информация, необходимые в соответствии с законодательными или иными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самостоятельно, отсутствуют.</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27. Уполномоченный орган не вправе требовать от заявителя: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Оренбургской области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11" w:history="1">
        <w:r w:rsidRPr="00173520">
          <w:rPr>
            <w:rFonts w:ascii="Times New Roman" w:eastAsia="Calibri" w:hAnsi="Times New Roman" w:cs="Times New Roman"/>
            <w:color w:val="000000" w:themeColor="text1"/>
            <w:sz w:val="24"/>
            <w:szCs w:val="28"/>
          </w:rPr>
          <w:t>части 6 статьи 7</w:t>
        </w:r>
      </w:hyperlink>
      <w:r w:rsidRPr="00173520">
        <w:rPr>
          <w:rFonts w:ascii="Times New Roman" w:eastAsia="Calibri" w:hAnsi="Times New Roman" w:cs="Times New Roman"/>
          <w:sz w:val="24"/>
          <w:szCs w:val="28"/>
        </w:rPr>
        <w:t xml:space="preserve"> Федерального</w:t>
      </w:r>
      <w:r w:rsidR="00E460BF" w:rsidRPr="00173520">
        <w:rPr>
          <w:rFonts w:ascii="Times New Roman" w:eastAsia="Calibri" w:hAnsi="Times New Roman" w:cs="Times New Roman"/>
          <w:sz w:val="24"/>
          <w:szCs w:val="28"/>
        </w:rPr>
        <w:t xml:space="preserve"> закона от 27.07.2010 №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E460BF"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w:t>
      </w:r>
      <w:r w:rsidRPr="00173520">
        <w:rPr>
          <w:rFonts w:ascii="Times New Roman" w:eastAsia="Calibri" w:hAnsi="Times New Roman" w:cs="Times New Roman"/>
          <w:sz w:val="24"/>
          <w:szCs w:val="28"/>
        </w:rPr>
        <w:lastRenderedPageBreak/>
        <w:t>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2" w:history="1">
        <w:r w:rsidRPr="00173520">
          <w:rPr>
            <w:rFonts w:ascii="Times New Roman" w:eastAsia="Calibri" w:hAnsi="Times New Roman" w:cs="Times New Roman"/>
            <w:color w:val="000000" w:themeColor="text1"/>
            <w:sz w:val="24"/>
            <w:szCs w:val="28"/>
          </w:rPr>
          <w:t>частью 1.1 статьи 16</w:t>
        </w:r>
      </w:hyperlink>
      <w:r w:rsidRPr="00173520">
        <w:rPr>
          <w:rFonts w:ascii="Times New Roman" w:eastAsia="Calibri" w:hAnsi="Times New Roman" w:cs="Times New Roman"/>
          <w:color w:val="000000" w:themeColor="text1"/>
          <w:sz w:val="24"/>
          <w:szCs w:val="28"/>
        </w:rPr>
        <w:t xml:space="preserve"> </w:t>
      </w:r>
      <w:r w:rsidRPr="00173520">
        <w:rPr>
          <w:rFonts w:ascii="Times New Roman" w:eastAsia="Calibri" w:hAnsi="Times New Roman" w:cs="Times New Roman"/>
          <w:sz w:val="24"/>
          <w:szCs w:val="28"/>
        </w:rPr>
        <w:t xml:space="preserve">Федерального закона от 27.07.2010 № 210-ФЗ </w:t>
      </w:r>
      <w:r w:rsidR="00E460BF"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E460BF"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w:t>
      </w:r>
      <w:r w:rsidR="00E460BF" w:rsidRPr="00173520">
        <w:rPr>
          <w:rFonts w:ascii="Times New Roman" w:eastAsia="Calibri" w:hAnsi="Times New Roman" w:cs="Times New Roman"/>
          <w:sz w:val="24"/>
          <w:szCs w:val="28"/>
        </w:rPr>
        <w:t xml:space="preserve"> закона от 27.07.2010 №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E460BF"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уведомляется заявитель, а также приносятся извинения за доставленные неудобства;</w:t>
      </w:r>
    </w:p>
    <w:p w:rsidR="00140931" w:rsidRPr="00173520" w:rsidRDefault="00140931" w:rsidP="00173520">
      <w:pPr>
        <w:widowControl w:val="0"/>
        <w:autoSpaceDE w:val="0"/>
        <w:autoSpaceDN w:val="0"/>
        <w:spacing w:after="0" w:line="240" w:lineRule="auto"/>
        <w:ind w:firstLine="540"/>
        <w:jc w:val="both"/>
        <w:rPr>
          <w:rFonts w:ascii="Times New Roman" w:eastAsia="Times New Roman" w:hAnsi="Times New Roman" w:cs="Times New Roman"/>
          <w:sz w:val="24"/>
          <w:szCs w:val="28"/>
          <w:lang w:eastAsia="ru-RU"/>
        </w:rPr>
      </w:pPr>
      <w:r w:rsidRPr="00173520">
        <w:rPr>
          <w:rFonts w:ascii="Times New Roman" w:eastAsia="Times New Roman" w:hAnsi="Times New Roman" w:cs="Times New Roman"/>
          <w:sz w:val="24"/>
          <w:szCs w:val="28"/>
          <w:lang w:eastAsia="ru-RU"/>
        </w:rPr>
        <w:t xml:space="preserve">д)предоставления на бумажном носителе документов и информации, электронные образы которых ранее были заверены в соответствии с </w:t>
      </w:r>
      <w:hyperlink r:id="rId13" w:history="1">
        <w:r w:rsidRPr="00173520">
          <w:rPr>
            <w:rFonts w:ascii="Times New Roman" w:eastAsia="Times New Roman" w:hAnsi="Times New Roman" w:cs="Times New Roman"/>
            <w:color w:val="000000" w:themeColor="text1"/>
            <w:sz w:val="24"/>
            <w:szCs w:val="28"/>
            <w:lang w:eastAsia="ru-RU"/>
          </w:rPr>
          <w:t>пунктом 7.2 части 1 статьи 16</w:t>
        </w:r>
      </w:hyperlink>
      <w:r w:rsidRPr="00173520">
        <w:rPr>
          <w:rFonts w:ascii="Times New Roman" w:eastAsia="Times New Roman" w:hAnsi="Times New Roman" w:cs="Times New Roman"/>
          <w:color w:val="000000" w:themeColor="text1"/>
          <w:sz w:val="24"/>
          <w:szCs w:val="28"/>
          <w:lang w:eastAsia="ru-RU"/>
        </w:rPr>
        <w:t xml:space="preserve"> Федерального закона от 27.07.2010 № 210-Ф</w:t>
      </w:r>
      <w:r w:rsidR="00E460BF" w:rsidRPr="00173520">
        <w:rPr>
          <w:rFonts w:ascii="Times New Roman" w:eastAsia="Times New Roman" w:hAnsi="Times New Roman" w:cs="Times New Roman"/>
          <w:sz w:val="24"/>
          <w:szCs w:val="28"/>
          <w:lang w:eastAsia="ru-RU"/>
        </w:rPr>
        <w:t>З «</w:t>
      </w:r>
      <w:r w:rsidRPr="00173520">
        <w:rPr>
          <w:rFonts w:ascii="Times New Roman" w:eastAsia="Times New Roman" w:hAnsi="Times New Roman" w:cs="Times New Roman"/>
          <w:sz w:val="24"/>
          <w:szCs w:val="28"/>
          <w:lang w:eastAsia="ru-RU"/>
        </w:rPr>
        <w:t>Об организации предоставления государственных и муниципальных услуг</w:t>
      </w:r>
      <w:r w:rsidR="00E460BF" w:rsidRPr="00173520">
        <w:rPr>
          <w:rFonts w:ascii="Times New Roman" w:eastAsia="Times New Roman" w:hAnsi="Times New Roman" w:cs="Times New Roman"/>
          <w:sz w:val="24"/>
          <w:szCs w:val="28"/>
          <w:lang w:eastAsia="ru-RU"/>
        </w:rPr>
        <w:t>»</w:t>
      </w:r>
      <w:r w:rsidRPr="00173520">
        <w:rPr>
          <w:rFonts w:ascii="Times New Roman" w:eastAsia="Times New Roman" w:hAnsi="Times New Roman" w:cs="Times New Roman"/>
          <w:sz w:val="24"/>
          <w:szCs w:val="28"/>
          <w:lang w:eastAsia="ru-RU"/>
        </w:rPr>
        <w:t>,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Исчерпывающий перечень оснований для отказа в приеме</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документов, необходимых для предоставления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28. Основанием для отказа в приеме документов, необходимых для предоставления муниципальной услуги, является: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заявление подписано лицом, не имеющим полномочий на подписание заявления;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к заявлению не приложены необходимые документы. </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Уполномоченный орган, принявший решение об отказе в регистрации заявления, обязан незамедлительно проинформировать заявителя о принятом решении с указанием оснований принятия данного решения.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29. Заявитель вправе отозвать свое заявление на любой стадии рассмотрения, согласования или подготовки документа уполномоченным органом, а также продлить срок исполнения заявления, обратившись с соответствующим заявлением в уполномоченный орган либо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Не может быть отказано заявителю в приеме дополнительных документов при наличии намерения их сдать.</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30. Приостановление предоставления муниципальной услуги не производится.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31. Уполномоченный орган принимает решение об отказе в предоставлении муниципальной услуги в случае: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предоставление заявителем недостоверных документов;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не</w:t>
      </w:r>
      <w:r w:rsidR="00E460BF" w:rsidRPr="00173520">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предоставления (предоставления не в полном объеме) необходимых документов;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 xml:space="preserve">- отсутствие в </w:t>
      </w:r>
      <w:proofErr w:type="spellStart"/>
      <w:r w:rsidRPr="00173520">
        <w:rPr>
          <w:rFonts w:ascii="Times New Roman" w:eastAsia="Calibri" w:hAnsi="Times New Roman" w:cs="Times New Roman"/>
          <w:sz w:val="24"/>
          <w:szCs w:val="28"/>
        </w:rPr>
        <w:t>похозяйственной</w:t>
      </w:r>
      <w:proofErr w:type="spellEnd"/>
      <w:r w:rsidRPr="00173520">
        <w:rPr>
          <w:rFonts w:ascii="Times New Roman" w:eastAsia="Calibri" w:hAnsi="Times New Roman" w:cs="Times New Roman"/>
          <w:sz w:val="24"/>
          <w:szCs w:val="28"/>
        </w:rPr>
        <w:t xml:space="preserve"> книге информации, запрашиваемой заявителем.</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32. Уполномоченным органом должны быть указаны причины отказа в предоставлении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Размер платы, взимаемой с заявителя при предоставлении</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муниципальной услуги, и способы ее взимания</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33. Предоставление муниципальной услуги осуществляется бесплатно.</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 xml:space="preserve">Максимальный срок ожидания в очереди при подаче заявителем </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запроса о предоставлении муниципальной услуги и при получении результата предоставления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34.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Срок регистрации запроса заявителя</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 xml:space="preserve">о предоставлении муниципальной услуги </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35.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36. Регистрация заявления о предоставлении муниципальной услуги, поступившего в выходной (нерабочий или праздничный) день, осуществляется в первый за ним рабочий день.</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37. Срок регистрации заявления о предоставлении муниципальной услуги не может превышать двадцати минут.</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Требования к помещениям, в которых предоставляются</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муниципальные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38. Информация о графике (режиме) работы уполномоченного органа размещается при входе в здание, в котором оно осуществляет свою деятельность, на видном месте.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Здание, в котором предоставляется муниципальная услуга, должно быть оборудовано отдельным входом для свободного доступа заявителей в помещение.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Вход в здание должен быть оборудован информационной табличкой (вывеской), содержащей информацию об уполномоченном органе, осуществляющем предоставление муниципальной услуги, а также оборудован удобной лестницей с поручнями, пандусами для беспрепятственного передвижения граждан.</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Места предоставления муниципальной услуги оборудуются с учетом требований доступности для инвалидов в соответствии с действующим законодательством Российской Федерации о социальной защите инвалидов, в том числе обеспечиваются: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условия для беспрепятственного доступа к объекту, на котором организовано предоставление услуг, к местам отдыха и предоставляемым услугам;</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допуск </w:t>
      </w:r>
      <w:proofErr w:type="spellStart"/>
      <w:r w:rsidRPr="00173520">
        <w:rPr>
          <w:rFonts w:ascii="Times New Roman" w:eastAsia="Calibri" w:hAnsi="Times New Roman" w:cs="Times New Roman"/>
          <w:sz w:val="24"/>
          <w:szCs w:val="28"/>
        </w:rPr>
        <w:t>сурдопереводчика</w:t>
      </w:r>
      <w:proofErr w:type="spellEnd"/>
      <w:r w:rsidRPr="00173520">
        <w:rPr>
          <w:rFonts w:ascii="Times New Roman" w:eastAsia="Calibri" w:hAnsi="Times New Roman" w:cs="Times New Roman"/>
          <w:sz w:val="24"/>
          <w:szCs w:val="28"/>
        </w:rPr>
        <w:t xml:space="preserve"> и </w:t>
      </w:r>
      <w:proofErr w:type="spellStart"/>
      <w:r w:rsidRPr="00173520">
        <w:rPr>
          <w:rFonts w:ascii="Times New Roman" w:eastAsia="Calibri" w:hAnsi="Times New Roman" w:cs="Times New Roman"/>
          <w:sz w:val="24"/>
          <w:szCs w:val="28"/>
        </w:rPr>
        <w:t>тифлосурдопереводчика</w:t>
      </w:r>
      <w:proofErr w:type="spellEnd"/>
      <w:r w:rsidRPr="00173520">
        <w:rPr>
          <w:rFonts w:ascii="Times New Roman" w:eastAsia="Calibri" w:hAnsi="Times New Roman" w:cs="Times New Roman"/>
          <w:sz w:val="24"/>
          <w:szCs w:val="28"/>
        </w:rPr>
        <w:t>;</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гражданами.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случае если существующие объекты социальной инфраструктуры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членов общественных объединений инвалидов, осуществляющих свою деятельность на территории муниципального образования, меры для обеспечения доступа инвалидов к месту предоставления муниципальной услуги либо, когда это, возможно, обеспечить предоставление необходимых муниципальных услуг по месту жительства инвалида или дистанционном режиме.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На всех парковках общего пользования, в том числе около помещений, в которых предоставляется муниципальная услуга,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настоящего пункта в порядке, определенном Правительством Российской Федерации. На указанных транспортных средствах должен быть у</w:t>
      </w:r>
      <w:r w:rsidR="00E460BF" w:rsidRPr="00173520">
        <w:rPr>
          <w:rFonts w:ascii="Times New Roman" w:eastAsia="Calibri" w:hAnsi="Times New Roman" w:cs="Times New Roman"/>
          <w:sz w:val="24"/>
          <w:szCs w:val="28"/>
        </w:rPr>
        <w:t>становлен опознавательный знак «</w:t>
      </w:r>
      <w:r w:rsidRPr="00173520">
        <w:rPr>
          <w:rFonts w:ascii="Times New Roman" w:eastAsia="Calibri" w:hAnsi="Times New Roman" w:cs="Times New Roman"/>
          <w:sz w:val="24"/>
          <w:szCs w:val="28"/>
        </w:rPr>
        <w:t>Инвалид</w:t>
      </w:r>
      <w:r w:rsidR="00E460BF"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xml:space="preserve"> и информация об этих транспортных средствах должна быть внесена в федеральный реестр инвалидов.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Помещения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39. Прием документов в уполномоченном органе осуществляется в специально оборудованных помещениях или отведенных для этого кабинетах.</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40. Помещения, предназначенные для приема заявителей, оборудуются информационными стендами, содержащими сведения, указанные в пункте 10 настоящего регламента.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Информационные стенды размещаются на видном, доступном месте.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Оформление информационных листов осуществляется удобным для чтения шрифтом - </w:t>
      </w:r>
      <w:proofErr w:type="spellStart"/>
      <w:r w:rsidRPr="00173520">
        <w:rPr>
          <w:rFonts w:ascii="Times New Roman" w:eastAsia="Calibri" w:hAnsi="Times New Roman" w:cs="Times New Roman"/>
          <w:sz w:val="24"/>
          <w:szCs w:val="28"/>
        </w:rPr>
        <w:t>Times</w:t>
      </w:r>
      <w:proofErr w:type="spellEnd"/>
      <w:r w:rsidRPr="00173520">
        <w:rPr>
          <w:rFonts w:ascii="Times New Roman" w:eastAsia="Calibri" w:hAnsi="Times New Roman" w:cs="Times New Roman"/>
          <w:sz w:val="24"/>
          <w:szCs w:val="28"/>
        </w:rPr>
        <w:t xml:space="preserve"> </w:t>
      </w:r>
      <w:proofErr w:type="spellStart"/>
      <w:r w:rsidRPr="00173520">
        <w:rPr>
          <w:rFonts w:ascii="Times New Roman" w:eastAsia="Calibri" w:hAnsi="Times New Roman" w:cs="Times New Roman"/>
          <w:sz w:val="24"/>
          <w:szCs w:val="28"/>
        </w:rPr>
        <w:t>New</w:t>
      </w:r>
      <w:proofErr w:type="spellEnd"/>
      <w:r w:rsidRPr="00173520">
        <w:rPr>
          <w:rFonts w:ascii="Times New Roman" w:eastAsia="Calibri" w:hAnsi="Times New Roman" w:cs="Times New Roman"/>
          <w:sz w:val="24"/>
          <w:szCs w:val="28"/>
        </w:rPr>
        <w:t xml:space="preserve"> </w:t>
      </w:r>
      <w:proofErr w:type="spellStart"/>
      <w:r w:rsidRPr="00173520">
        <w:rPr>
          <w:rFonts w:ascii="Times New Roman" w:eastAsia="Calibri" w:hAnsi="Times New Roman" w:cs="Times New Roman"/>
          <w:sz w:val="24"/>
          <w:szCs w:val="28"/>
        </w:rPr>
        <w:t>Roman</w:t>
      </w:r>
      <w:proofErr w:type="spellEnd"/>
      <w:r w:rsidRPr="00173520">
        <w:rPr>
          <w:rFonts w:ascii="Times New Roman" w:eastAsia="Calibri" w:hAnsi="Times New Roman" w:cs="Times New Roman"/>
          <w:sz w:val="24"/>
          <w:szCs w:val="28"/>
        </w:rPr>
        <w:t xml:space="preserve">, формат листа A4; текст - прописные буквы, размером шрифта N 16 - обычный, наименование - заглавные буквы, размером шрифта N 16 - жирный, поля - 1 см </w:t>
      </w:r>
      <w:r w:rsidRPr="00173520">
        <w:rPr>
          <w:rFonts w:ascii="Times New Roman" w:eastAsia="Calibri" w:hAnsi="Times New Roman" w:cs="Times New Roman"/>
          <w:sz w:val="24"/>
          <w:szCs w:val="28"/>
        </w:rPr>
        <w:lastRenderedPageBreak/>
        <w:t>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41. Помещения для приема заявителей должны соответствовать комфортным для граждан условиям и оптимальным условиям работы должностных лиц уполномоченного органа и должны обеспечивать:</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комфортное расположение заявителя и должностного лица уполномоченного органа;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возможность оформления заявителем письменного обращения;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телефонную связь;</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возможность копирования документов;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доступ к нормативным правовым актам, регулирующим предоставление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наличие письменных принадлежностей и бумаги формата A4.</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42. 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43. Прием заявителей при предоставлении муниципальной услуги осуществляется согласно графику (режиму) работы уполномоченного органа ежедневно (с понедельника по пятницу), кроме выходных и праздничных дней, в течение рабочего времени, а также МФЦ, график работы которого включает работу учреждения и в субботу.</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44. Рабочее место должностного лица уполномоченного органа, ответственного за предоставление муниципальной услуги, должно быть оборудовано персональным компьютером с доступом к информационным ресурсам уполномоченного органа.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Кабинеты приема получателей муниципальных услуг должны быть оснащены информационными табличками (вывесками) с указанием номера кабинета.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Специалисты, осуществляющие прием получателей муниципальных услуг, обеспечиваются личными нагрудными идентификационными карточками (беджами) и (или) настольными табличками.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Показатели доступности и качества муниципальной услуги</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45. Показателями доступности и качества предоставления муниципальной услуги являются: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доля случаев предоставления муниципальной услуги с нарушением установленного срока в общем количестве исполненных заявлений;</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доля жалоб заявителей, поступивших в порядке досудебного обжалования решений, принимаемых в ходе предоставления муниципальной услуги и действий (бездействия) должностных лиц, в общем количестве обращений по вопросам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доля нарушений исполнения настоящего Административного регламента, иных нормативных правовых актов, выявленных по результатам проведения контрольных мероприятий в соответствии с </w:t>
      </w:r>
      <w:hyperlink r:id="rId14" w:anchor="Par468" w:history="1">
        <w:r w:rsidRPr="00173520">
          <w:rPr>
            <w:rFonts w:ascii="Times New Roman" w:eastAsia="Calibri" w:hAnsi="Times New Roman" w:cs="Times New Roman"/>
            <w:color w:val="000000" w:themeColor="text1"/>
            <w:sz w:val="24"/>
            <w:szCs w:val="28"/>
          </w:rPr>
          <w:t>разделом 4</w:t>
        </w:r>
      </w:hyperlink>
      <w:r w:rsidRPr="00173520">
        <w:rPr>
          <w:rFonts w:ascii="Times New Roman" w:eastAsia="Calibri" w:hAnsi="Times New Roman" w:cs="Times New Roman"/>
          <w:color w:val="000000" w:themeColor="text1"/>
          <w:sz w:val="24"/>
          <w:szCs w:val="28"/>
        </w:rPr>
        <w:t xml:space="preserve"> </w:t>
      </w:r>
      <w:r w:rsidRPr="00173520">
        <w:rPr>
          <w:rFonts w:ascii="Times New Roman" w:eastAsia="Calibri" w:hAnsi="Times New Roman" w:cs="Times New Roman"/>
          <w:sz w:val="24"/>
          <w:szCs w:val="28"/>
        </w:rPr>
        <w:t>настоящего Административного регламента, в общем количестве нарушений исполнения настоящего Административного регламента;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снижение максимального срока ожидания в очереди при подаче заявления о предоставлении муниципальной услуги и получении результата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 предоставление услуги в соответствии с вариантом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доступность электронных форм документов необходимых для предоставления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возможность подачи запроса на получение муниципальной услуги и документов в электронной форме;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возможность получения муниципальной услуги через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удобство информирования заявителя о ходе предоставления муниципальной услуги, а также получения результата предоставления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46. Перечень услуг, которые являются необходимыми и обязательными для предоставления муниципальной услуги, отсутствует.</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47. 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bookmarkStart w:id="4" w:name="Par263"/>
      <w:bookmarkEnd w:id="4"/>
      <w:r w:rsidRPr="00173520">
        <w:rPr>
          <w:rFonts w:ascii="Times New Roman" w:eastAsia="Calibri" w:hAnsi="Times New Roman" w:cs="Times New Roman"/>
          <w:sz w:val="24"/>
          <w:szCs w:val="28"/>
        </w:rPr>
        <w:t>48.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в уполномоченный орган;</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через МФЦ в уполномоченный орган;</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посредством использования информационно-телекоммуникационных технологий, включая использование Единого портала, с применением усиленной квалифицированной электронной подписи.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Предоставление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федеральными органами исполнительной власти, органами внебюджетных фондов, органами местного самоуправления.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предоставлении муниципальной услуги участвует МФЦ на основании заключенных между МФЦ и администрац</w:t>
      </w:r>
      <w:r w:rsidR="00075CED" w:rsidRPr="00173520">
        <w:rPr>
          <w:rFonts w:ascii="Times New Roman" w:eastAsia="Calibri" w:hAnsi="Times New Roman" w:cs="Times New Roman"/>
          <w:sz w:val="24"/>
          <w:szCs w:val="28"/>
        </w:rPr>
        <w:t xml:space="preserve">ией муниципального образования </w:t>
      </w:r>
      <w:proofErr w:type="spellStart"/>
      <w:r w:rsidR="003F70ED">
        <w:rPr>
          <w:rFonts w:ascii="Times New Roman" w:eastAsia="Calibri" w:hAnsi="Times New Roman" w:cs="Times New Roman"/>
          <w:sz w:val="24"/>
          <w:szCs w:val="28"/>
        </w:rPr>
        <w:t>Кутлуевский</w:t>
      </w:r>
      <w:proofErr w:type="spellEnd"/>
      <w:r w:rsidR="003F70ED">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 xml:space="preserve"> сельсовет </w:t>
      </w:r>
      <w:proofErr w:type="spellStart"/>
      <w:r w:rsidRPr="00173520">
        <w:rPr>
          <w:rFonts w:ascii="Times New Roman" w:eastAsia="Calibri" w:hAnsi="Times New Roman" w:cs="Times New Roman"/>
          <w:sz w:val="24"/>
          <w:szCs w:val="28"/>
        </w:rPr>
        <w:t>Асекеевского</w:t>
      </w:r>
      <w:proofErr w:type="spellEnd"/>
      <w:r w:rsidRPr="00173520">
        <w:rPr>
          <w:rFonts w:ascii="Times New Roman" w:eastAsia="Calibri" w:hAnsi="Times New Roman" w:cs="Times New Roman"/>
          <w:sz w:val="24"/>
          <w:szCs w:val="28"/>
        </w:rPr>
        <w:t xml:space="preserve"> района Оренбургской области соглашения и дополнительных соглашений к нему.</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При обращении в МФЦ муниципальная услуга предоставляется с учетом принципа экстерриториальности, в соответствии с которым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МФЦ в пределах территории Оренбургской области для предоставления ему муниципальной услуги по экстерриториальному принципу.</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color w:val="000000" w:themeColor="text1"/>
          <w:sz w:val="24"/>
          <w:szCs w:val="28"/>
        </w:rPr>
      </w:pPr>
      <w:r w:rsidRPr="00173520">
        <w:rPr>
          <w:rFonts w:ascii="Times New Roman" w:eastAsia="Calibri" w:hAnsi="Times New Roman" w:cs="Times New Roman"/>
          <w:sz w:val="24"/>
          <w:szCs w:val="28"/>
        </w:rPr>
        <w:t xml:space="preserve">Заявления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w:t>
      </w:r>
      <w:hyperlink r:id="rId15" w:history="1">
        <w:r w:rsidRPr="00173520">
          <w:rPr>
            <w:rFonts w:ascii="Times New Roman" w:eastAsia="Calibri" w:hAnsi="Times New Roman" w:cs="Times New Roman"/>
            <w:color w:val="000000" w:themeColor="text1"/>
            <w:sz w:val="24"/>
            <w:szCs w:val="28"/>
          </w:rPr>
          <w:t>статей 21.1</w:t>
        </w:r>
      </w:hyperlink>
      <w:r w:rsidRPr="00173520">
        <w:rPr>
          <w:rFonts w:ascii="Times New Roman" w:eastAsia="Calibri" w:hAnsi="Times New Roman" w:cs="Times New Roman"/>
          <w:color w:val="000000" w:themeColor="text1"/>
          <w:sz w:val="24"/>
          <w:szCs w:val="28"/>
        </w:rPr>
        <w:t xml:space="preserve"> и </w:t>
      </w:r>
      <w:hyperlink r:id="rId16" w:history="1">
        <w:r w:rsidRPr="00173520">
          <w:rPr>
            <w:rFonts w:ascii="Times New Roman" w:eastAsia="Calibri" w:hAnsi="Times New Roman" w:cs="Times New Roman"/>
            <w:color w:val="000000" w:themeColor="text1"/>
            <w:sz w:val="24"/>
            <w:szCs w:val="28"/>
          </w:rPr>
          <w:t>21.2</w:t>
        </w:r>
      </w:hyperlink>
      <w:r w:rsidRPr="00173520">
        <w:rPr>
          <w:rFonts w:ascii="Times New Roman" w:eastAsia="Calibri" w:hAnsi="Times New Roman" w:cs="Times New Roman"/>
          <w:color w:val="000000" w:themeColor="text1"/>
          <w:sz w:val="24"/>
          <w:szCs w:val="28"/>
        </w:rPr>
        <w:t xml:space="preserve"> Федерального закона</w:t>
      </w:r>
      <w:r w:rsidR="00075CED" w:rsidRPr="00173520">
        <w:rPr>
          <w:rFonts w:ascii="Times New Roman" w:eastAsia="Calibri" w:hAnsi="Times New Roman" w:cs="Times New Roman"/>
          <w:color w:val="000000" w:themeColor="text1"/>
          <w:sz w:val="24"/>
          <w:szCs w:val="28"/>
        </w:rPr>
        <w:t xml:space="preserve"> от 27 июля 2010 года N 210-ФЗ «</w:t>
      </w:r>
      <w:r w:rsidRPr="00173520">
        <w:rPr>
          <w:rFonts w:ascii="Times New Roman" w:eastAsia="Calibri" w:hAnsi="Times New Roman" w:cs="Times New Roman"/>
          <w:color w:val="000000" w:themeColor="text1"/>
          <w:sz w:val="24"/>
          <w:szCs w:val="28"/>
        </w:rPr>
        <w:t>Об организации предоставления государственных и муниципальных услуг</w:t>
      </w:r>
      <w:r w:rsidR="00075CED" w:rsidRPr="00173520">
        <w:rPr>
          <w:rFonts w:ascii="Times New Roman" w:eastAsia="Calibri" w:hAnsi="Times New Roman" w:cs="Times New Roman"/>
          <w:color w:val="000000" w:themeColor="text1"/>
          <w:sz w:val="24"/>
          <w:szCs w:val="28"/>
        </w:rPr>
        <w:t>»</w:t>
      </w:r>
      <w:r w:rsidRPr="00173520">
        <w:rPr>
          <w:rFonts w:ascii="Times New Roman" w:eastAsia="Calibri" w:hAnsi="Times New Roman" w:cs="Times New Roman"/>
          <w:color w:val="000000" w:themeColor="text1"/>
          <w:sz w:val="24"/>
          <w:szCs w:val="28"/>
        </w:rPr>
        <w:t xml:space="preserve"> и Федерального </w:t>
      </w:r>
      <w:hyperlink r:id="rId17" w:history="1">
        <w:r w:rsidRPr="00173520">
          <w:rPr>
            <w:rFonts w:ascii="Times New Roman" w:eastAsia="Calibri" w:hAnsi="Times New Roman" w:cs="Times New Roman"/>
            <w:color w:val="000000" w:themeColor="text1"/>
            <w:sz w:val="24"/>
            <w:szCs w:val="28"/>
          </w:rPr>
          <w:t>закона</w:t>
        </w:r>
      </w:hyperlink>
      <w:r w:rsidR="00075CED" w:rsidRPr="00173520">
        <w:rPr>
          <w:rFonts w:ascii="Times New Roman" w:eastAsia="Calibri" w:hAnsi="Times New Roman" w:cs="Times New Roman"/>
          <w:color w:val="000000" w:themeColor="text1"/>
          <w:sz w:val="24"/>
          <w:szCs w:val="28"/>
        </w:rPr>
        <w:t xml:space="preserve"> от 6 апреля 2011 года N 63-ФЗ «</w:t>
      </w:r>
      <w:r w:rsidRPr="00173520">
        <w:rPr>
          <w:rFonts w:ascii="Times New Roman" w:eastAsia="Calibri" w:hAnsi="Times New Roman" w:cs="Times New Roman"/>
          <w:color w:val="000000" w:themeColor="text1"/>
          <w:sz w:val="24"/>
          <w:szCs w:val="28"/>
        </w:rPr>
        <w:t>Об электронной подписи</w:t>
      </w:r>
      <w:r w:rsidR="00075CED" w:rsidRPr="00173520">
        <w:rPr>
          <w:rFonts w:ascii="Times New Roman" w:eastAsia="Calibri" w:hAnsi="Times New Roman" w:cs="Times New Roman"/>
          <w:color w:val="000000" w:themeColor="text1"/>
          <w:sz w:val="24"/>
          <w:szCs w:val="28"/>
        </w:rPr>
        <w:t>»</w:t>
      </w:r>
      <w:r w:rsidRPr="00173520">
        <w:rPr>
          <w:rFonts w:ascii="Times New Roman" w:eastAsia="Calibri" w:hAnsi="Times New Roman" w:cs="Times New Roman"/>
          <w:color w:val="000000" w:themeColor="text1"/>
          <w:sz w:val="24"/>
          <w:szCs w:val="28"/>
        </w:rPr>
        <w:t>.</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color w:val="000000" w:themeColor="text1"/>
          <w:sz w:val="24"/>
          <w:szCs w:val="28"/>
        </w:rPr>
        <w:t xml:space="preserve">В случае направления заявлений и документов в электронной форме с использованием Единого портала заявление и документы должны быть подписаны усиленной квалифицированной электронной подписью, в соответствии с требованиями Федерального </w:t>
      </w:r>
      <w:hyperlink r:id="rId18" w:history="1">
        <w:r w:rsidRPr="00173520">
          <w:rPr>
            <w:rFonts w:ascii="Times New Roman" w:eastAsia="Calibri" w:hAnsi="Times New Roman" w:cs="Times New Roman"/>
            <w:color w:val="000000" w:themeColor="text1"/>
            <w:sz w:val="24"/>
            <w:szCs w:val="28"/>
          </w:rPr>
          <w:t>закона</w:t>
        </w:r>
      </w:hyperlink>
      <w:r w:rsidRPr="00173520">
        <w:rPr>
          <w:rFonts w:ascii="Times New Roman" w:eastAsia="Calibri" w:hAnsi="Times New Roman" w:cs="Times New Roman"/>
          <w:color w:val="000000" w:themeColor="text1"/>
          <w:sz w:val="24"/>
          <w:szCs w:val="28"/>
        </w:rPr>
        <w:t xml:space="preserve"> от 6 апреля </w:t>
      </w:r>
      <w:r w:rsidR="00075CED" w:rsidRPr="00173520">
        <w:rPr>
          <w:rFonts w:ascii="Times New Roman" w:eastAsia="Calibri" w:hAnsi="Times New Roman" w:cs="Times New Roman"/>
          <w:sz w:val="24"/>
          <w:szCs w:val="28"/>
        </w:rPr>
        <w:t>2011 года N 63-ФЗ «</w:t>
      </w:r>
      <w:r w:rsidRPr="00173520">
        <w:rPr>
          <w:rFonts w:ascii="Times New Roman" w:eastAsia="Calibri" w:hAnsi="Times New Roman" w:cs="Times New Roman"/>
          <w:sz w:val="24"/>
          <w:szCs w:val="28"/>
        </w:rPr>
        <w:t>Об электронной подписи</w:t>
      </w:r>
      <w:r w:rsidR="00075CED"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49. Заявителям обеспечивается возможность получения информации о предоставляемой муниципальной услуге на Едином портале.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proofErr w:type="gramStart"/>
      <w:r w:rsidRPr="00173520">
        <w:rPr>
          <w:rFonts w:ascii="Times New Roman" w:eastAsia="Calibri" w:hAnsi="Times New Roman" w:cs="Times New Roman"/>
          <w:sz w:val="24"/>
          <w:szCs w:val="28"/>
        </w:rPr>
        <w:t xml:space="preserve">Для получения доступа к возможностям Единого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муниципального образования </w:t>
      </w:r>
      <w:proofErr w:type="spellStart"/>
      <w:r w:rsidR="003F70ED">
        <w:rPr>
          <w:rFonts w:ascii="Times New Roman" w:eastAsia="Calibri" w:hAnsi="Times New Roman" w:cs="Times New Roman"/>
          <w:sz w:val="24"/>
          <w:szCs w:val="28"/>
        </w:rPr>
        <w:t>Кутлуевский</w:t>
      </w:r>
      <w:proofErr w:type="spellEnd"/>
      <w:r w:rsidR="003F70ED">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 xml:space="preserve"> сельсовет </w:t>
      </w:r>
      <w:proofErr w:type="spellStart"/>
      <w:r w:rsidRPr="00173520">
        <w:rPr>
          <w:rFonts w:ascii="Times New Roman" w:eastAsia="Calibri" w:hAnsi="Times New Roman" w:cs="Times New Roman"/>
          <w:sz w:val="24"/>
          <w:szCs w:val="28"/>
        </w:rPr>
        <w:t>Асекеевского</w:t>
      </w:r>
      <w:proofErr w:type="spellEnd"/>
      <w:r w:rsidRPr="00173520">
        <w:rPr>
          <w:rFonts w:ascii="Times New Roman" w:eastAsia="Calibri" w:hAnsi="Times New Roman" w:cs="Times New Roman"/>
          <w:sz w:val="24"/>
          <w:szCs w:val="28"/>
        </w:rPr>
        <w:t xml:space="preserve"> района Оренбургской области  с перечнем оказываемых муниципальных услуг и информацией по каждой услуге.</w:t>
      </w:r>
      <w:proofErr w:type="gramEnd"/>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осуществляются в следующем порядке: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подача запроса на предоставление муниципальной услуги в электронном виде заявителем осуществляется через личный кабинет на Едином портале;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для оформлен</w:t>
      </w:r>
      <w:r w:rsidR="00075CED" w:rsidRPr="00173520">
        <w:rPr>
          <w:rFonts w:ascii="Times New Roman" w:eastAsia="Calibri" w:hAnsi="Times New Roman" w:cs="Times New Roman"/>
          <w:sz w:val="24"/>
          <w:szCs w:val="28"/>
        </w:rPr>
        <w:t>ия документов посредством сети «</w:t>
      </w:r>
      <w:r w:rsidRPr="00173520">
        <w:rPr>
          <w:rFonts w:ascii="Times New Roman" w:eastAsia="Calibri" w:hAnsi="Times New Roman" w:cs="Times New Roman"/>
          <w:sz w:val="24"/>
          <w:szCs w:val="28"/>
        </w:rPr>
        <w:t>Интернет</w:t>
      </w:r>
      <w:r w:rsidR="00075CED"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xml:space="preserve"> заявителю необходимо пройти процедуру авторизации на Едином портале;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для авторизации заявителю необходимо ввести страховой номер индивидуального лицевого счета застрахованного лица (СНИЛС) и пароль, полученный после регистрации на Едином портале;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Едином портале;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Единого портала.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50. Для заявителей обеспечивается возможность осуществлять с использованием Единого портала получение сведений о ходе выполнения запроса о предоставлении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Едином портале.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51. При направлении заявления и документов (содержащихся в них сведений) в форме электронных документов, обеспечивается возможность направления заявителю сообщения в электронном виде, подтверждающего их прием и регистрацию.</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3. Состав, последовательность и сроки выполнения</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административных процедур</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Перечень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муниципальной услуги документах,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52. Предоставление муниципальной услуги включает в себя последовательность следующих административных процедур:</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прием заявления и прилагаемых к нему документов в уполномоченном органе или МФЦ, регистрация заявления и выдача заявителю расписки в получении заявления и документов;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передача пакета документов из МФЦ в уполномоченный орган;</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рассмотрение заявления и прилагаемых к нему документов уполномоченным органом;</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принятие уполномоченным органом решения о предоставлении или отказе в предоставлении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передача документов из уполномоченного органа в МФЦ для выдачи заявителю;</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выдача (направление) результата муниципальной услуги заявителю.</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b/>
          <w:bCs/>
          <w:sz w:val="24"/>
          <w:szCs w:val="28"/>
        </w:rPr>
      </w:pPr>
      <w:r w:rsidRPr="00173520">
        <w:rPr>
          <w:rFonts w:ascii="Times New Roman" w:eastAsia="Calibri" w:hAnsi="Times New Roman" w:cs="Times New Roman"/>
          <w:sz w:val="24"/>
          <w:szCs w:val="28"/>
        </w:rPr>
        <w:t>Передача документов на всех стадиях выполнения административных процедур осуществляется с внесением соответствующих данных в электронную базу (с указанием даты, времени и лица, которому переданы документы).</w:t>
      </w:r>
    </w:p>
    <w:p w:rsidR="00140931" w:rsidRPr="00173520" w:rsidRDefault="00140931" w:rsidP="00173520">
      <w:pPr>
        <w:autoSpaceDE w:val="0"/>
        <w:autoSpaceDN w:val="0"/>
        <w:adjustRightInd w:val="0"/>
        <w:spacing w:after="0" w:line="240" w:lineRule="auto"/>
        <w:ind w:firstLine="72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53. Заявитель может обратиться  с заявлением об исправлении допущенных опечаток и ошибок в выданных в результате предоставления муниципальной услуги документах. </w:t>
      </w:r>
    </w:p>
    <w:p w:rsidR="00140931" w:rsidRPr="00173520" w:rsidRDefault="00140931" w:rsidP="00173520">
      <w:pPr>
        <w:autoSpaceDE w:val="0"/>
        <w:autoSpaceDN w:val="0"/>
        <w:adjustRightInd w:val="0"/>
        <w:spacing w:after="0" w:line="240" w:lineRule="auto"/>
        <w:ind w:firstLine="72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54. Должностное лицо уполномоченного органа проверяет обоснованность внесения изменений в документы, выданные заявителю по результатам предоставления муниципальной услуги, и подготавливает проект уведомления об исправлении допущенной опечатки или ошибки, в котором указываются сведения, в которых допущена опечатка или ошибка, либо уведомления об отказе в исправлении допущенной опечатки или ошибки, в котором указываются основания отказа в исправлении допущенной опечатки или ошибки.</w:t>
      </w:r>
    </w:p>
    <w:p w:rsidR="00140931" w:rsidRPr="00173520" w:rsidRDefault="00140931" w:rsidP="00173520">
      <w:pPr>
        <w:autoSpaceDE w:val="0"/>
        <w:autoSpaceDN w:val="0"/>
        <w:adjustRightInd w:val="0"/>
        <w:spacing w:after="0" w:line="240" w:lineRule="auto"/>
        <w:ind w:firstLine="72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55. Решение об исправлении допущенных опечаток или ошибок в выданных в результате предоставления муниципальной услуги документах принимается в случае, если сведения, содержащиеся в выданных в результате предоставления муниципальной услуги документах, не соответствуют сведениям, содержащимся в </w:t>
      </w:r>
      <w:proofErr w:type="spellStart"/>
      <w:r w:rsidRPr="00173520">
        <w:rPr>
          <w:rFonts w:ascii="Times New Roman" w:eastAsia="Calibri" w:hAnsi="Times New Roman" w:cs="Times New Roman"/>
          <w:sz w:val="24"/>
          <w:szCs w:val="28"/>
        </w:rPr>
        <w:t>похозяйственной</w:t>
      </w:r>
      <w:proofErr w:type="spellEnd"/>
      <w:r w:rsidRPr="00173520">
        <w:rPr>
          <w:rFonts w:ascii="Times New Roman" w:eastAsia="Calibri" w:hAnsi="Times New Roman" w:cs="Times New Roman"/>
          <w:sz w:val="24"/>
          <w:szCs w:val="28"/>
        </w:rPr>
        <w:t xml:space="preserve"> книге.</w:t>
      </w:r>
    </w:p>
    <w:p w:rsidR="00140931" w:rsidRPr="00173520" w:rsidRDefault="00140931" w:rsidP="00173520">
      <w:pPr>
        <w:autoSpaceDE w:val="0"/>
        <w:autoSpaceDN w:val="0"/>
        <w:adjustRightInd w:val="0"/>
        <w:spacing w:after="0" w:line="240" w:lineRule="auto"/>
        <w:ind w:firstLine="72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56. Уведомление об исправлении допущенной опечатки или ошибки или  уведомления об отказе в исправлении допущенной опечатки или ошибки оформляются на бланке письма уполномоченного органа за подписью руководителя или лица его замещающего и направляются заявителю посредством почтовой связи, вручается лично или на адрес электронной почты заявителя (по выбору заявителя).</w:t>
      </w:r>
    </w:p>
    <w:p w:rsidR="00140931" w:rsidRPr="00173520" w:rsidRDefault="00140931" w:rsidP="00173520">
      <w:pPr>
        <w:autoSpaceDE w:val="0"/>
        <w:autoSpaceDN w:val="0"/>
        <w:adjustRightInd w:val="0"/>
        <w:spacing w:after="0" w:line="240" w:lineRule="auto"/>
        <w:ind w:firstLine="72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57. Заявление об исправлении допущенных опечаток и ошибок в выданных в результате предоставления муниципальной услуги документах рассматривается в течение 3 рабочих дней со дня его регистрации.</w:t>
      </w:r>
    </w:p>
    <w:p w:rsidR="00140931" w:rsidRPr="00173520" w:rsidRDefault="00140931" w:rsidP="00173520">
      <w:pPr>
        <w:autoSpaceDE w:val="0"/>
        <w:autoSpaceDN w:val="0"/>
        <w:adjustRightInd w:val="0"/>
        <w:spacing w:after="0" w:line="240" w:lineRule="auto"/>
        <w:ind w:firstLine="72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58. Выдача дубликата не предусмотрена.</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Профилирование заявителя</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59. Профилирование заявителя не требуется.</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Последовательность выполнения административных процедур</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60. Прием заявления и прилагаемых к нему документов в уполномоченном органе или МФЦ, регистрация заявления и выдача заявителю расписки в получении заявления и документов: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Основанием для начала административной процедуры является поступление заявления с необходимыми документами.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color w:val="22272F"/>
          <w:sz w:val="24"/>
          <w:szCs w:val="28"/>
          <w:shd w:val="clear" w:color="auto" w:fill="FFFFFF"/>
        </w:rPr>
      </w:pPr>
      <w:r w:rsidRPr="00173520">
        <w:rPr>
          <w:rFonts w:ascii="Times New Roman" w:eastAsia="Calibri" w:hAnsi="Times New Roman" w:cs="Times New Roman"/>
          <w:sz w:val="24"/>
          <w:szCs w:val="28"/>
        </w:rPr>
        <w:t>61. Заявление и прилагаемые к нему документы</w:t>
      </w:r>
      <w:r w:rsidRPr="00173520">
        <w:rPr>
          <w:rFonts w:ascii="Times New Roman" w:eastAsia="Calibri" w:hAnsi="Times New Roman" w:cs="Times New Roman"/>
          <w:color w:val="22272F"/>
          <w:sz w:val="24"/>
          <w:szCs w:val="28"/>
          <w:shd w:val="clear" w:color="auto" w:fill="FFFFFF"/>
        </w:rPr>
        <w:t xml:space="preserve"> подаются в МФЦ по выбору заявителя независимо от его места жительства или места пребывания. </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Порядок приема документов в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при приеме заявления и прилагаемых к нему документов работник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проверяет соответствие представленных документов установленным требованиям, удостоверяясь, что:</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тексты документов написаны разборчиво;</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фамилии, имена и отчества физических лиц, адреса их мест жительства написаны полностью;</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документах нет подчисток, приписок, зачеркнутых слов и иных не оговоренных в них исправлений;</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документы не исполнены карандашом;</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срок действия документов не истек;</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документы содержат информацию, необходимую для предоставления муниципальной услуги, указанной в заявлении;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документы представлены в полном объеме.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При отсутствии оснований для отказа в приеме документов работник МФЦ оформляет с использованием автоматизированной информационной системы (АИС МФЦ) расписку о приеме документов. </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Заявитель, представивший документы для получения муниципальной услуги, в обязательном порядке информируется работником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о сроке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о возможности отказа в предоставлении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МФЦ при однократном обращении заявителя с запросом о предоставлении нескольких муниципальных услуг организует предоставление заявителю двух и более муниципальных услуг (далее - комплексный запрос).</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этом случае МФЦ для обеспечения получения заявителем муниципальных услуг, указанных в комплексном запросе, действует в интересах заявителя без доверенности и направляет в органы, предоставляющие муниципальные услуги, заявления, подписанные уполномоченным работником многофункционального центра и скрепленные печатью многофункционального центра, а также сведения, документы и (или) информацию, необходимые для предоставления указанных в комплексном запросе муниципальных услуг, с приложением заверенной многофункциональным центром копии комплексного запроса. При этом не требуются составление и подписание таких заявлений заявителем.</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Комплексный запрос должен содержать указание на муниципальные услуги, за предоставлением которых обратился заявитель, а также согласие заявителя на осуществление МФЦ от его имени действий, необходимых для их предоставления.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При приеме комплексного запроса у заявителя работники МФЦ обязаны проинформировать его обо всех муниципальных услугах, которые являются необходимыми и обязательными для предоставления муниципальных услуг, получение которых необходимо для получения муниципальных услуг, указанных в комплексном запросе.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Одновременно с комплексным запросом заявитель подает в МФЦ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муниципальных услуг, за исключением документов, на которые распространяется требование </w:t>
      </w:r>
      <w:hyperlink r:id="rId19" w:history="1">
        <w:r w:rsidRPr="00173520">
          <w:rPr>
            <w:rFonts w:ascii="Times New Roman" w:eastAsia="Calibri" w:hAnsi="Times New Roman" w:cs="Times New Roman"/>
            <w:color w:val="000000" w:themeColor="text1"/>
            <w:sz w:val="24"/>
            <w:szCs w:val="28"/>
          </w:rPr>
          <w:t>пункта 2 части 1 статьи 7</w:t>
        </w:r>
      </w:hyperlink>
      <w:r w:rsidRPr="00173520">
        <w:rPr>
          <w:rFonts w:ascii="Times New Roman" w:eastAsia="Calibri" w:hAnsi="Times New Roman" w:cs="Times New Roman"/>
          <w:color w:val="000000" w:themeColor="text1"/>
          <w:sz w:val="24"/>
          <w:szCs w:val="28"/>
        </w:rPr>
        <w:t xml:space="preserve"> Федерального закона от 27 июля 2010 года N 210-ФЗ, а также сведений, документов и (или) информации, которые у </w:t>
      </w:r>
      <w:r w:rsidRPr="00173520">
        <w:rPr>
          <w:rFonts w:ascii="Times New Roman" w:eastAsia="Calibri" w:hAnsi="Times New Roman" w:cs="Times New Roman"/>
          <w:color w:val="000000" w:themeColor="text1"/>
          <w:sz w:val="24"/>
          <w:szCs w:val="28"/>
        </w:rPr>
        <w:lastRenderedPageBreak/>
        <w:t xml:space="preserve">заявителя отсутствуют и должны быть получены по результатам предоставления заявителю иных указанных в комплексном запросе муниципальных услуг. Сведения, документы и (или) информацию, необходимые для предоставления муниципальных услуг, указанных в комплексном запросе, и получаемые в организациях, указанных в </w:t>
      </w:r>
      <w:hyperlink r:id="rId20" w:history="1">
        <w:r w:rsidRPr="00173520">
          <w:rPr>
            <w:rFonts w:ascii="Times New Roman" w:eastAsia="Calibri" w:hAnsi="Times New Roman" w:cs="Times New Roman"/>
            <w:color w:val="000000" w:themeColor="text1"/>
            <w:sz w:val="24"/>
            <w:szCs w:val="28"/>
          </w:rPr>
          <w:t>части 2 статьи 1</w:t>
        </w:r>
      </w:hyperlink>
      <w:r w:rsidRPr="00173520">
        <w:rPr>
          <w:rFonts w:ascii="Times New Roman" w:eastAsia="Calibri" w:hAnsi="Times New Roman" w:cs="Times New Roman"/>
          <w:color w:val="000000" w:themeColor="text1"/>
          <w:sz w:val="24"/>
          <w:szCs w:val="28"/>
        </w:rPr>
        <w:t xml:space="preserve"> Федерального закона от 27 </w:t>
      </w:r>
      <w:r w:rsidRPr="00173520">
        <w:rPr>
          <w:rFonts w:ascii="Times New Roman" w:eastAsia="Calibri" w:hAnsi="Times New Roman" w:cs="Times New Roman"/>
          <w:sz w:val="24"/>
          <w:szCs w:val="28"/>
        </w:rPr>
        <w:t>июля 2010 года N 210-ФЗ в результате оказания услуг, которые являются необходимыми и обязательными для предоставления муниципальных услуг, заявитель подает в многофункциональный центр одновременно с комплексным запросом самостоятельно.</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Направление МФЦ заявлений в органы, предоставляющие муниципальные услуги, осуществляется не позднее одного рабочего дня, следующего за днем получения комплексного запроса.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случае если для получения муниципальных услуг, указанных в комплексном запросе, требуются сведения, документы и (или) информация, которые могут быть получены МФЦ только по результатам предоставления иных указанных в комплексном запросе муниципальных услуг, направление заявлений и документов в соответствующие органы, предоставляющие муниципальные услуги, осуществляется МФЦ не позднее одного рабочего дня, следующего за днем получения МФЦ таких сведений, документов и (или) информации. В указанном случае течение предусмотренных законодательством сроков предоставления муниципальных услуг, указанных в комплексном запросе, начинается не ранее дня получения заявлений и необходимых сведений, документов и (или) информации соответствующим органом, предоставляющим муниципальные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Получение МФЦ отказа в предоставлении муниципальных услуг, включенных в комплексный запрос, не является основанием для прекращения получения иных муниципальных услуг, указанных в комплексном запросе, за исключением случаев, если услуга, в предоставлении которой отказано, необходима для предоставления иных муниципальных услуг, включенных в комплексный запрос.</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МФЦ обязано выдать заявителю все документы, полученные по результатам предоставления всех муниципальных услуг, указанных в комплексном запросе, за исключением документов, полученных многофункциональным центром в рамках комплексного запроса в целях предоставления заявителю иных, указанных в комплексном запросе муниципальных услуг. МФЦ обязано проинформировать заявителя о готовности полного комплекта документов, являющихся результатом предоставления всех муниципальных услуг, указанных в комплексном запросе, а также обеспечить возможность выдачи указанного комплекта документов заявителю не позднее рабочего дня, следующего за днем поступления в МФЦ последнего из таких документов.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Заявитель имеет право обратиться в МФЦ в целях получения информации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Указанная информация предоставляется МФЦ: в ходе личного приема заявителя; по телефону; по электронной почте.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случае обращения заявителя в многофункциональный центр с запросом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посредством электронной почты многофункциональный центр обязан направить ответ заявителю не позднее рабочего дня, следующего за днем получения многофункциональным центром указанного запроса.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случае поступления в МФЦ документов, являющихся результатом предоставления интересующей заявителя конкретной муниципальной услуги, МФЦ обязано обеспечить возможность выдачи таких документов заявителю не позднее рабочего дня, следующего за днем поступления таких документов в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62. В случае обращения заявителя для предоставления муниципальной услуги через Единый портал заявление и сканированные копии документов,  направляются в уполномоченный орган в электронной форме.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Федеральных законов от 27 июля 2010 года </w:t>
      </w:r>
      <w:hyperlink r:id="rId21" w:history="1">
        <w:r w:rsidRPr="00173520">
          <w:rPr>
            <w:rFonts w:ascii="Times New Roman" w:eastAsia="Calibri" w:hAnsi="Times New Roman" w:cs="Times New Roman"/>
            <w:color w:val="000000" w:themeColor="text1"/>
            <w:sz w:val="24"/>
            <w:szCs w:val="28"/>
          </w:rPr>
          <w:t>N 210-ФЗ</w:t>
        </w:r>
      </w:hyperlink>
      <w:r w:rsidR="00075CED" w:rsidRPr="00173520">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075CED"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xml:space="preserve"> и от 6 апреля 2011 года </w:t>
      </w:r>
      <w:hyperlink r:id="rId22" w:history="1">
        <w:r w:rsidRPr="00173520">
          <w:rPr>
            <w:rFonts w:ascii="Times New Roman" w:eastAsia="Calibri" w:hAnsi="Times New Roman" w:cs="Times New Roman"/>
            <w:color w:val="000000" w:themeColor="text1"/>
            <w:sz w:val="24"/>
            <w:szCs w:val="28"/>
          </w:rPr>
          <w:t>N 63-ФЗ</w:t>
        </w:r>
      </w:hyperlink>
      <w:r w:rsidR="00075CED" w:rsidRPr="00173520">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Об электронной подписи</w:t>
      </w:r>
      <w:r w:rsidR="00075CED"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случае поступления заявления и необходимых документов в электронной форме с использованием Единого портала, подписанных усиленной квалифицированной электронной подписью, должностное лицо уполномоченного органа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proofErr w:type="gramStart"/>
      <w:r w:rsidRPr="00173520">
        <w:rPr>
          <w:rFonts w:ascii="Times New Roman" w:eastAsia="Calibri" w:hAnsi="Times New Roman" w:cs="Times New Roman"/>
          <w:sz w:val="24"/>
          <w:szCs w:val="28"/>
        </w:rPr>
        <w:t>Если в ходе проверки действительности усиленной квалифицированной электронной подписи должностное лицо выявит несоблюдение ее действительности, заявителю возвращается заявление и документы по электронной почте или в личный кабинет заявителя на Единый портал государственных и муниципальных услуг (функций) с мотивированным отказом в приеме документов в течение 5 (пяти) календарных дней со дня завершения проведения такой проверки.</w:t>
      </w:r>
      <w:proofErr w:type="gramEnd"/>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63. Результатом административной процедуры является прием заявления с пакетом документов, его последующая регистрация, выдача заявителю расписки о приеме заявления с пакетом документов и их передача в уполномоченный орган.</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64. Передача курьером пакета документов из МФЦ в уполномоченный орган (при подаче заявления о предоставлении муниципальной услуги через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Передача документов из МФЦ в уполномоченный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График приема-передачи документов из МФЦ в уполномоченный орган, из уполномоченного органа в МФЦ согласовывается с руководителями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 на всех этапах административных процедур. Информация о прохождении документов, а также о принятых решениях отражается в системе электронного документооборота в день принятия соответствующих решений.</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Результатом административной процедуры является получение уполномоченным органом заявления с приложенным пакетом документов.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65. Рассмотрение заявления и прилагаемых к нему документов уполномоченным органом:</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Основанием для начала административной процедуры является получение уполномоченным органом заявления и пакета документов из МФЦ (в том числе и в случае обращения гражданина через Единый портал).</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Рассмотрение заявления и прилагаемых документов, полученных в электронной форме через Единый портал, осуществляется в том же порядке, что и рассмотрение заявления, полученного от заявителя через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Должностное лицо уполномоченного органа, ответственное за подготовку результата оказания муниципальной услуги, в течение 1 рабочего дня после поступления документов в уполномоченный орган осуществляет проверку полноты и достоверности документов.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66. Принятие уполномоченным органом решения о предоставлении или отказе (при наличии оснований) в предоставлении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По результатам рассмотрения заявления должностное лицо уполномоченного органа, ответственное за подготовку результата оказания муниципальной услуги, выполняет одно из следующих действий:</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осуществляет подготовку документов для предоставления выписки из </w:t>
      </w:r>
      <w:proofErr w:type="spellStart"/>
      <w:r w:rsidRPr="00173520">
        <w:rPr>
          <w:rFonts w:ascii="Times New Roman" w:eastAsia="Calibri" w:hAnsi="Times New Roman" w:cs="Times New Roman"/>
          <w:sz w:val="24"/>
          <w:szCs w:val="28"/>
        </w:rPr>
        <w:t>похозяйственной</w:t>
      </w:r>
      <w:proofErr w:type="spellEnd"/>
      <w:r w:rsidRPr="00173520">
        <w:rPr>
          <w:rFonts w:ascii="Times New Roman" w:eastAsia="Calibri" w:hAnsi="Times New Roman" w:cs="Times New Roman"/>
          <w:sz w:val="24"/>
          <w:szCs w:val="28"/>
        </w:rPr>
        <w:t xml:space="preserve"> книги; </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готовит проект письма об отказе в предоставлении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При наличии оснований для отказа в предоставлении муниципальной услуги должностное лицо уполномоченного органа, ответственное за рассмотрение заявления, непосредственно после выявления обстоятельств, являющихся основанием для отказа, подготавливает проект письма об отказе в предоставлении муниципальной услуги в 2 (двух) экземплярах, в котором указывает содержание выявленных недостатков (в </w:t>
      </w:r>
      <w:proofErr w:type="spellStart"/>
      <w:r w:rsidRPr="00173520">
        <w:rPr>
          <w:rFonts w:ascii="Times New Roman" w:eastAsia="Calibri" w:hAnsi="Times New Roman" w:cs="Times New Roman"/>
          <w:sz w:val="24"/>
          <w:szCs w:val="28"/>
        </w:rPr>
        <w:t>т.ч</w:t>
      </w:r>
      <w:proofErr w:type="spellEnd"/>
      <w:r w:rsidRPr="00173520">
        <w:rPr>
          <w:rFonts w:ascii="Times New Roman" w:eastAsia="Calibri" w:hAnsi="Times New Roman" w:cs="Times New Roman"/>
          <w:sz w:val="24"/>
          <w:szCs w:val="28"/>
        </w:rPr>
        <w:t>. в представленных документах), а также меры по их устранению.</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Письмо об отказе в предоставлении муниципальной услуги подписывается руководителем уполномоченного органа или лицом его замещающим, первый экземпляр письма направляется заявителю или МФЦ (в случае подачи заявления через МФЦ) для выдачи заявителю, второй экземпляр хранится в архиве органа, осуществлявшего прием заявления с документами (МФЦ, уполномоченный орган).</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Срок подготовки письма об отказе в предоставлении муниципальной услуги не может превышать 5 (пяти) рабочих дней со дня поступления заявления.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67. Обращение заявителя не может быть оставлено без рассмотрения или рассмотрено с нарушением сроков по причине продолжительного отсутствия (отпуск, командировка, болезнь и т.д.) или увольнения должностного лица уполномоченного органа, ответственного за предоставление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68. Передача документов из уполномоченного органа в МФЦ осуществляется не позднее следующего дня на основании реестра, который составляется в 2 (двух) экземплярах и содержит дату и время передачи.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При передаче пакета документов работник МФЦ,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работника МФЦ, второй подлежит возврату курьеру.</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Работник МФЦ, получивший документы из уполномоченного органа, проверяет наличие передаваемых документов, делает отметку в АИС МФЦ о принятии и передает принятые документы по реестру в сектор приема и выдачи документов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Результатом административной процедуры является передача документов из уполномоченного органа в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color w:val="22272F"/>
          <w:sz w:val="24"/>
          <w:szCs w:val="28"/>
          <w:shd w:val="clear" w:color="auto" w:fill="FFFFFF"/>
        </w:rPr>
      </w:pPr>
      <w:r w:rsidRPr="00173520">
        <w:rPr>
          <w:rFonts w:ascii="Times New Roman" w:eastAsia="Calibri" w:hAnsi="Times New Roman" w:cs="Times New Roman"/>
          <w:sz w:val="24"/>
          <w:szCs w:val="28"/>
        </w:rPr>
        <w:t xml:space="preserve">69. Результат предоставления муниципальной услуги </w:t>
      </w:r>
      <w:r w:rsidRPr="00173520">
        <w:rPr>
          <w:rFonts w:ascii="Times New Roman" w:eastAsia="Calibri" w:hAnsi="Times New Roman" w:cs="Times New Roman"/>
          <w:color w:val="22272F"/>
          <w:sz w:val="24"/>
          <w:szCs w:val="28"/>
          <w:shd w:val="clear" w:color="auto" w:fill="FFFFFF"/>
        </w:rPr>
        <w:t xml:space="preserve">заявитель по своему выбору может получить </w:t>
      </w:r>
      <w:r w:rsidRPr="00173520">
        <w:rPr>
          <w:rFonts w:ascii="Times New Roman" w:eastAsia="Calibri" w:hAnsi="Times New Roman" w:cs="Times New Roman"/>
          <w:sz w:val="24"/>
          <w:szCs w:val="28"/>
        </w:rPr>
        <w:t xml:space="preserve">в МФЦ </w:t>
      </w:r>
      <w:r w:rsidRPr="00173520">
        <w:rPr>
          <w:rFonts w:ascii="Times New Roman" w:eastAsia="Calibri" w:hAnsi="Times New Roman" w:cs="Times New Roman"/>
          <w:color w:val="22272F"/>
          <w:sz w:val="24"/>
          <w:szCs w:val="28"/>
          <w:shd w:val="clear" w:color="auto" w:fill="FFFFFF"/>
        </w:rPr>
        <w:t>независимо от своего места жительства или места пребывания.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Выдача (направление) результата муниципальной услуги заявителю.</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Основанием для начала административной процедуры является получение МФЦ из уполномоченного органа результата предоставления муниципальной услуги и прилагаемого пакета документов.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Для получения результата предоставления муниципальной услуги и прилагаемого пакета документов заявитель прибывает в МФЦ лично с документом, удостоверяющим личность.</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При выдаче документов работник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w:t>
      </w:r>
      <w:r w:rsidRPr="00173520">
        <w:rPr>
          <w:rFonts w:ascii="Times New Roman" w:eastAsia="Calibri" w:hAnsi="Times New Roman" w:cs="Times New Roman"/>
          <w:sz w:val="24"/>
          <w:szCs w:val="28"/>
        </w:rPr>
        <w:lastRenderedPageBreak/>
        <w:t>комплекса 1 (один) экземпляр расписки, на обратной стороне которой делает надпись "оригинал расписки утерян", ставит дату и подпись);</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знакомит с содержанием документов и выдает их.</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Заявитель подтверждает получение документов личной подписью с расшифровкой в соответствующей графе расписки, которая хранится в МФЦ.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Результатом административной процедуры является получение заявителем одного из следующих результатов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письма об отказе в предоставлении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выдача выписки из </w:t>
      </w:r>
      <w:proofErr w:type="spellStart"/>
      <w:r w:rsidRPr="00173520">
        <w:rPr>
          <w:rFonts w:ascii="Times New Roman" w:eastAsia="Calibri" w:hAnsi="Times New Roman" w:cs="Times New Roman"/>
          <w:sz w:val="24"/>
          <w:szCs w:val="28"/>
        </w:rPr>
        <w:t>похозяйственной</w:t>
      </w:r>
      <w:proofErr w:type="spellEnd"/>
      <w:r w:rsidRPr="00173520">
        <w:rPr>
          <w:rFonts w:ascii="Times New Roman" w:eastAsia="Calibri" w:hAnsi="Times New Roman" w:cs="Times New Roman"/>
          <w:sz w:val="24"/>
          <w:szCs w:val="28"/>
        </w:rPr>
        <w:t xml:space="preserve"> книги.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70. Особенности осуществления административных процедур в электронной форме.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электронной форме через Единый портал государственных и муниципальных услуг (функций), при наличии технической возможности, могут осуществляться следующие административные процедуры:</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предоставление в установленном порядке информации заявителю и обеспечение доступа заявителя к сведениям о муниципальной услуге;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подача заявителем заявления, необходимого для предоставления муниципальной услуги, и прием таких заявлений с использованием информационно-технологической и коммуникационной инфраструктуры, в том числе через Единый портал http://www.gosuslugi.ru;</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получение заявителем сведений о ходе рассмотрения заявления;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получение заявителем результата предоставления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4. Формы контроля за исполнением</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административного регламента</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Порядок осуществления текущего контроля за соблюдением</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и исполнением ответственными должностными лицами положений</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административного регламента и иных нормативных правовых</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актов, устанавливающих требования к предоставлению</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муниципальной услуги, а также принятием ими решений</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71. Должностные лица, участвующие в предоставлении муниципальной услуги, руководствуются положениями настоящего регламента.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должностных регламентах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Должностные лица,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72.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их начальниками путем проведения проверок.</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73. 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и решения должностных лиц уполномоченного органа, ответственных за предоставление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Порядок и периодичность осуществления плановых</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и внеплановых проверок полноты и качества предоставления</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муниципальной услуги, в том числе порядок и формы контроля</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за полнотой и качеством предоставления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74. Контроль за полнотой и качеством предоставления муниципальной услуги включает в себя проведение плановых и внеплановых проверок.</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административного регламента.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ходе плановых и внеплановых проверок:</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проверяется соблюдение сроков и последовательности исполнения административных процедур;</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выявляются нарушения прав заявителей, недостатки, допущенные в ходе предоставления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Ответственность должностных лиц органа местного</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самоуправления за решения и действия (бездействие),</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принимаемые (осуществляемые) ими в ходе предоставления</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75.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76. Должностные лица,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77. Персональная ответственность устанавливается в должностных регламентах в соответствии с требованиями законодательства Российской Федерации.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Положения, характеризующие требования к порядку</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и формам контроля за предоставлением муниципальной услуги,</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в том числе со стороны граждан, их объединений и организаций</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78. Контроль за исполнением Административного регламента со стороны граждан, их объединений и организаций является самостоятельной формой контроля и осуществляется посредством открытости деятельности органа, предоставляющего муниципальную услугу, получения гражданами, их объединениями и организациями актуальной, полной и достоверной информации о порядке предоставления муниципальной услуги и обеспечения возможности досудебного (внесудебного) рассмотрения жалоб. Граждане могут принимать участие в электронных опросах, форумах и анкетировании по вопросам удовлетворенности полнотой и качеством предоставления муниципальной </w:t>
      </w:r>
      <w:r w:rsidRPr="00173520">
        <w:rPr>
          <w:rFonts w:ascii="Times New Roman" w:eastAsia="Calibri" w:hAnsi="Times New Roman" w:cs="Times New Roman"/>
          <w:sz w:val="24"/>
          <w:szCs w:val="28"/>
        </w:rPr>
        <w:lastRenderedPageBreak/>
        <w:t>услуги, соблюдения положений настоящего регламента, сроков и последовательности действий (административных процедур), предусмотренных настоящим Регламентом.</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79. Контроль за ходом предоставления муниципальной услуги может осуществляться путем получения необходимой информации лично во время приема, по телефону, по письменному обращению, по электронной почте, через официальный сайт органа, предоставляющего муниципальную услугу, через единый портал государственных и муниципальных услуг.</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5. Досудебный (внесудебный) порядок обжалования решений</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и действий (бездействия) органов, предоставляющих</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муниципальную услугу, МФЦ, организаций, осуществляющих функции по предоставлению муниципальных услуг, а также их должностных лиц,</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муниципальных служащих, работников</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Способы информирования заявителя о его праве подать жалобу</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на решения и (или) действия (бездействие) органа,</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предоставляющего муниципальную услугу, МФЦ, организаций, а также их должностных лиц, муниципальных служащих, работников</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при предоставлении муниципальной услуги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color w:val="000000" w:themeColor="text1"/>
          <w:sz w:val="24"/>
          <w:szCs w:val="28"/>
        </w:rPr>
      </w:pPr>
      <w:r w:rsidRPr="00173520">
        <w:rPr>
          <w:rFonts w:ascii="Times New Roman" w:eastAsia="Calibri" w:hAnsi="Times New Roman" w:cs="Times New Roman"/>
          <w:sz w:val="24"/>
          <w:szCs w:val="28"/>
        </w:rPr>
        <w:t xml:space="preserve">80. Заявитель имеет право на досудебное (внесудебное) обжалование решений и действий (бездействия), принятых (осуществляемых) уполномоченным органом, предоставляющим муниципальную услугу, должностным лицом органа, предоставляющего муниципальную услугу, либо муниципальным служащим, МФЦ, работником МФЦ, а также организациями, предусмотренными </w:t>
      </w:r>
      <w:hyperlink r:id="rId23" w:history="1">
        <w:r w:rsidRPr="00173520">
          <w:rPr>
            <w:rFonts w:ascii="Times New Roman" w:eastAsia="Calibri" w:hAnsi="Times New Roman" w:cs="Times New Roman"/>
            <w:color w:val="000000" w:themeColor="text1"/>
            <w:sz w:val="24"/>
            <w:szCs w:val="28"/>
          </w:rPr>
          <w:t>частью 1.1 статьи 16</w:t>
        </w:r>
      </w:hyperlink>
      <w:r w:rsidRPr="00173520">
        <w:rPr>
          <w:rFonts w:ascii="Times New Roman" w:eastAsia="Calibri" w:hAnsi="Times New Roman" w:cs="Times New Roman"/>
          <w:color w:val="000000" w:themeColor="text1"/>
          <w:sz w:val="24"/>
          <w:szCs w:val="28"/>
        </w:rPr>
        <w:t xml:space="preserve"> Федерального закона</w:t>
      </w:r>
      <w:r w:rsidR="00075CED" w:rsidRPr="00173520">
        <w:rPr>
          <w:rFonts w:ascii="Times New Roman" w:eastAsia="Calibri" w:hAnsi="Times New Roman" w:cs="Times New Roman"/>
          <w:color w:val="000000" w:themeColor="text1"/>
          <w:sz w:val="24"/>
          <w:szCs w:val="28"/>
        </w:rPr>
        <w:t xml:space="preserve"> от 27 июля 2010 года N 210-ФЗ «</w:t>
      </w:r>
      <w:r w:rsidRPr="00173520">
        <w:rPr>
          <w:rFonts w:ascii="Times New Roman" w:eastAsia="Calibri" w:hAnsi="Times New Roman" w:cs="Times New Roman"/>
          <w:color w:val="000000" w:themeColor="text1"/>
          <w:sz w:val="24"/>
          <w:szCs w:val="28"/>
        </w:rPr>
        <w:t>Об организации предоставления государственных и муниципальных услуг</w:t>
      </w:r>
      <w:r w:rsidR="00075CED" w:rsidRPr="00173520">
        <w:rPr>
          <w:rFonts w:ascii="Times New Roman" w:eastAsia="Calibri" w:hAnsi="Times New Roman" w:cs="Times New Roman"/>
          <w:color w:val="000000" w:themeColor="text1"/>
          <w:sz w:val="24"/>
          <w:szCs w:val="28"/>
        </w:rPr>
        <w:t>»</w:t>
      </w:r>
      <w:r w:rsidRPr="00173520">
        <w:rPr>
          <w:rFonts w:ascii="Times New Roman" w:eastAsia="Calibri" w:hAnsi="Times New Roman" w:cs="Times New Roman"/>
          <w:color w:val="000000" w:themeColor="text1"/>
          <w:sz w:val="24"/>
          <w:szCs w:val="28"/>
        </w:rPr>
        <w:t>, или их работниками в ходе предоставления муниципальной услуги (далее - досудебное (внесудебное) обжалование).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color w:val="000000" w:themeColor="text1"/>
          <w:sz w:val="24"/>
          <w:szCs w:val="28"/>
        </w:rPr>
        <w:t xml:space="preserve">81.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уполномоченном органе, предоставляющем муниципальную услугу, на официальном сайте уполномоченного органа, предоставляющего муниципальную услугу, в МФЦ, а также организации, предусмотренной </w:t>
      </w:r>
      <w:hyperlink r:id="rId24" w:history="1">
        <w:r w:rsidRPr="00173520">
          <w:rPr>
            <w:rFonts w:ascii="Times New Roman" w:eastAsia="Calibri" w:hAnsi="Times New Roman" w:cs="Times New Roman"/>
            <w:color w:val="000000" w:themeColor="text1"/>
            <w:sz w:val="24"/>
            <w:szCs w:val="28"/>
          </w:rPr>
          <w:t>частью 1.1 статьи 16</w:t>
        </w:r>
      </w:hyperlink>
      <w:r w:rsidRPr="00173520">
        <w:rPr>
          <w:rFonts w:ascii="Times New Roman" w:eastAsia="Calibri" w:hAnsi="Times New Roman" w:cs="Times New Roman"/>
          <w:color w:val="000000" w:themeColor="text1"/>
          <w:sz w:val="24"/>
          <w:szCs w:val="28"/>
        </w:rPr>
        <w:t xml:space="preserve"> </w:t>
      </w:r>
      <w:r w:rsidRPr="00173520">
        <w:rPr>
          <w:rFonts w:ascii="Times New Roman" w:eastAsia="Calibri" w:hAnsi="Times New Roman" w:cs="Times New Roman"/>
          <w:sz w:val="24"/>
          <w:szCs w:val="28"/>
        </w:rPr>
        <w:t>Федерального закона</w:t>
      </w:r>
      <w:r w:rsidR="00075CED" w:rsidRPr="00173520">
        <w:rPr>
          <w:rFonts w:ascii="Times New Roman" w:eastAsia="Calibri" w:hAnsi="Times New Roman" w:cs="Times New Roman"/>
          <w:sz w:val="24"/>
          <w:szCs w:val="28"/>
        </w:rPr>
        <w:t xml:space="preserve"> от 27 июля 2010 года N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075CED"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в федеральной государственной информационной системе Единый портал.</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Предмет жалобы</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82. Предметом досудебного (внесудебного) обжалования заявителем решений и действий (бездействия)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работника МФЦ, а также организациями, предусмотренными </w:t>
      </w:r>
      <w:hyperlink r:id="rId25" w:history="1">
        <w:r w:rsidRPr="00173520">
          <w:rPr>
            <w:rFonts w:ascii="Times New Roman" w:eastAsia="Calibri" w:hAnsi="Times New Roman" w:cs="Times New Roman"/>
            <w:color w:val="000000" w:themeColor="text1"/>
            <w:sz w:val="24"/>
            <w:szCs w:val="28"/>
          </w:rPr>
          <w:t>частью 1.1 статьи 16</w:t>
        </w:r>
      </w:hyperlink>
      <w:r w:rsidRPr="00173520">
        <w:rPr>
          <w:rFonts w:ascii="Times New Roman" w:eastAsia="Calibri" w:hAnsi="Times New Roman" w:cs="Times New Roman"/>
          <w:sz w:val="24"/>
          <w:szCs w:val="28"/>
        </w:rPr>
        <w:t xml:space="preserve"> Федерального закона</w:t>
      </w:r>
      <w:r w:rsidR="00075CED" w:rsidRPr="00173520">
        <w:rPr>
          <w:rFonts w:ascii="Times New Roman" w:eastAsia="Calibri" w:hAnsi="Times New Roman" w:cs="Times New Roman"/>
          <w:sz w:val="24"/>
          <w:szCs w:val="28"/>
        </w:rPr>
        <w:t xml:space="preserve"> от 27 июля 2010 года N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075CED"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или их работниками является конкретное решение или действие (бездействие), принятое или осуществленное ими в ходе предоставления муниципальной услуги, в том числе:</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 нарушение срока регистрации запроса о предоставлении муниципальной услуги, запроса, указанного в </w:t>
      </w:r>
      <w:hyperlink r:id="rId26" w:history="1">
        <w:r w:rsidRPr="00173520">
          <w:rPr>
            <w:rFonts w:ascii="Times New Roman" w:eastAsia="Calibri" w:hAnsi="Times New Roman" w:cs="Times New Roman"/>
            <w:color w:val="000000" w:themeColor="text1"/>
            <w:sz w:val="24"/>
            <w:szCs w:val="28"/>
          </w:rPr>
          <w:t>статье 15.1</w:t>
        </w:r>
      </w:hyperlink>
      <w:r w:rsidRPr="00173520">
        <w:rPr>
          <w:rFonts w:ascii="Times New Roman" w:eastAsia="Calibri" w:hAnsi="Times New Roman" w:cs="Times New Roman"/>
          <w:color w:val="000000" w:themeColor="text1"/>
          <w:sz w:val="24"/>
          <w:szCs w:val="28"/>
        </w:rPr>
        <w:t xml:space="preserve"> </w:t>
      </w:r>
      <w:r w:rsidRPr="00173520">
        <w:rPr>
          <w:rFonts w:ascii="Times New Roman" w:eastAsia="Calibri" w:hAnsi="Times New Roman" w:cs="Times New Roman"/>
          <w:sz w:val="24"/>
          <w:szCs w:val="28"/>
        </w:rPr>
        <w:t>Федерального закона</w:t>
      </w:r>
      <w:r w:rsidR="00075CED" w:rsidRPr="00173520">
        <w:rPr>
          <w:rFonts w:ascii="Times New Roman" w:eastAsia="Calibri" w:hAnsi="Times New Roman" w:cs="Times New Roman"/>
          <w:sz w:val="24"/>
          <w:szCs w:val="28"/>
        </w:rPr>
        <w:t xml:space="preserve"> от 27 июля 2010 года N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075CED"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 нарушение срока предоставления муниципальной услуги уполномоченным органом;</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отказ в приеме документов, представление которых предусмотрено нормативными правовыми актами Российской Федерации, нормативными правовыми актами Оренбургской области, муниципальными правовыми актами для предоставления муниципальной услуги, у заявителя;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отказ в предоставлении муниципальной услуги уполномоченным органом,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Оренбургской области, муниципальными правовыми актами;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Оренбургской области, муниципальными правовыми актами;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отказ уполномоченного органа, предоставляющего муниципальную услугу, должностного лица уполномоченного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 нарушение срока или порядка выдачи документов по результатам предоставления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приостановление предоставления муниципальной услуги уполномоченным органом;</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7" w:history="1">
        <w:r w:rsidRPr="00173520">
          <w:rPr>
            <w:rFonts w:ascii="Times New Roman" w:eastAsia="Calibri" w:hAnsi="Times New Roman" w:cs="Times New Roman"/>
            <w:color w:val="000000" w:themeColor="text1"/>
            <w:sz w:val="24"/>
            <w:szCs w:val="28"/>
          </w:rPr>
          <w:t>пунктом 4 части 1 статьи 7</w:t>
        </w:r>
      </w:hyperlink>
      <w:r w:rsidRPr="00173520">
        <w:rPr>
          <w:rFonts w:ascii="Times New Roman" w:eastAsia="Calibri" w:hAnsi="Times New Roman" w:cs="Times New Roman"/>
          <w:color w:val="000000" w:themeColor="text1"/>
          <w:sz w:val="24"/>
          <w:szCs w:val="28"/>
        </w:rPr>
        <w:t xml:space="preserve"> Федерального закона от 27 июля 2010 года N 210</w:t>
      </w:r>
      <w:r w:rsidR="00075CED" w:rsidRPr="00173520">
        <w:rPr>
          <w:rFonts w:ascii="Times New Roman" w:eastAsia="Calibri" w:hAnsi="Times New Roman" w:cs="Times New Roman"/>
          <w:sz w:val="24"/>
          <w:szCs w:val="28"/>
        </w:rPr>
        <w:t>-ФЗ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075CED"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Орган, предоставляющий муниципальную услугу, МФЦ,</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а также их должностные лица, муниципальные служащие,</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работники и уполномоченные на рассмотрение жалобы</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должностные лица, которым может быть направлена жалоба</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83. Жалоба на решения и действия (бездействие) должностных лиц уполномоченного органа, предоставляющего муниципальную услугу, муниципальных служащих подается заявителем в уполномоченный орган, предоставляющий муниципальную услугу, на имя руководителя уполномоченного органа, предоставляющего муниципальную услугу.</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84. В случае если обжалуются решения и действия (бездействие) руководителя уполномоченного органа, предоставляющего муниципальную услугу, жалоба подается на имя  руководителя вышестоящего органа.</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85. Жалоба на действия  специалиста, подается главе муниципального образования </w:t>
      </w:r>
      <w:proofErr w:type="spellStart"/>
      <w:r w:rsidR="003F70ED">
        <w:rPr>
          <w:rFonts w:ascii="Times New Roman" w:eastAsia="Calibri" w:hAnsi="Times New Roman" w:cs="Times New Roman"/>
          <w:sz w:val="24"/>
          <w:szCs w:val="28"/>
        </w:rPr>
        <w:t>Кутлуевский</w:t>
      </w:r>
      <w:proofErr w:type="spellEnd"/>
      <w:r w:rsidR="003F70ED">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 xml:space="preserve"> сельсовет </w:t>
      </w:r>
      <w:proofErr w:type="spellStart"/>
      <w:r w:rsidRPr="00173520">
        <w:rPr>
          <w:rFonts w:ascii="Times New Roman" w:eastAsia="Calibri" w:hAnsi="Times New Roman" w:cs="Times New Roman"/>
          <w:sz w:val="24"/>
          <w:szCs w:val="28"/>
        </w:rPr>
        <w:t>Асекеевского</w:t>
      </w:r>
      <w:proofErr w:type="spellEnd"/>
      <w:r w:rsidRPr="00173520">
        <w:rPr>
          <w:rFonts w:ascii="Times New Roman" w:eastAsia="Calibri" w:hAnsi="Times New Roman" w:cs="Times New Roman"/>
          <w:sz w:val="24"/>
          <w:szCs w:val="28"/>
        </w:rPr>
        <w:t xml:space="preserve"> района Оренбургской области.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86. Жалобы на решения и действия (бездействие) работника МФЦ подаются руководителю этого МФЦ. Жалобы на решения и действия (бездействие) МФЦ подаются в вышестоящий орган, являющийся учредителем МФЦ (далее - учредитель МФЦ), или должностному лицу.</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Порядок подачи и рассмотрения жалобы</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87.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88. Жалоба на решения и действия (бездействие) уполномоченного органа, предоставляющего муниципальную услугу, должностного лица уполномоченного органа, предоставляющего муниципальную услугу, муниципального служащего, руководителя уполномоченного органа, предоставляющего муниципальную услугу, может быть направлена по почте, через МФЦ, с использованием информаци</w:t>
      </w:r>
      <w:r w:rsidR="00075CED" w:rsidRPr="00173520">
        <w:rPr>
          <w:rFonts w:ascii="Times New Roman" w:eastAsia="Calibri" w:hAnsi="Times New Roman" w:cs="Times New Roman"/>
          <w:sz w:val="24"/>
          <w:szCs w:val="28"/>
        </w:rPr>
        <w:t>онно-телекоммуникационной сети «</w:t>
      </w:r>
      <w:r w:rsidRPr="00173520">
        <w:rPr>
          <w:rFonts w:ascii="Times New Roman" w:eastAsia="Calibri" w:hAnsi="Times New Roman" w:cs="Times New Roman"/>
          <w:sz w:val="24"/>
          <w:szCs w:val="28"/>
        </w:rPr>
        <w:t>Интернет</w:t>
      </w:r>
      <w:r w:rsidR="00075CED"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w:t>
      </w:r>
      <w:r w:rsidR="00075CED" w:rsidRPr="00173520">
        <w:rPr>
          <w:rFonts w:ascii="Times New Roman" w:eastAsia="Calibri" w:hAnsi="Times New Roman" w:cs="Times New Roman"/>
          <w:sz w:val="24"/>
          <w:szCs w:val="28"/>
        </w:rPr>
        <w:t xml:space="preserve"> </w:t>
      </w:r>
      <w:r w:rsidRPr="00173520">
        <w:rPr>
          <w:rFonts w:ascii="Times New Roman" w:eastAsia="Calibri" w:hAnsi="Times New Roman" w:cs="Times New Roman"/>
          <w:sz w:val="24"/>
          <w:szCs w:val="28"/>
        </w:rPr>
        <w:t>официального сайта уполномоченного органа, предоставляющего муниципальную услугу, федеральной государс</w:t>
      </w:r>
      <w:r w:rsidR="00075CED" w:rsidRPr="00173520">
        <w:rPr>
          <w:rFonts w:ascii="Times New Roman" w:eastAsia="Calibri" w:hAnsi="Times New Roman" w:cs="Times New Roman"/>
          <w:sz w:val="24"/>
          <w:szCs w:val="28"/>
        </w:rPr>
        <w:t>твенной информационной системы «</w:t>
      </w:r>
      <w:r w:rsidRPr="00173520">
        <w:rPr>
          <w:rFonts w:ascii="Times New Roman" w:eastAsia="Calibri" w:hAnsi="Times New Roman" w:cs="Times New Roman"/>
          <w:sz w:val="24"/>
          <w:szCs w:val="28"/>
        </w:rPr>
        <w:t>Единый портал государственных и муниципальных услуг (функций)</w:t>
      </w:r>
      <w:r w:rsidR="00075CED"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а также может быть принята при личном приеме заявителя.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89. Заявителю обеспечивается возможность направления жалобы на решения и действия (бездействие) уполномоченного органа, предоставляющего муниципальную услугу, должностного лица уполномоченного органа, предоставляющего муниципальную услугу, муниципального служащего в соответствии со </w:t>
      </w:r>
      <w:hyperlink r:id="rId28" w:history="1">
        <w:r w:rsidRPr="00173520">
          <w:rPr>
            <w:rFonts w:ascii="Times New Roman" w:eastAsia="Calibri" w:hAnsi="Times New Roman" w:cs="Times New Roman"/>
            <w:color w:val="000000" w:themeColor="text1"/>
            <w:sz w:val="24"/>
            <w:szCs w:val="28"/>
          </w:rPr>
          <w:t>статьей 11.2</w:t>
        </w:r>
      </w:hyperlink>
      <w:r w:rsidRPr="00173520">
        <w:rPr>
          <w:rFonts w:ascii="Times New Roman" w:eastAsia="Calibri" w:hAnsi="Times New Roman" w:cs="Times New Roman"/>
          <w:color w:val="000000" w:themeColor="text1"/>
          <w:sz w:val="24"/>
          <w:szCs w:val="28"/>
        </w:rPr>
        <w:t xml:space="preserve"> </w:t>
      </w:r>
      <w:r w:rsidRPr="00173520">
        <w:rPr>
          <w:rFonts w:ascii="Times New Roman" w:eastAsia="Calibri" w:hAnsi="Times New Roman" w:cs="Times New Roman"/>
          <w:sz w:val="24"/>
          <w:szCs w:val="28"/>
        </w:rPr>
        <w:t>Федерального закона</w:t>
      </w:r>
      <w:r w:rsidR="00173520" w:rsidRPr="00173520">
        <w:rPr>
          <w:rFonts w:ascii="Times New Roman" w:eastAsia="Calibri" w:hAnsi="Times New Roman" w:cs="Times New Roman"/>
          <w:sz w:val="24"/>
          <w:szCs w:val="28"/>
        </w:rPr>
        <w:t xml:space="preserve"> от 27 июля 2010 года N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xml:space="preserve">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муниципальных услуг органами, предоставляющими муниципальные услуги, их должностными лицами, государственными и муниципальными служащими с использованием информационно-т</w:t>
      </w:r>
      <w:r w:rsidR="00173520" w:rsidRPr="00173520">
        <w:rPr>
          <w:rFonts w:ascii="Times New Roman" w:eastAsia="Calibri" w:hAnsi="Times New Roman" w:cs="Times New Roman"/>
          <w:sz w:val="24"/>
          <w:szCs w:val="28"/>
        </w:rPr>
        <w:t>елекоммуникационной сети «</w:t>
      </w:r>
      <w:r w:rsidRPr="00173520">
        <w:rPr>
          <w:rFonts w:ascii="Times New Roman" w:eastAsia="Calibri" w:hAnsi="Times New Roman" w:cs="Times New Roman"/>
          <w:sz w:val="24"/>
          <w:szCs w:val="28"/>
        </w:rPr>
        <w:t>Интернет</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xml:space="preserve"> (далее - система досудебного обжалования).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90. Жалоба на решения и действия (бездействие) МФЦ, работника МФЦ может быть направлена по почте, с использованием информаци</w:t>
      </w:r>
      <w:r w:rsidR="00173520" w:rsidRPr="00173520">
        <w:rPr>
          <w:rFonts w:ascii="Times New Roman" w:eastAsia="Calibri" w:hAnsi="Times New Roman" w:cs="Times New Roman"/>
          <w:sz w:val="24"/>
          <w:szCs w:val="28"/>
        </w:rPr>
        <w:t>онно-телекоммуникационной сети «</w:t>
      </w:r>
      <w:r w:rsidRPr="00173520">
        <w:rPr>
          <w:rFonts w:ascii="Times New Roman" w:eastAsia="Calibri" w:hAnsi="Times New Roman" w:cs="Times New Roman"/>
          <w:sz w:val="24"/>
          <w:szCs w:val="28"/>
        </w:rPr>
        <w:t>Интернет</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официального сайта МФЦ, федеральной государс</w:t>
      </w:r>
      <w:r w:rsidR="00173520" w:rsidRPr="00173520">
        <w:rPr>
          <w:rFonts w:ascii="Times New Roman" w:eastAsia="Calibri" w:hAnsi="Times New Roman" w:cs="Times New Roman"/>
          <w:sz w:val="24"/>
          <w:szCs w:val="28"/>
        </w:rPr>
        <w:t>твенной информационной системы «</w:t>
      </w:r>
      <w:r w:rsidRPr="00173520">
        <w:rPr>
          <w:rFonts w:ascii="Times New Roman" w:eastAsia="Calibri" w:hAnsi="Times New Roman" w:cs="Times New Roman"/>
          <w:sz w:val="24"/>
          <w:szCs w:val="28"/>
        </w:rPr>
        <w:t>Единый портал государственных и муниципальных услуг (функций)</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а также может быть принята при личном приеме заявителя.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91. Жалоба на решения и действия (бездействие) организаций, предусмотренных </w:t>
      </w:r>
      <w:hyperlink r:id="rId29" w:history="1">
        <w:r w:rsidRPr="00173520">
          <w:rPr>
            <w:rFonts w:ascii="Times New Roman" w:eastAsia="Calibri" w:hAnsi="Times New Roman" w:cs="Times New Roman"/>
            <w:color w:val="000000" w:themeColor="text1"/>
            <w:sz w:val="24"/>
            <w:szCs w:val="28"/>
          </w:rPr>
          <w:t>частью 1.1 статьи 16</w:t>
        </w:r>
      </w:hyperlink>
      <w:r w:rsidRPr="00173520">
        <w:rPr>
          <w:rFonts w:ascii="Times New Roman" w:eastAsia="Calibri" w:hAnsi="Times New Roman" w:cs="Times New Roman"/>
          <w:color w:val="000000" w:themeColor="text1"/>
          <w:sz w:val="24"/>
          <w:szCs w:val="28"/>
        </w:rPr>
        <w:t xml:space="preserve"> Ф</w:t>
      </w:r>
      <w:r w:rsidRPr="00173520">
        <w:rPr>
          <w:rFonts w:ascii="Times New Roman" w:eastAsia="Calibri" w:hAnsi="Times New Roman" w:cs="Times New Roman"/>
          <w:sz w:val="24"/>
          <w:szCs w:val="28"/>
        </w:rPr>
        <w:t>едерального закона</w:t>
      </w:r>
      <w:r w:rsidR="00173520" w:rsidRPr="00173520">
        <w:rPr>
          <w:rFonts w:ascii="Times New Roman" w:eastAsia="Calibri" w:hAnsi="Times New Roman" w:cs="Times New Roman"/>
          <w:sz w:val="24"/>
          <w:szCs w:val="28"/>
        </w:rPr>
        <w:t xml:space="preserve"> от 27 июля 2010 года N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а также их работников может быть направлена по почте, с использованием информаци</w:t>
      </w:r>
      <w:r w:rsidR="00173520" w:rsidRPr="00173520">
        <w:rPr>
          <w:rFonts w:ascii="Times New Roman" w:eastAsia="Calibri" w:hAnsi="Times New Roman" w:cs="Times New Roman"/>
          <w:sz w:val="24"/>
          <w:szCs w:val="28"/>
        </w:rPr>
        <w:t>онно-телекоммуникационной сети «</w:t>
      </w:r>
      <w:r w:rsidRPr="00173520">
        <w:rPr>
          <w:rFonts w:ascii="Times New Roman" w:eastAsia="Calibri" w:hAnsi="Times New Roman" w:cs="Times New Roman"/>
          <w:sz w:val="24"/>
          <w:szCs w:val="28"/>
        </w:rPr>
        <w:t>Интернет</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официальных сайтов этих организаций, федеральной государственной информационно</w:t>
      </w:r>
      <w:r w:rsidR="00173520" w:rsidRPr="00173520">
        <w:rPr>
          <w:rFonts w:ascii="Times New Roman" w:eastAsia="Calibri" w:hAnsi="Times New Roman" w:cs="Times New Roman"/>
          <w:sz w:val="24"/>
          <w:szCs w:val="28"/>
        </w:rPr>
        <w:t>й системы «</w:t>
      </w:r>
      <w:r w:rsidRPr="00173520">
        <w:rPr>
          <w:rFonts w:ascii="Times New Roman" w:eastAsia="Calibri" w:hAnsi="Times New Roman" w:cs="Times New Roman"/>
          <w:sz w:val="24"/>
          <w:szCs w:val="28"/>
        </w:rPr>
        <w:t>Единый портал государственных и муниципальных услуг (функций)</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а также может быть принята при личном приеме заявителя.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92. Жалоба, поступившая в уполномоченный орган, предоставляющий муниципальную услугу, подлежит регистрации не позднее следующего рабочего дня со дня ее поступления.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случае подачи заявителем жалобы через МФЦ, МФЦ обеспечивает передачу жалобы в уполномоченный орган, предоставляющий муниципальную услугу, в порядке и сроки, которые установлены соглашением о взаимодействии между МФЦ и уполномоченным органом, предоставляющим муниципальную услугу, но не позднее следующего рабочего дня со дня поступления жалобы.</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lastRenderedPageBreak/>
        <w:t>93. Жалоба должна содержать:</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наименование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его руководителя и (или) работника, организаций, предусмотренных </w:t>
      </w:r>
      <w:hyperlink r:id="rId30" w:history="1">
        <w:r w:rsidRPr="00173520">
          <w:rPr>
            <w:rFonts w:ascii="Times New Roman" w:eastAsia="Calibri" w:hAnsi="Times New Roman" w:cs="Times New Roman"/>
            <w:color w:val="000000" w:themeColor="text1"/>
            <w:sz w:val="24"/>
            <w:szCs w:val="28"/>
          </w:rPr>
          <w:t>частью 1.1 статьи 16</w:t>
        </w:r>
      </w:hyperlink>
      <w:r w:rsidRPr="00173520">
        <w:rPr>
          <w:rFonts w:ascii="Times New Roman" w:eastAsia="Calibri" w:hAnsi="Times New Roman" w:cs="Times New Roman"/>
          <w:sz w:val="24"/>
          <w:szCs w:val="28"/>
        </w:rPr>
        <w:t xml:space="preserve"> Федерального закона</w:t>
      </w:r>
      <w:r w:rsidR="00173520" w:rsidRPr="00173520">
        <w:rPr>
          <w:rFonts w:ascii="Times New Roman" w:eastAsia="Calibri" w:hAnsi="Times New Roman" w:cs="Times New Roman"/>
          <w:sz w:val="24"/>
          <w:szCs w:val="28"/>
        </w:rPr>
        <w:t xml:space="preserve"> от 27 июля 2010 года N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их руководителей и (или) работников, решения и действия (бездействие) которых обжалуются;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сведения об обжалуемых решениях и действиях (бездействии)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работника МФЦ, организаций, предусмотренных </w:t>
      </w:r>
      <w:hyperlink r:id="rId31" w:history="1">
        <w:r w:rsidRPr="00173520">
          <w:rPr>
            <w:rFonts w:ascii="Times New Roman" w:eastAsia="Calibri" w:hAnsi="Times New Roman" w:cs="Times New Roman"/>
            <w:color w:val="000000" w:themeColor="text1"/>
            <w:sz w:val="24"/>
            <w:szCs w:val="28"/>
          </w:rPr>
          <w:t>частью 1.1 статьи 16</w:t>
        </w:r>
      </w:hyperlink>
      <w:r w:rsidRPr="00173520">
        <w:rPr>
          <w:rFonts w:ascii="Times New Roman" w:eastAsia="Calibri" w:hAnsi="Times New Roman" w:cs="Times New Roman"/>
          <w:sz w:val="24"/>
          <w:szCs w:val="28"/>
        </w:rPr>
        <w:t xml:space="preserve"> Федерального закона</w:t>
      </w:r>
      <w:r w:rsidR="00173520" w:rsidRPr="00173520">
        <w:rPr>
          <w:rFonts w:ascii="Times New Roman" w:eastAsia="Calibri" w:hAnsi="Times New Roman" w:cs="Times New Roman"/>
          <w:sz w:val="24"/>
          <w:szCs w:val="28"/>
        </w:rPr>
        <w:t xml:space="preserve"> от 27 июля 2010 года N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их работников;</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color w:val="000000" w:themeColor="text1"/>
          <w:sz w:val="24"/>
          <w:szCs w:val="28"/>
        </w:rPr>
      </w:pPr>
      <w:r w:rsidRPr="00173520">
        <w:rPr>
          <w:rFonts w:ascii="Times New Roman" w:eastAsia="Calibri" w:hAnsi="Times New Roman" w:cs="Times New Roman"/>
          <w:sz w:val="24"/>
          <w:szCs w:val="28"/>
        </w:rPr>
        <w:t xml:space="preserve">доводы, на основании которых заявитель не согласен с решением и действием (бездействием)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работника МФЦ, организаций, предусмотренных </w:t>
      </w:r>
      <w:hyperlink r:id="rId32" w:history="1">
        <w:r w:rsidRPr="00173520">
          <w:rPr>
            <w:rFonts w:ascii="Times New Roman" w:eastAsia="Calibri" w:hAnsi="Times New Roman" w:cs="Times New Roman"/>
            <w:color w:val="000000" w:themeColor="text1"/>
            <w:sz w:val="24"/>
            <w:szCs w:val="28"/>
          </w:rPr>
          <w:t>частью 1.1 статьи 16</w:t>
        </w:r>
      </w:hyperlink>
      <w:r w:rsidRPr="00173520">
        <w:rPr>
          <w:rFonts w:ascii="Times New Roman" w:eastAsia="Calibri" w:hAnsi="Times New Roman" w:cs="Times New Roman"/>
          <w:color w:val="000000" w:themeColor="text1"/>
          <w:sz w:val="24"/>
          <w:szCs w:val="28"/>
        </w:rPr>
        <w:t xml:space="preserve"> Федерального закона от 27 июля 2010 года N 210-Ф</w:t>
      </w:r>
      <w:r w:rsidR="00173520" w:rsidRPr="00173520">
        <w:rPr>
          <w:rFonts w:ascii="Times New Roman" w:eastAsia="Calibri" w:hAnsi="Times New Roman" w:cs="Times New Roman"/>
          <w:color w:val="000000" w:themeColor="text1"/>
          <w:sz w:val="24"/>
          <w:szCs w:val="28"/>
        </w:rPr>
        <w:t>З «</w:t>
      </w:r>
      <w:r w:rsidRPr="00173520">
        <w:rPr>
          <w:rFonts w:ascii="Times New Roman" w:eastAsia="Calibri" w:hAnsi="Times New Roman" w:cs="Times New Roman"/>
          <w:color w:val="000000" w:themeColor="text1"/>
          <w:sz w:val="24"/>
          <w:szCs w:val="28"/>
        </w:rPr>
        <w:t>Об организации предоставления государственных и муниципальных услуг</w:t>
      </w:r>
      <w:r w:rsidR="00173520" w:rsidRPr="00173520">
        <w:rPr>
          <w:rFonts w:ascii="Times New Roman" w:eastAsia="Calibri" w:hAnsi="Times New Roman" w:cs="Times New Roman"/>
          <w:color w:val="000000" w:themeColor="text1"/>
          <w:sz w:val="24"/>
          <w:szCs w:val="28"/>
        </w:rPr>
        <w:t>»</w:t>
      </w:r>
      <w:r w:rsidRPr="00173520">
        <w:rPr>
          <w:rFonts w:ascii="Times New Roman" w:eastAsia="Calibri" w:hAnsi="Times New Roman" w:cs="Times New Roman"/>
          <w:color w:val="000000" w:themeColor="text1"/>
          <w:sz w:val="24"/>
          <w:szCs w:val="28"/>
        </w:rPr>
        <w:t>, их работников. Заявителем могут быть представлены документы (при наличии), подтверждающие доводы заявителя, либо их копии.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color w:val="000000" w:themeColor="text1"/>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color w:val="000000" w:themeColor="text1"/>
          <w:sz w:val="24"/>
          <w:szCs w:val="28"/>
        </w:rPr>
      </w:pPr>
      <w:r w:rsidRPr="00173520">
        <w:rPr>
          <w:rFonts w:ascii="Times New Roman" w:eastAsia="Calibri" w:hAnsi="Times New Roman" w:cs="Times New Roman"/>
          <w:b/>
          <w:bCs/>
          <w:color w:val="000000" w:themeColor="text1"/>
          <w:sz w:val="24"/>
          <w:szCs w:val="28"/>
        </w:rPr>
        <w:t>Сроки рассмотрения жалобы</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color w:val="000000" w:themeColor="text1"/>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color w:val="000000" w:themeColor="text1"/>
          <w:sz w:val="24"/>
          <w:szCs w:val="28"/>
        </w:rPr>
        <w:t xml:space="preserve">94. Жалоба, поступившая в орган, предоставляющий муниципальную услугу, МФЦ, учредителю МФЦ, в организации, предусмотренные </w:t>
      </w:r>
      <w:hyperlink r:id="rId33" w:history="1">
        <w:r w:rsidRPr="00173520">
          <w:rPr>
            <w:rFonts w:ascii="Times New Roman" w:eastAsia="Calibri" w:hAnsi="Times New Roman" w:cs="Times New Roman"/>
            <w:color w:val="000000" w:themeColor="text1"/>
            <w:sz w:val="24"/>
            <w:szCs w:val="28"/>
          </w:rPr>
          <w:t>частью 1.1 статьи 16</w:t>
        </w:r>
      </w:hyperlink>
      <w:r w:rsidRPr="00173520">
        <w:rPr>
          <w:rFonts w:ascii="Times New Roman" w:eastAsia="Calibri" w:hAnsi="Times New Roman" w:cs="Times New Roman"/>
          <w:sz w:val="24"/>
          <w:szCs w:val="28"/>
        </w:rPr>
        <w:t xml:space="preserve"> Федерального закона</w:t>
      </w:r>
      <w:r w:rsidR="00173520" w:rsidRPr="00173520">
        <w:rPr>
          <w:rFonts w:ascii="Times New Roman" w:eastAsia="Calibri" w:hAnsi="Times New Roman" w:cs="Times New Roman"/>
          <w:sz w:val="24"/>
          <w:szCs w:val="28"/>
        </w:rPr>
        <w:t xml:space="preserve"> от 27 июля 2010 года N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организаций, предусмотренных частью 1.1 статьи 16 Федерального закона</w:t>
      </w:r>
      <w:r w:rsidR="00173520" w:rsidRPr="00173520">
        <w:rPr>
          <w:rFonts w:ascii="Times New Roman" w:eastAsia="Calibri" w:hAnsi="Times New Roman" w:cs="Times New Roman"/>
          <w:sz w:val="24"/>
          <w:szCs w:val="28"/>
        </w:rPr>
        <w:t xml:space="preserve"> от 27 июля 2010 года N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 xml:space="preserve"> Перечень оснований для приостановления рассмотрения жалобы </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95. Основания для приостановления рассмотрения жалобы отсутствуют.</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Результат рассмотрения жалобы</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96. По результатам рассмотрения жалобы принимается одно из следующих решений:</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w:t>
      </w:r>
      <w:r w:rsidRPr="00173520">
        <w:rPr>
          <w:rFonts w:ascii="Times New Roman" w:eastAsia="Calibri" w:hAnsi="Times New Roman" w:cs="Times New Roman"/>
          <w:sz w:val="24"/>
          <w:szCs w:val="28"/>
        </w:rPr>
        <w:lastRenderedPageBreak/>
        <w:t>которых не предусмотрено нормативными правовыми актами Российской Федерации, нормативными правовыми актами Оренбургской области, муниципальными правовыми актами;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в удовлетворении жалобы отказывается.</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97. Уполномоченный орган, предоставляющий муниципальную услугу, оставляет жалобу без ответа в случаях и порядке, предусмотренных Федеральным закон</w:t>
      </w:r>
      <w:r w:rsidR="00173520" w:rsidRPr="00173520">
        <w:rPr>
          <w:rFonts w:ascii="Times New Roman" w:eastAsia="Calibri" w:hAnsi="Times New Roman" w:cs="Times New Roman"/>
          <w:sz w:val="24"/>
          <w:szCs w:val="28"/>
        </w:rPr>
        <w:t>ом от 2 мая 2006 года № 59-ФЗ «</w:t>
      </w:r>
      <w:r w:rsidRPr="00173520">
        <w:rPr>
          <w:rFonts w:ascii="Times New Roman" w:eastAsia="Calibri" w:hAnsi="Times New Roman" w:cs="Times New Roman"/>
          <w:sz w:val="24"/>
          <w:szCs w:val="28"/>
        </w:rPr>
        <w:t>О порядке рассмотрения обращений граждан Российской Федерации</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98.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99. В случае признания жалобы подлежащей удовлетворению в ответе заявителю дается информация о действиях уполномоченного органа (МФЦ) в целях незамедлительного устранения выявленных нарушений при оказании муниципальной услуги,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100.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Порядок информирования заявителя</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о результатах рассмотрения жалобы</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bookmarkStart w:id="5" w:name="Par520"/>
      <w:bookmarkEnd w:id="5"/>
      <w:r w:rsidRPr="00173520">
        <w:rPr>
          <w:rFonts w:ascii="Times New Roman" w:eastAsia="Calibri" w:hAnsi="Times New Roman" w:cs="Times New Roman"/>
          <w:sz w:val="24"/>
          <w:szCs w:val="28"/>
        </w:rPr>
        <w:t>101. Не позднее дня, следующего за днем принятия решения, указанного в настоящем разделе,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sz w:val="24"/>
          <w:szCs w:val="28"/>
        </w:rPr>
        <w:t xml:space="preserve">102.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Интернет</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ответ заявителю направляется посредством системы досудебного обжалования.</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sz w:val="24"/>
          <w:szCs w:val="28"/>
        </w:rPr>
      </w:pPr>
      <w:r w:rsidRPr="00173520">
        <w:rPr>
          <w:rFonts w:ascii="Times New Roman" w:eastAsia="Calibri" w:hAnsi="Times New Roman" w:cs="Times New Roman"/>
          <w:b/>
          <w:bCs/>
          <w:sz w:val="24"/>
          <w:szCs w:val="28"/>
        </w:rPr>
        <w:t>Порядок обжалования решения по жалобе</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color w:val="000000" w:themeColor="text1"/>
          <w:sz w:val="24"/>
          <w:szCs w:val="28"/>
        </w:rPr>
      </w:pPr>
      <w:r w:rsidRPr="00173520">
        <w:rPr>
          <w:rFonts w:ascii="Times New Roman" w:eastAsia="Calibri" w:hAnsi="Times New Roman" w:cs="Times New Roman"/>
          <w:sz w:val="24"/>
          <w:szCs w:val="28"/>
        </w:rPr>
        <w:t xml:space="preserve">103. Заявители имеют право обжаловать решения и действия (бездействие), принятые (осуществляемые) уполномоченным органом, предоставляющим муниципальную услугу, должностным лицом уполномоченного органа, предоставляющего муниципальную услугу, муниципальным служащим, МФЦ, работником МФЦ, а также организациями, предусмотренными </w:t>
      </w:r>
      <w:hyperlink r:id="rId34" w:history="1">
        <w:r w:rsidRPr="00173520">
          <w:rPr>
            <w:rFonts w:ascii="Times New Roman" w:eastAsia="Calibri" w:hAnsi="Times New Roman" w:cs="Times New Roman"/>
            <w:color w:val="000000" w:themeColor="text1"/>
            <w:sz w:val="24"/>
            <w:szCs w:val="28"/>
          </w:rPr>
          <w:t>частью 1.1 статьи 16</w:t>
        </w:r>
      </w:hyperlink>
      <w:r w:rsidRPr="00173520">
        <w:rPr>
          <w:rFonts w:ascii="Times New Roman" w:eastAsia="Calibri" w:hAnsi="Times New Roman" w:cs="Times New Roman"/>
          <w:color w:val="000000" w:themeColor="text1"/>
          <w:sz w:val="24"/>
          <w:szCs w:val="28"/>
        </w:rPr>
        <w:t xml:space="preserve"> Федерального закона</w:t>
      </w:r>
      <w:r w:rsidR="00173520" w:rsidRPr="00173520">
        <w:rPr>
          <w:rFonts w:ascii="Times New Roman" w:eastAsia="Calibri" w:hAnsi="Times New Roman" w:cs="Times New Roman"/>
          <w:color w:val="000000" w:themeColor="text1"/>
          <w:sz w:val="24"/>
          <w:szCs w:val="28"/>
        </w:rPr>
        <w:t xml:space="preserve"> от 27 июля 2010 года N 210-ФЗ «</w:t>
      </w:r>
      <w:r w:rsidRPr="00173520">
        <w:rPr>
          <w:rFonts w:ascii="Times New Roman" w:eastAsia="Calibri" w:hAnsi="Times New Roman" w:cs="Times New Roman"/>
          <w:color w:val="000000" w:themeColor="text1"/>
          <w:sz w:val="24"/>
          <w:szCs w:val="28"/>
        </w:rPr>
        <w:t>Об организации предоставления государственных и муниципальных услуг</w:t>
      </w:r>
      <w:r w:rsidR="00173520" w:rsidRPr="00173520">
        <w:rPr>
          <w:rFonts w:ascii="Times New Roman" w:eastAsia="Calibri" w:hAnsi="Times New Roman" w:cs="Times New Roman"/>
          <w:color w:val="000000" w:themeColor="text1"/>
          <w:sz w:val="24"/>
          <w:szCs w:val="28"/>
        </w:rPr>
        <w:t>»</w:t>
      </w:r>
      <w:r w:rsidRPr="00173520">
        <w:rPr>
          <w:rFonts w:ascii="Times New Roman" w:eastAsia="Calibri" w:hAnsi="Times New Roman" w:cs="Times New Roman"/>
          <w:color w:val="000000" w:themeColor="text1"/>
          <w:sz w:val="24"/>
          <w:szCs w:val="28"/>
        </w:rPr>
        <w:t>, или их работниками, в суд в порядке и сроки, установленные законодательством Российской Федерации.</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color w:val="000000" w:themeColor="text1"/>
          <w:sz w:val="24"/>
          <w:szCs w:val="28"/>
        </w:rPr>
      </w:pP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color w:val="000000" w:themeColor="text1"/>
          <w:sz w:val="24"/>
          <w:szCs w:val="28"/>
        </w:rPr>
      </w:pPr>
      <w:r w:rsidRPr="00173520">
        <w:rPr>
          <w:rFonts w:ascii="Times New Roman" w:eastAsia="Calibri" w:hAnsi="Times New Roman" w:cs="Times New Roman"/>
          <w:b/>
          <w:bCs/>
          <w:color w:val="000000" w:themeColor="text1"/>
          <w:sz w:val="24"/>
          <w:szCs w:val="28"/>
        </w:rPr>
        <w:t>Право заявителя на получение информации и документов,</w:t>
      </w:r>
    </w:p>
    <w:p w:rsidR="00140931" w:rsidRPr="00173520" w:rsidRDefault="00140931" w:rsidP="00173520">
      <w:pPr>
        <w:autoSpaceDE w:val="0"/>
        <w:autoSpaceDN w:val="0"/>
        <w:adjustRightInd w:val="0"/>
        <w:spacing w:after="0" w:line="240" w:lineRule="auto"/>
        <w:jc w:val="center"/>
        <w:rPr>
          <w:rFonts w:ascii="Times New Roman" w:eastAsia="Calibri" w:hAnsi="Times New Roman" w:cs="Times New Roman"/>
          <w:b/>
          <w:bCs/>
          <w:color w:val="000000" w:themeColor="text1"/>
          <w:sz w:val="24"/>
          <w:szCs w:val="28"/>
        </w:rPr>
      </w:pPr>
      <w:r w:rsidRPr="00173520">
        <w:rPr>
          <w:rFonts w:ascii="Times New Roman" w:eastAsia="Calibri" w:hAnsi="Times New Roman" w:cs="Times New Roman"/>
          <w:b/>
          <w:bCs/>
          <w:color w:val="000000" w:themeColor="text1"/>
          <w:sz w:val="24"/>
          <w:szCs w:val="28"/>
        </w:rPr>
        <w:t>необходимых для обоснования и рассмотрения жалобы</w:t>
      </w:r>
    </w:p>
    <w:p w:rsidR="00140931" w:rsidRPr="00173520" w:rsidRDefault="00140931" w:rsidP="00173520">
      <w:pPr>
        <w:autoSpaceDE w:val="0"/>
        <w:autoSpaceDN w:val="0"/>
        <w:adjustRightInd w:val="0"/>
        <w:spacing w:after="0" w:line="240" w:lineRule="auto"/>
        <w:jc w:val="both"/>
        <w:rPr>
          <w:rFonts w:ascii="Times New Roman" w:eastAsia="Calibri" w:hAnsi="Times New Roman" w:cs="Times New Roman"/>
          <w:color w:val="000000" w:themeColor="text1"/>
          <w:sz w:val="24"/>
          <w:szCs w:val="28"/>
        </w:rPr>
      </w:pPr>
    </w:p>
    <w:p w:rsidR="00140931" w:rsidRPr="00173520" w:rsidRDefault="00140931" w:rsidP="00173520">
      <w:pPr>
        <w:autoSpaceDE w:val="0"/>
        <w:autoSpaceDN w:val="0"/>
        <w:adjustRightInd w:val="0"/>
        <w:spacing w:after="0" w:line="240" w:lineRule="auto"/>
        <w:ind w:firstLine="540"/>
        <w:jc w:val="both"/>
        <w:rPr>
          <w:rFonts w:ascii="Times New Roman" w:eastAsia="Calibri" w:hAnsi="Times New Roman" w:cs="Times New Roman"/>
          <w:sz w:val="24"/>
          <w:szCs w:val="28"/>
        </w:rPr>
      </w:pPr>
      <w:r w:rsidRPr="00173520">
        <w:rPr>
          <w:rFonts w:ascii="Times New Roman" w:eastAsia="Calibri" w:hAnsi="Times New Roman" w:cs="Times New Roman"/>
          <w:color w:val="000000" w:themeColor="text1"/>
          <w:sz w:val="24"/>
          <w:szCs w:val="28"/>
        </w:rPr>
        <w:t xml:space="preserve">104. Заявители имеют право обратиться в уполномоченный орган, предоставляющий муниципальную услугу, МФЦ, а также организацию, предусмотренную </w:t>
      </w:r>
      <w:hyperlink r:id="rId35" w:history="1">
        <w:r w:rsidRPr="00173520">
          <w:rPr>
            <w:rFonts w:ascii="Times New Roman" w:eastAsia="Calibri" w:hAnsi="Times New Roman" w:cs="Times New Roman"/>
            <w:color w:val="000000" w:themeColor="text1"/>
            <w:sz w:val="24"/>
            <w:szCs w:val="28"/>
          </w:rPr>
          <w:t>частью 1.1 статьи 16</w:t>
        </w:r>
      </w:hyperlink>
      <w:r w:rsidRPr="00173520">
        <w:rPr>
          <w:rFonts w:ascii="Times New Roman" w:eastAsia="Calibri" w:hAnsi="Times New Roman" w:cs="Times New Roman"/>
          <w:color w:val="000000" w:themeColor="text1"/>
          <w:sz w:val="24"/>
          <w:szCs w:val="28"/>
        </w:rPr>
        <w:t xml:space="preserve"> </w:t>
      </w:r>
      <w:r w:rsidRPr="00173520">
        <w:rPr>
          <w:rFonts w:ascii="Times New Roman" w:eastAsia="Calibri" w:hAnsi="Times New Roman" w:cs="Times New Roman"/>
          <w:sz w:val="24"/>
          <w:szCs w:val="28"/>
        </w:rPr>
        <w:t>Федерального закона</w:t>
      </w:r>
      <w:r w:rsidR="00173520" w:rsidRPr="00173520">
        <w:rPr>
          <w:rFonts w:ascii="Times New Roman" w:eastAsia="Calibri" w:hAnsi="Times New Roman" w:cs="Times New Roman"/>
          <w:sz w:val="24"/>
          <w:szCs w:val="28"/>
        </w:rPr>
        <w:t xml:space="preserve"> от 27 июля 2010 года N 210-ФЗ «</w:t>
      </w:r>
      <w:r w:rsidRPr="00173520">
        <w:rPr>
          <w:rFonts w:ascii="Times New Roman" w:eastAsia="Calibri" w:hAnsi="Times New Roman" w:cs="Times New Roman"/>
          <w:sz w:val="24"/>
          <w:szCs w:val="28"/>
        </w:rPr>
        <w:t>Об организации предоставления государственных и муниципальных услуг</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xml:space="preserve">, за получением информации и документов, </w:t>
      </w:r>
      <w:r w:rsidRPr="00173520">
        <w:rPr>
          <w:rFonts w:ascii="Times New Roman" w:eastAsia="Calibri" w:hAnsi="Times New Roman" w:cs="Times New Roman"/>
          <w:sz w:val="24"/>
          <w:szCs w:val="28"/>
        </w:rPr>
        <w:lastRenderedPageBreak/>
        <w:t>необходимых для обоснования и рассмотрения жалобы в письменной форме по почте, с использованием информаци</w:t>
      </w:r>
      <w:r w:rsidR="00173520" w:rsidRPr="00173520">
        <w:rPr>
          <w:rFonts w:ascii="Times New Roman" w:eastAsia="Calibri" w:hAnsi="Times New Roman" w:cs="Times New Roman"/>
          <w:sz w:val="24"/>
          <w:szCs w:val="28"/>
        </w:rPr>
        <w:t>онно-телекоммуникационной сети «</w:t>
      </w:r>
      <w:r w:rsidRPr="00173520">
        <w:rPr>
          <w:rFonts w:ascii="Times New Roman" w:eastAsia="Calibri" w:hAnsi="Times New Roman" w:cs="Times New Roman"/>
          <w:sz w:val="24"/>
          <w:szCs w:val="28"/>
        </w:rPr>
        <w:t>Интернет</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официального сайта уполномоченного органа, предоставляющего муниципальную услугу, официального сайта МФЦ, федеральной государс</w:t>
      </w:r>
      <w:r w:rsidR="00173520" w:rsidRPr="00173520">
        <w:rPr>
          <w:rFonts w:ascii="Times New Roman" w:eastAsia="Calibri" w:hAnsi="Times New Roman" w:cs="Times New Roman"/>
          <w:sz w:val="24"/>
          <w:szCs w:val="28"/>
        </w:rPr>
        <w:t>твенной информационной системы «</w:t>
      </w:r>
      <w:r w:rsidRPr="00173520">
        <w:rPr>
          <w:rFonts w:ascii="Times New Roman" w:eastAsia="Calibri" w:hAnsi="Times New Roman" w:cs="Times New Roman"/>
          <w:sz w:val="24"/>
          <w:szCs w:val="28"/>
        </w:rPr>
        <w:t>Единый портал государственных и муниципальных услуг (функций)</w:t>
      </w:r>
      <w:r w:rsidR="00173520" w:rsidRPr="00173520">
        <w:rPr>
          <w:rFonts w:ascii="Times New Roman" w:eastAsia="Calibri" w:hAnsi="Times New Roman" w:cs="Times New Roman"/>
          <w:sz w:val="24"/>
          <w:szCs w:val="28"/>
        </w:rPr>
        <w:t>»</w:t>
      </w:r>
      <w:r w:rsidRPr="00173520">
        <w:rPr>
          <w:rFonts w:ascii="Times New Roman" w:eastAsia="Calibri" w:hAnsi="Times New Roman" w:cs="Times New Roman"/>
          <w:sz w:val="24"/>
          <w:szCs w:val="28"/>
        </w:rPr>
        <w:t>, а также при личном приеме заявителя.</w:t>
      </w:r>
    </w:p>
    <w:p w:rsidR="00140931" w:rsidRPr="00140931" w:rsidRDefault="00140931" w:rsidP="00140931">
      <w:pPr>
        <w:autoSpaceDE w:val="0"/>
        <w:autoSpaceDN w:val="0"/>
        <w:adjustRightInd w:val="0"/>
        <w:spacing w:after="0" w:line="240" w:lineRule="auto"/>
        <w:jc w:val="both"/>
        <w:rPr>
          <w:rFonts w:ascii="Arial" w:eastAsia="Calibri" w:hAnsi="Arial" w:cs="Arial"/>
          <w:sz w:val="20"/>
          <w:szCs w:val="20"/>
        </w:rPr>
      </w:pPr>
    </w:p>
    <w:p w:rsidR="00140931" w:rsidRPr="00140931" w:rsidRDefault="00140931" w:rsidP="00140931">
      <w:pPr>
        <w:autoSpaceDE w:val="0"/>
        <w:autoSpaceDN w:val="0"/>
        <w:adjustRightInd w:val="0"/>
        <w:spacing w:after="0" w:line="240" w:lineRule="auto"/>
        <w:ind w:left="4536"/>
        <w:outlineLvl w:val="0"/>
        <w:rPr>
          <w:rFonts w:ascii="Times New Roman" w:eastAsia="Calibri" w:hAnsi="Times New Roman" w:cs="Times New Roman"/>
          <w:sz w:val="24"/>
          <w:szCs w:val="24"/>
        </w:rPr>
      </w:pPr>
      <w:r w:rsidRPr="00140931">
        <w:rPr>
          <w:rFonts w:ascii="Times New Roman" w:eastAsia="Calibri" w:hAnsi="Times New Roman" w:cs="Times New Roman"/>
          <w:sz w:val="24"/>
          <w:szCs w:val="24"/>
        </w:rPr>
        <w:t>приложение</w:t>
      </w:r>
    </w:p>
    <w:p w:rsidR="00140931" w:rsidRPr="00140931" w:rsidRDefault="00140931" w:rsidP="00140931">
      <w:pPr>
        <w:autoSpaceDE w:val="0"/>
        <w:autoSpaceDN w:val="0"/>
        <w:adjustRightInd w:val="0"/>
        <w:spacing w:after="0" w:line="240" w:lineRule="auto"/>
        <w:ind w:left="4536"/>
        <w:rPr>
          <w:rFonts w:ascii="Times New Roman" w:eastAsia="Calibri" w:hAnsi="Times New Roman" w:cs="Times New Roman"/>
          <w:sz w:val="24"/>
          <w:szCs w:val="24"/>
        </w:rPr>
      </w:pPr>
      <w:r w:rsidRPr="00140931">
        <w:rPr>
          <w:rFonts w:ascii="Times New Roman" w:eastAsia="Calibri" w:hAnsi="Times New Roman" w:cs="Times New Roman"/>
          <w:sz w:val="24"/>
          <w:szCs w:val="24"/>
        </w:rPr>
        <w:t>к Административному регламенту</w:t>
      </w:r>
    </w:p>
    <w:p w:rsidR="00140931" w:rsidRPr="00140931" w:rsidRDefault="00140931" w:rsidP="00140931">
      <w:pPr>
        <w:autoSpaceDE w:val="0"/>
        <w:autoSpaceDN w:val="0"/>
        <w:adjustRightInd w:val="0"/>
        <w:spacing w:after="0" w:line="240" w:lineRule="auto"/>
        <w:ind w:left="4536"/>
        <w:rPr>
          <w:rFonts w:ascii="Times New Roman" w:eastAsia="Calibri" w:hAnsi="Times New Roman" w:cs="Times New Roman"/>
          <w:sz w:val="24"/>
          <w:szCs w:val="24"/>
        </w:rPr>
      </w:pPr>
      <w:r w:rsidRPr="00140931">
        <w:rPr>
          <w:rFonts w:ascii="Times New Roman" w:eastAsia="Calibri" w:hAnsi="Times New Roman" w:cs="Times New Roman"/>
          <w:sz w:val="24"/>
          <w:szCs w:val="24"/>
        </w:rPr>
        <w:t xml:space="preserve">предоставления </w:t>
      </w:r>
    </w:p>
    <w:p w:rsidR="00140931" w:rsidRPr="00140931" w:rsidRDefault="00140931" w:rsidP="00140931">
      <w:pPr>
        <w:autoSpaceDE w:val="0"/>
        <w:autoSpaceDN w:val="0"/>
        <w:adjustRightInd w:val="0"/>
        <w:spacing w:after="0" w:line="240" w:lineRule="auto"/>
        <w:ind w:left="4536"/>
        <w:rPr>
          <w:rFonts w:ascii="Times New Roman" w:eastAsia="Calibri" w:hAnsi="Times New Roman" w:cs="Times New Roman"/>
          <w:sz w:val="24"/>
          <w:szCs w:val="24"/>
        </w:rPr>
      </w:pPr>
      <w:r w:rsidRPr="00140931">
        <w:rPr>
          <w:rFonts w:ascii="Times New Roman" w:eastAsia="Calibri" w:hAnsi="Times New Roman" w:cs="Times New Roman"/>
          <w:sz w:val="24"/>
          <w:szCs w:val="24"/>
        </w:rPr>
        <w:t>муниципальной услуги: "Выдача</w:t>
      </w:r>
    </w:p>
    <w:p w:rsidR="00140931" w:rsidRPr="00140931" w:rsidRDefault="00140931" w:rsidP="00140931">
      <w:pPr>
        <w:autoSpaceDE w:val="0"/>
        <w:autoSpaceDN w:val="0"/>
        <w:adjustRightInd w:val="0"/>
        <w:spacing w:after="0" w:line="240" w:lineRule="auto"/>
        <w:ind w:left="4536"/>
        <w:rPr>
          <w:rFonts w:ascii="Times New Roman" w:eastAsia="Calibri" w:hAnsi="Times New Roman" w:cs="Times New Roman"/>
          <w:sz w:val="24"/>
          <w:szCs w:val="24"/>
        </w:rPr>
      </w:pPr>
      <w:r w:rsidRPr="00140931">
        <w:rPr>
          <w:rFonts w:ascii="Times New Roman" w:eastAsia="Calibri" w:hAnsi="Times New Roman" w:cs="Times New Roman"/>
          <w:sz w:val="24"/>
          <w:szCs w:val="24"/>
        </w:rPr>
        <w:t xml:space="preserve">выписки из </w:t>
      </w:r>
      <w:proofErr w:type="spellStart"/>
      <w:r w:rsidRPr="00140931">
        <w:rPr>
          <w:rFonts w:ascii="Times New Roman" w:eastAsia="Calibri" w:hAnsi="Times New Roman" w:cs="Times New Roman"/>
          <w:sz w:val="24"/>
          <w:szCs w:val="24"/>
        </w:rPr>
        <w:t>похозяйственной</w:t>
      </w:r>
      <w:proofErr w:type="spellEnd"/>
      <w:r w:rsidRPr="00140931">
        <w:rPr>
          <w:rFonts w:ascii="Times New Roman" w:eastAsia="Calibri" w:hAnsi="Times New Roman" w:cs="Times New Roman"/>
          <w:sz w:val="24"/>
          <w:szCs w:val="24"/>
        </w:rPr>
        <w:t xml:space="preserve"> книги"</w:t>
      </w:r>
    </w:p>
    <w:p w:rsidR="00140931" w:rsidRPr="00140931" w:rsidRDefault="00140931" w:rsidP="00140931">
      <w:pPr>
        <w:autoSpaceDE w:val="0"/>
        <w:autoSpaceDN w:val="0"/>
        <w:adjustRightInd w:val="0"/>
        <w:spacing w:after="0" w:line="240" w:lineRule="auto"/>
        <w:ind w:left="4536"/>
        <w:rPr>
          <w:rFonts w:ascii="Times New Roman" w:eastAsia="Calibri" w:hAnsi="Times New Roman" w:cs="Times New Roman"/>
          <w:sz w:val="28"/>
          <w:szCs w:val="28"/>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4"/>
        <w:gridCol w:w="2665"/>
        <w:gridCol w:w="1259"/>
        <w:gridCol w:w="4592"/>
      </w:tblGrid>
      <w:tr w:rsidR="00140931" w:rsidRPr="00140931" w:rsidTr="00140931">
        <w:tc>
          <w:tcPr>
            <w:tcW w:w="4478" w:type="dxa"/>
            <w:gridSpan w:val="3"/>
            <w:vMerge w:val="restart"/>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c>
          <w:tcPr>
            <w:tcW w:w="4592" w:type="dxa"/>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В ______________________________</w:t>
            </w:r>
          </w:p>
        </w:tc>
      </w:tr>
      <w:tr w:rsidR="00140931" w:rsidRPr="00140931" w:rsidTr="00140931">
        <w:tc>
          <w:tcPr>
            <w:tcW w:w="23437" w:type="dxa"/>
            <w:gridSpan w:val="3"/>
            <w:vMerge/>
            <w:vAlign w:val="center"/>
            <w:hideMark/>
          </w:tcPr>
          <w:p w:rsidR="00140931" w:rsidRPr="00140931" w:rsidRDefault="00140931" w:rsidP="00140931">
            <w:pPr>
              <w:spacing w:after="0" w:line="240" w:lineRule="auto"/>
              <w:rPr>
                <w:rFonts w:ascii="Arial" w:eastAsia="Calibri" w:hAnsi="Arial" w:cs="Arial"/>
                <w:sz w:val="20"/>
                <w:szCs w:val="20"/>
              </w:rPr>
            </w:pPr>
          </w:p>
        </w:tc>
        <w:tc>
          <w:tcPr>
            <w:tcW w:w="4592" w:type="dxa"/>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(наименование органа местного самоуправления муниципального образования)</w:t>
            </w:r>
          </w:p>
        </w:tc>
      </w:tr>
      <w:tr w:rsidR="00140931" w:rsidRPr="00140931" w:rsidTr="00140931">
        <w:tc>
          <w:tcPr>
            <w:tcW w:w="23437" w:type="dxa"/>
            <w:gridSpan w:val="3"/>
            <w:vMerge/>
            <w:vAlign w:val="center"/>
            <w:hideMark/>
          </w:tcPr>
          <w:p w:rsidR="00140931" w:rsidRPr="00140931" w:rsidRDefault="00140931" w:rsidP="00140931">
            <w:pPr>
              <w:spacing w:after="0" w:line="240" w:lineRule="auto"/>
              <w:rPr>
                <w:rFonts w:ascii="Arial" w:eastAsia="Calibri" w:hAnsi="Arial" w:cs="Arial"/>
                <w:sz w:val="20"/>
                <w:szCs w:val="20"/>
              </w:rPr>
            </w:pPr>
          </w:p>
        </w:tc>
        <w:tc>
          <w:tcPr>
            <w:tcW w:w="4592" w:type="dxa"/>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________________________________</w:t>
            </w:r>
          </w:p>
        </w:tc>
      </w:tr>
      <w:tr w:rsidR="00140931" w:rsidRPr="00140931" w:rsidTr="00140931">
        <w:tc>
          <w:tcPr>
            <w:tcW w:w="23437" w:type="dxa"/>
            <w:gridSpan w:val="3"/>
            <w:vMerge/>
            <w:vAlign w:val="center"/>
            <w:hideMark/>
          </w:tcPr>
          <w:p w:rsidR="00140931" w:rsidRPr="00140931" w:rsidRDefault="00140931" w:rsidP="00140931">
            <w:pPr>
              <w:spacing w:after="0" w:line="240" w:lineRule="auto"/>
              <w:rPr>
                <w:rFonts w:ascii="Arial" w:eastAsia="Calibri" w:hAnsi="Arial" w:cs="Arial"/>
                <w:sz w:val="20"/>
                <w:szCs w:val="20"/>
              </w:rPr>
            </w:pPr>
          </w:p>
        </w:tc>
        <w:tc>
          <w:tcPr>
            <w:tcW w:w="4592" w:type="dxa"/>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(Ф.И.О. гражданина или лица, действующего</w:t>
            </w:r>
          </w:p>
        </w:tc>
      </w:tr>
      <w:tr w:rsidR="00140931" w:rsidRPr="00140931" w:rsidTr="00140931">
        <w:tc>
          <w:tcPr>
            <w:tcW w:w="23437" w:type="dxa"/>
            <w:gridSpan w:val="3"/>
            <w:vMerge/>
            <w:vAlign w:val="center"/>
            <w:hideMark/>
          </w:tcPr>
          <w:p w:rsidR="00140931" w:rsidRPr="00140931" w:rsidRDefault="00140931" w:rsidP="00140931">
            <w:pPr>
              <w:spacing w:after="0" w:line="240" w:lineRule="auto"/>
              <w:rPr>
                <w:rFonts w:ascii="Arial" w:eastAsia="Calibri" w:hAnsi="Arial" w:cs="Arial"/>
                <w:sz w:val="20"/>
                <w:szCs w:val="20"/>
              </w:rPr>
            </w:pPr>
          </w:p>
        </w:tc>
        <w:tc>
          <w:tcPr>
            <w:tcW w:w="4592" w:type="dxa"/>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________________________________</w:t>
            </w:r>
          </w:p>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по доверенности, в родительном падеже)</w:t>
            </w:r>
          </w:p>
        </w:tc>
      </w:tr>
      <w:tr w:rsidR="00140931" w:rsidRPr="00140931" w:rsidTr="00140931">
        <w:tc>
          <w:tcPr>
            <w:tcW w:w="23437" w:type="dxa"/>
            <w:gridSpan w:val="3"/>
            <w:vMerge/>
            <w:vAlign w:val="center"/>
            <w:hideMark/>
          </w:tcPr>
          <w:p w:rsidR="00140931" w:rsidRPr="00140931" w:rsidRDefault="00140931" w:rsidP="00140931">
            <w:pPr>
              <w:spacing w:after="0" w:line="240" w:lineRule="auto"/>
              <w:rPr>
                <w:rFonts w:ascii="Arial" w:eastAsia="Calibri" w:hAnsi="Arial" w:cs="Arial"/>
                <w:sz w:val="20"/>
                <w:szCs w:val="20"/>
              </w:rPr>
            </w:pPr>
          </w:p>
        </w:tc>
        <w:tc>
          <w:tcPr>
            <w:tcW w:w="4592" w:type="dxa"/>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r>
      <w:tr w:rsidR="00140931" w:rsidRPr="00140931" w:rsidTr="00140931">
        <w:tc>
          <w:tcPr>
            <w:tcW w:w="23437" w:type="dxa"/>
            <w:gridSpan w:val="3"/>
            <w:vMerge/>
            <w:vAlign w:val="center"/>
            <w:hideMark/>
          </w:tcPr>
          <w:p w:rsidR="00140931" w:rsidRPr="00140931" w:rsidRDefault="00140931" w:rsidP="00140931">
            <w:pPr>
              <w:spacing w:after="0" w:line="240" w:lineRule="auto"/>
              <w:rPr>
                <w:rFonts w:ascii="Arial" w:eastAsia="Calibri" w:hAnsi="Arial" w:cs="Arial"/>
                <w:sz w:val="20"/>
                <w:szCs w:val="20"/>
              </w:rPr>
            </w:pPr>
          </w:p>
        </w:tc>
        <w:tc>
          <w:tcPr>
            <w:tcW w:w="4592" w:type="dxa"/>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паспорт ________ N _____________</w:t>
            </w:r>
          </w:p>
        </w:tc>
      </w:tr>
      <w:tr w:rsidR="00140931" w:rsidRPr="00140931" w:rsidTr="00140931">
        <w:tc>
          <w:tcPr>
            <w:tcW w:w="23437" w:type="dxa"/>
            <w:gridSpan w:val="3"/>
            <w:vMerge/>
            <w:vAlign w:val="center"/>
            <w:hideMark/>
          </w:tcPr>
          <w:p w:rsidR="00140931" w:rsidRPr="00140931" w:rsidRDefault="00140931" w:rsidP="00140931">
            <w:pPr>
              <w:spacing w:after="0" w:line="240" w:lineRule="auto"/>
              <w:rPr>
                <w:rFonts w:ascii="Arial" w:eastAsia="Calibri" w:hAnsi="Arial" w:cs="Arial"/>
                <w:sz w:val="20"/>
                <w:szCs w:val="20"/>
              </w:rPr>
            </w:pPr>
          </w:p>
        </w:tc>
        <w:tc>
          <w:tcPr>
            <w:tcW w:w="4592" w:type="dxa"/>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________________________________</w:t>
            </w:r>
          </w:p>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(когда и кем выдан)</w:t>
            </w:r>
          </w:p>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________________________________</w:t>
            </w:r>
          </w:p>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(сведения о доверенности)</w:t>
            </w:r>
          </w:p>
        </w:tc>
      </w:tr>
      <w:tr w:rsidR="00140931" w:rsidRPr="00140931" w:rsidTr="00140931">
        <w:tc>
          <w:tcPr>
            <w:tcW w:w="23437" w:type="dxa"/>
            <w:gridSpan w:val="3"/>
            <w:vMerge/>
            <w:vAlign w:val="center"/>
            <w:hideMark/>
          </w:tcPr>
          <w:p w:rsidR="00140931" w:rsidRPr="00140931" w:rsidRDefault="00140931" w:rsidP="00140931">
            <w:pPr>
              <w:spacing w:after="0" w:line="240" w:lineRule="auto"/>
              <w:rPr>
                <w:rFonts w:ascii="Arial" w:eastAsia="Calibri" w:hAnsi="Arial" w:cs="Arial"/>
                <w:sz w:val="20"/>
                <w:szCs w:val="20"/>
              </w:rPr>
            </w:pPr>
          </w:p>
        </w:tc>
        <w:tc>
          <w:tcPr>
            <w:tcW w:w="4592" w:type="dxa"/>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________________________________</w:t>
            </w:r>
          </w:p>
        </w:tc>
      </w:tr>
      <w:tr w:rsidR="00140931" w:rsidRPr="00140931" w:rsidTr="00140931">
        <w:tc>
          <w:tcPr>
            <w:tcW w:w="23437" w:type="dxa"/>
            <w:gridSpan w:val="3"/>
            <w:vMerge/>
            <w:vAlign w:val="center"/>
            <w:hideMark/>
          </w:tcPr>
          <w:p w:rsidR="00140931" w:rsidRPr="00140931" w:rsidRDefault="00140931" w:rsidP="00140931">
            <w:pPr>
              <w:spacing w:after="0" w:line="240" w:lineRule="auto"/>
              <w:rPr>
                <w:rFonts w:ascii="Arial" w:eastAsia="Calibri" w:hAnsi="Arial" w:cs="Arial"/>
                <w:sz w:val="20"/>
                <w:szCs w:val="20"/>
              </w:rPr>
            </w:pPr>
          </w:p>
        </w:tc>
        <w:tc>
          <w:tcPr>
            <w:tcW w:w="4592" w:type="dxa"/>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Адрес места жительства</w:t>
            </w:r>
          </w:p>
        </w:tc>
      </w:tr>
      <w:tr w:rsidR="00140931" w:rsidRPr="00140931" w:rsidTr="00140931">
        <w:tc>
          <w:tcPr>
            <w:tcW w:w="23437" w:type="dxa"/>
            <w:gridSpan w:val="3"/>
            <w:vMerge/>
            <w:vAlign w:val="center"/>
            <w:hideMark/>
          </w:tcPr>
          <w:p w:rsidR="00140931" w:rsidRPr="00140931" w:rsidRDefault="00140931" w:rsidP="00140931">
            <w:pPr>
              <w:spacing w:after="0" w:line="240" w:lineRule="auto"/>
              <w:rPr>
                <w:rFonts w:ascii="Arial" w:eastAsia="Calibri" w:hAnsi="Arial" w:cs="Arial"/>
                <w:sz w:val="20"/>
                <w:szCs w:val="20"/>
              </w:rPr>
            </w:pPr>
          </w:p>
        </w:tc>
        <w:tc>
          <w:tcPr>
            <w:tcW w:w="4592" w:type="dxa"/>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тел. ____________________________</w:t>
            </w:r>
          </w:p>
        </w:tc>
      </w:tr>
      <w:tr w:rsidR="00140931" w:rsidRPr="00140931" w:rsidTr="00140931">
        <w:tc>
          <w:tcPr>
            <w:tcW w:w="9070" w:type="dxa"/>
            <w:gridSpan w:val="4"/>
          </w:tcPr>
          <w:p w:rsidR="00140931" w:rsidRPr="00140931" w:rsidRDefault="00140931" w:rsidP="00140931">
            <w:pPr>
              <w:autoSpaceDE w:val="0"/>
              <w:autoSpaceDN w:val="0"/>
              <w:adjustRightInd w:val="0"/>
              <w:spacing w:after="0" w:line="240" w:lineRule="auto"/>
              <w:jc w:val="center"/>
              <w:rPr>
                <w:rFonts w:ascii="Arial" w:eastAsia="Calibri" w:hAnsi="Arial" w:cs="Arial"/>
                <w:sz w:val="20"/>
                <w:szCs w:val="20"/>
              </w:rPr>
            </w:pPr>
            <w:bookmarkStart w:id="6" w:name="Par564"/>
            <w:bookmarkEnd w:id="6"/>
          </w:p>
          <w:p w:rsidR="00140931" w:rsidRPr="00140931" w:rsidRDefault="00140931" w:rsidP="00140931">
            <w:pPr>
              <w:autoSpaceDE w:val="0"/>
              <w:autoSpaceDN w:val="0"/>
              <w:adjustRightInd w:val="0"/>
              <w:spacing w:after="0" w:line="240" w:lineRule="auto"/>
              <w:jc w:val="center"/>
              <w:rPr>
                <w:rFonts w:ascii="Arial" w:eastAsia="Calibri" w:hAnsi="Arial" w:cs="Arial"/>
                <w:sz w:val="20"/>
                <w:szCs w:val="20"/>
              </w:rPr>
            </w:pPr>
            <w:r w:rsidRPr="00140931">
              <w:rPr>
                <w:rFonts w:ascii="Arial" w:eastAsia="Calibri" w:hAnsi="Arial" w:cs="Arial"/>
                <w:sz w:val="20"/>
                <w:szCs w:val="20"/>
              </w:rPr>
              <w:t>ЗАЯВЛЕНИЕ</w:t>
            </w:r>
          </w:p>
          <w:p w:rsidR="00140931" w:rsidRPr="00140931" w:rsidRDefault="00140931" w:rsidP="00140931">
            <w:pPr>
              <w:autoSpaceDE w:val="0"/>
              <w:autoSpaceDN w:val="0"/>
              <w:adjustRightInd w:val="0"/>
              <w:spacing w:after="0" w:line="240" w:lineRule="auto"/>
              <w:jc w:val="center"/>
              <w:rPr>
                <w:rFonts w:ascii="Arial" w:eastAsia="Calibri" w:hAnsi="Arial" w:cs="Arial"/>
                <w:sz w:val="20"/>
                <w:szCs w:val="20"/>
              </w:rPr>
            </w:pPr>
            <w:r w:rsidRPr="00140931">
              <w:rPr>
                <w:rFonts w:ascii="Arial" w:eastAsia="Calibri" w:hAnsi="Arial" w:cs="Arial"/>
                <w:sz w:val="20"/>
                <w:szCs w:val="20"/>
              </w:rPr>
              <w:t xml:space="preserve">о выдаче выписки из </w:t>
            </w:r>
            <w:proofErr w:type="spellStart"/>
            <w:r w:rsidRPr="00140931">
              <w:rPr>
                <w:rFonts w:ascii="Arial" w:eastAsia="Calibri" w:hAnsi="Arial" w:cs="Arial"/>
                <w:sz w:val="20"/>
                <w:szCs w:val="20"/>
              </w:rPr>
              <w:t>похозяйственной</w:t>
            </w:r>
            <w:proofErr w:type="spellEnd"/>
            <w:r w:rsidRPr="00140931">
              <w:rPr>
                <w:rFonts w:ascii="Arial" w:eastAsia="Calibri" w:hAnsi="Arial" w:cs="Arial"/>
                <w:sz w:val="20"/>
                <w:szCs w:val="20"/>
              </w:rPr>
              <w:t xml:space="preserve"> книги</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ind w:firstLine="283"/>
              <w:jc w:val="both"/>
              <w:rPr>
                <w:rFonts w:ascii="Arial" w:eastAsia="Calibri" w:hAnsi="Arial" w:cs="Arial"/>
                <w:sz w:val="20"/>
                <w:szCs w:val="20"/>
              </w:rPr>
            </w:pPr>
            <w:r w:rsidRPr="00140931">
              <w:rPr>
                <w:rFonts w:ascii="Arial" w:eastAsia="Calibri" w:hAnsi="Arial" w:cs="Arial"/>
                <w:sz w:val="20"/>
                <w:szCs w:val="20"/>
              </w:rPr>
              <w:t>Прошу выдать на имя ______________________________________________</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___________________________________________________________________</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jc w:val="center"/>
              <w:rPr>
                <w:rFonts w:ascii="Arial" w:eastAsia="Calibri" w:hAnsi="Arial" w:cs="Arial"/>
                <w:sz w:val="20"/>
                <w:szCs w:val="20"/>
              </w:rPr>
            </w:pPr>
            <w:r w:rsidRPr="00140931">
              <w:rPr>
                <w:rFonts w:ascii="Arial" w:eastAsia="Calibri" w:hAnsi="Arial" w:cs="Arial"/>
                <w:sz w:val="20"/>
                <w:szCs w:val="20"/>
              </w:rPr>
              <w:t>(Ф.И.О.)</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jc w:val="both"/>
              <w:rPr>
                <w:rFonts w:ascii="Arial" w:eastAsia="Calibri" w:hAnsi="Arial" w:cs="Arial"/>
                <w:sz w:val="20"/>
                <w:szCs w:val="20"/>
              </w:rPr>
            </w:pPr>
            <w:r w:rsidRPr="00140931">
              <w:rPr>
                <w:rFonts w:ascii="Arial" w:eastAsia="Calibri" w:hAnsi="Arial" w:cs="Arial"/>
                <w:sz w:val="20"/>
                <w:szCs w:val="20"/>
              </w:rPr>
              <w:t xml:space="preserve">выписку из </w:t>
            </w:r>
            <w:proofErr w:type="spellStart"/>
            <w:r w:rsidRPr="00140931">
              <w:rPr>
                <w:rFonts w:ascii="Arial" w:eastAsia="Calibri" w:hAnsi="Arial" w:cs="Arial"/>
                <w:sz w:val="20"/>
                <w:szCs w:val="20"/>
              </w:rPr>
              <w:t>похозяйственной</w:t>
            </w:r>
            <w:proofErr w:type="spellEnd"/>
            <w:r w:rsidRPr="00140931">
              <w:rPr>
                <w:rFonts w:ascii="Arial" w:eastAsia="Calibri" w:hAnsi="Arial" w:cs="Arial"/>
                <w:sz w:val="20"/>
                <w:szCs w:val="20"/>
              </w:rPr>
              <w:t xml:space="preserve"> книги по лицевому счету хозяйства, зарегистрированного по адресу:</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___________________________________________________________________</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с указанием в ней следующей информации (отметить знаком X):</w:t>
            </w:r>
          </w:p>
        </w:tc>
      </w:tr>
      <w:tr w:rsidR="00140931" w:rsidRPr="00140931" w:rsidTr="00140931">
        <w:tc>
          <w:tcPr>
            <w:tcW w:w="554" w:type="dxa"/>
            <w:tcBorders>
              <w:top w:val="single" w:sz="4" w:space="0" w:color="auto"/>
              <w:left w:val="single" w:sz="4" w:space="0" w:color="auto"/>
              <w:bottom w:val="single" w:sz="4" w:space="0" w:color="auto"/>
              <w:right w:val="single" w:sz="4" w:space="0" w:color="auto"/>
            </w:tcBorders>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c>
          <w:tcPr>
            <w:tcW w:w="8516" w:type="dxa"/>
            <w:gridSpan w:val="3"/>
            <w:tcBorders>
              <w:top w:val="nil"/>
              <w:left w:val="single" w:sz="4" w:space="0" w:color="auto"/>
              <w:bottom w:val="nil"/>
              <w:right w:val="nil"/>
            </w:tcBorders>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список членов хозяйства;</w:t>
            </w:r>
          </w:p>
        </w:tc>
      </w:tr>
      <w:tr w:rsidR="00140931" w:rsidRPr="00140931" w:rsidTr="00140931">
        <w:tc>
          <w:tcPr>
            <w:tcW w:w="554" w:type="dxa"/>
            <w:tcBorders>
              <w:top w:val="single" w:sz="4" w:space="0" w:color="auto"/>
              <w:left w:val="nil"/>
              <w:bottom w:val="single" w:sz="4" w:space="0" w:color="auto"/>
              <w:right w:val="nil"/>
            </w:tcBorders>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c>
          <w:tcPr>
            <w:tcW w:w="8516" w:type="dxa"/>
            <w:gridSpan w:val="3"/>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r>
      <w:tr w:rsidR="00140931" w:rsidRPr="00140931" w:rsidTr="00140931">
        <w:tc>
          <w:tcPr>
            <w:tcW w:w="554" w:type="dxa"/>
            <w:tcBorders>
              <w:top w:val="single" w:sz="4" w:space="0" w:color="auto"/>
              <w:left w:val="single" w:sz="4" w:space="0" w:color="auto"/>
              <w:bottom w:val="single" w:sz="4" w:space="0" w:color="auto"/>
              <w:right w:val="single" w:sz="4" w:space="0" w:color="auto"/>
            </w:tcBorders>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c>
          <w:tcPr>
            <w:tcW w:w="8516" w:type="dxa"/>
            <w:gridSpan w:val="3"/>
            <w:tcBorders>
              <w:top w:val="nil"/>
              <w:left w:val="single" w:sz="4" w:space="0" w:color="auto"/>
              <w:bottom w:val="nil"/>
              <w:right w:val="nil"/>
            </w:tcBorders>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площадь земельных участков, занятых посевами и посадками</w:t>
            </w:r>
          </w:p>
        </w:tc>
      </w:tr>
      <w:tr w:rsidR="00140931" w:rsidRPr="00140931" w:rsidTr="00140931">
        <w:tc>
          <w:tcPr>
            <w:tcW w:w="554" w:type="dxa"/>
            <w:tcBorders>
              <w:top w:val="single" w:sz="4" w:space="0" w:color="auto"/>
              <w:left w:val="nil"/>
              <w:bottom w:val="single" w:sz="4" w:space="0" w:color="auto"/>
              <w:right w:val="nil"/>
            </w:tcBorders>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c>
          <w:tcPr>
            <w:tcW w:w="8516" w:type="dxa"/>
            <w:gridSpan w:val="3"/>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сельскохозяйственных культур, плодовыми и ягодными насаждениями в разрезе культур;</w:t>
            </w:r>
          </w:p>
        </w:tc>
      </w:tr>
      <w:tr w:rsidR="00140931" w:rsidRPr="00140931" w:rsidTr="00140931">
        <w:tc>
          <w:tcPr>
            <w:tcW w:w="554" w:type="dxa"/>
            <w:tcBorders>
              <w:top w:val="single" w:sz="4" w:space="0" w:color="auto"/>
              <w:left w:val="single" w:sz="4" w:space="0" w:color="auto"/>
              <w:bottom w:val="single" w:sz="4" w:space="0" w:color="auto"/>
              <w:right w:val="single" w:sz="4" w:space="0" w:color="auto"/>
            </w:tcBorders>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c>
          <w:tcPr>
            <w:tcW w:w="8516" w:type="dxa"/>
            <w:gridSpan w:val="3"/>
            <w:tcBorders>
              <w:top w:val="nil"/>
              <w:left w:val="single" w:sz="4" w:space="0" w:color="auto"/>
              <w:bottom w:val="nil"/>
              <w:right w:val="nil"/>
            </w:tcBorders>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количество сельскохозяйственных животных, птицы и пчел;</w:t>
            </w:r>
          </w:p>
        </w:tc>
      </w:tr>
      <w:tr w:rsidR="00140931" w:rsidRPr="00140931" w:rsidTr="00140931">
        <w:tc>
          <w:tcPr>
            <w:tcW w:w="554" w:type="dxa"/>
            <w:tcBorders>
              <w:top w:val="single" w:sz="4" w:space="0" w:color="auto"/>
              <w:left w:val="nil"/>
              <w:bottom w:val="single" w:sz="4" w:space="0" w:color="auto"/>
              <w:right w:val="nil"/>
            </w:tcBorders>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c>
          <w:tcPr>
            <w:tcW w:w="8516" w:type="dxa"/>
            <w:gridSpan w:val="3"/>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r>
      <w:tr w:rsidR="00140931" w:rsidRPr="00140931" w:rsidTr="00140931">
        <w:tc>
          <w:tcPr>
            <w:tcW w:w="554" w:type="dxa"/>
            <w:tcBorders>
              <w:top w:val="single" w:sz="4" w:space="0" w:color="auto"/>
              <w:left w:val="single" w:sz="4" w:space="0" w:color="auto"/>
              <w:bottom w:val="single" w:sz="4" w:space="0" w:color="auto"/>
              <w:right w:val="single" w:sz="4" w:space="0" w:color="auto"/>
            </w:tcBorders>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c>
          <w:tcPr>
            <w:tcW w:w="8516" w:type="dxa"/>
            <w:gridSpan w:val="3"/>
            <w:tcBorders>
              <w:top w:val="nil"/>
              <w:left w:val="single" w:sz="4" w:space="0" w:color="auto"/>
              <w:bottom w:val="nil"/>
              <w:right w:val="nil"/>
            </w:tcBorders>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сельскохозяйственная техника, оборудование, транспортные средства,</w:t>
            </w:r>
          </w:p>
        </w:tc>
      </w:tr>
      <w:tr w:rsidR="00140931" w:rsidRPr="00140931" w:rsidTr="00140931">
        <w:tc>
          <w:tcPr>
            <w:tcW w:w="554" w:type="dxa"/>
            <w:tcBorders>
              <w:top w:val="single" w:sz="4" w:space="0" w:color="auto"/>
              <w:left w:val="nil"/>
              <w:bottom w:val="single" w:sz="4" w:space="0" w:color="auto"/>
              <w:right w:val="nil"/>
            </w:tcBorders>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c>
          <w:tcPr>
            <w:tcW w:w="8516" w:type="dxa"/>
            <w:gridSpan w:val="3"/>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принадлежащие гражданину, ведущему хозяйство;</w:t>
            </w:r>
          </w:p>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r>
      <w:tr w:rsidR="00140931" w:rsidRPr="00140931" w:rsidTr="00140931">
        <w:tc>
          <w:tcPr>
            <w:tcW w:w="554" w:type="dxa"/>
            <w:tcBorders>
              <w:top w:val="single" w:sz="4" w:space="0" w:color="auto"/>
              <w:left w:val="single" w:sz="4" w:space="0" w:color="auto"/>
              <w:bottom w:val="nil"/>
              <w:right w:val="single" w:sz="4" w:space="0" w:color="auto"/>
            </w:tcBorders>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c>
          <w:tcPr>
            <w:tcW w:w="8516" w:type="dxa"/>
            <w:gridSpan w:val="3"/>
            <w:tcBorders>
              <w:top w:val="nil"/>
              <w:left w:val="single" w:sz="4" w:space="0" w:color="auto"/>
              <w:bottom w:val="nil"/>
              <w:right w:val="nil"/>
            </w:tcBorders>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информация о наличии у гражданина права на земельный участок по форме</w:t>
            </w:r>
          </w:p>
        </w:tc>
      </w:tr>
      <w:tr w:rsidR="00140931" w:rsidRPr="00140931" w:rsidTr="00140931">
        <w:tc>
          <w:tcPr>
            <w:tcW w:w="9070" w:type="dxa"/>
            <w:gridSpan w:val="4"/>
            <w:hideMark/>
          </w:tcPr>
          <w:p w:rsidR="00140931" w:rsidRPr="00140931" w:rsidRDefault="00DA6EF8" w:rsidP="00140931">
            <w:pPr>
              <w:autoSpaceDE w:val="0"/>
              <w:autoSpaceDN w:val="0"/>
              <w:adjustRightInd w:val="0"/>
              <w:spacing w:after="0" w:line="240" w:lineRule="auto"/>
              <w:jc w:val="both"/>
              <w:rPr>
                <w:rFonts w:ascii="Arial" w:eastAsia="Calibri" w:hAnsi="Arial" w:cs="Arial"/>
                <w:sz w:val="20"/>
                <w:szCs w:val="20"/>
              </w:rPr>
            </w:pPr>
            <w:hyperlink r:id="rId36" w:history="1">
              <w:r w:rsidR="00140931" w:rsidRPr="00140931">
                <w:rPr>
                  <w:rFonts w:ascii="Arial" w:eastAsia="Calibri" w:hAnsi="Arial" w:cs="Arial"/>
                  <w:color w:val="0000FF"/>
                  <w:sz w:val="20"/>
                  <w:szCs w:val="20"/>
                </w:rPr>
                <w:t>выписки</w:t>
              </w:r>
            </w:hyperlink>
            <w:r w:rsidR="00140931" w:rsidRPr="00140931">
              <w:rPr>
                <w:rFonts w:ascii="Arial" w:eastAsia="Calibri" w:hAnsi="Arial" w:cs="Arial"/>
                <w:sz w:val="20"/>
                <w:szCs w:val="20"/>
              </w:rPr>
              <w:t xml:space="preserve"> из </w:t>
            </w:r>
            <w:proofErr w:type="spellStart"/>
            <w:r w:rsidR="00140931" w:rsidRPr="00140931">
              <w:rPr>
                <w:rFonts w:ascii="Arial" w:eastAsia="Calibri" w:hAnsi="Arial" w:cs="Arial"/>
                <w:sz w:val="20"/>
                <w:szCs w:val="20"/>
              </w:rPr>
              <w:t>похозяйственной</w:t>
            </w:r>
            <w:proofErr w:type="spellEnd"/>
            <w:r w:rsidR="00140931" w:rsidRPr="00140931">
              <w:rPr>
                <w:rFonts w:ascii="Arial" w:eastAsia="Calibri" w:hAnsi="Arial" w:cs="Arial"/>
                <w:sz w:val="20"/>
                <w:szCs w:val="20"/>
              </w:rPr>
              <w:t xml:space="preserve"> книги, утвержденной </w:t>
            </w:r>
            <w:r w:rsidR="00140931" w:rsidRPr="00140931">
              <w:rPr>
                <w:rFonts w:ascii="Arial" w:eastAsia="Calibri" w:hAnsi="Arial" w:cs="Arial"/>
                <w:color w:val="22272F"/>
                <w:sz w:val="20"/>
                <w:szCs w:val="20"/>
                <w:shd w:val="clear" w:color="auto" w:fill="FFFFFF"/>
              </w:rPr>
              <w:t>Приказом Федеральной службы государственной регистрации, кадастра и картографии от 25 августа 2021 г. N П/0368</w:t>
            </w:r>
            <w:r w:rsidR="00140931" w:rsidRPr="00140931">
              <w:rPr>
                <w:rFonts w:ascii="Arial" w:eastAsia="Calibri" w:hAnsi="Arial" w:cs="Arial"/>
                <w:sz w:val="20"/>
                <w:szCs w:val="20"/>
              </w:rPr>
              <w:t>.</w:t>
            </w:r>
          </w:p>
          <w:p w:rsidR="00140931" w:rsidRPr="00140931" w:rsidRDefault="00140931" w:rsidP="00140931">
            <w:pPr>
              <w:autoSpaceDE w:val="0"/>
              <w:autoSpaceDN w:val="0"/>
              <w:adjustRightInd w:val="0"/>
              <w:spacing w:after="0" w:line="240" w:lineRule="auto"/>
              <w:ind w:firstLine="283"/>
              <w:jc w:val="both"/>
              <w:rPr>
                <w:rFonts w:ascii="Arial" w:eastAsia="Calibri" w:hAnsi="Arial" w:cs="Arial"/>
                <w:sz w:val="20"/>
                <w:szCs w:val="20"/>
              </w:rPr>
            </w:pPr>
            <w:r w:rsidRPr="00140931">
              <w:rPr>
                <w:rFonts w:ascii="Arial" w:eastAsia="Calibri" w:hAnsi="Arial" w:cs="Arial"/>
                <w:sz w:val="20"/>
                <w:szCs w:val="20"/>
              </w:rPr>
              <w:t>Правильность сообщаемых сведений подтверждаю.</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ind w:firstLine="283"/>
              <w:jc w:val="both"/>
              <w:rPr>
                <w:rFonts w:ascii="Arial" w:eastAsia="Calibri" w:hAnsi="Arial" w:cs="Arial"/>
                <w:sz w:val="20"/>
                <w:szCs w:val="20"/>
              </w:rPr>
            </w:pPr>
            <w:r w:rsidRPr="00140931">
              <w:rPr>
                <w:rFonts w:ascii="Arial" w:eastAsia="Calibri" w:hAnsi="Arial" w:cs="Arial"/>
                <w:sz w:val="20"/>
                <w:szCs w:val="20"/>
              </w:rPr>
              <w:t xml:space="preserve">На обработку представленных персональных данных путем их сбора, систематизации, накопления, хранения, уточнения (обновления, изменения), использования, распространения (в том числе передачи) с целью предоставления выписки из </w:t>
            </w:r>
            <w:proofErr w:type="spellStart"/>
            <w:r w:rsidRPr="00140931">
              <w:rPr>
                <w:rFonts w:ascii="Arial" w:eastAsia="Calibri" w:hAnsi="Arial" w:cs="Arial"/>
                <w:sz w:val="20"/>
                <w:szCs w:val="20"/>
              </w:rPr>
              <w:t>похозяйственной</w:t>
            </w:r>
            <w:proofErr w:type="spellEnd"/>
            <w:r w:rsidRPr="00140931">
              <w:rPr>
                <w:rFonts w:ascii="Arial" w:eastAsia="Calibri" w:hAnsi="Arial" w:cs="Arial"/>
                <w:sz w:val="20"/>
                <w:szCs w:val="20"/>
              </w:rPr>
              <w:t xml:space="preserve"> книги, установленном законодательством Российской Федерации и Оренбургской области, согласен(на).</w:t>
            </w:r>
          </w:p>
          <w:p w:rsidR="00140931" w:rsidRPr="00140931" w:rsidRDefault="00140931" w:rsidP="00140931">
            <w:pPr>
              <w:autoSpaceDE w:val="0"/>
              <w:autoSpaceDN w:val="0"/>
              <w:adjustRightInd w:val="0"/>
              <w:spacing w:after="0" w:line="240" w:lineRule="auto"/>
              <w:ind w:firstLine="283"/>
              <w:jc w:val="both"/>
              <w:rPr>
                <w:rFonts w:ascii="Arial" w:eastAsia="Calibri" w:hAnsi="Arial" w:cs="Arial"/>
                <w:sz w:val="20"/>
                <w:szCs w:val="20"/>
              </w:rPr>
            </w:pPr>
            <w:r w:rsidRPr="00140931">
              <w:rPr>
                <w:rFonts w:ascii="Arial" w:eastAsia="Calibri" w:hAnsi="Arial" w:cs="Arial"/>
                <w:sz w:val="20"/>
                <w:szCs w:val="20"/>
              </w:rPr>
              <w:t>Разрешаю обработку своих персональных данных посредством внесения их в электронные базы данных, включения в списки (реестры), отчетные формы.</w:t>
            </w:r>
          </w:p>
          <w:p w:rsidR="00140931" w:rsidRPr="00140931" w:rsidRDefault="00140931" w:rsidP="00140931">
            <w:pPr>
              <w:autoSpaceDE w:val="0"/>
              <w:autoSpaceDN w:val="0"/>
              <w:adjustRightInd w:val="0"/>
              <w:spacing w:after="0" w:line="240" w:lineRule="auto"/>
              <w:ind w:firstLine="283"/>
              <w:jc w:val="both"/>
              <w:rPr>
                <w:rFonts w:ascii="Arial" w:eastAsia="Calibri" w:hAnsi="Arial" w:cs="Arial"/>
                <w:sz w:val="20"/>
                <w:szCs w:val="20"/>
              </w:rPr>
            </w:pPr>
            <w:r w:rsidRPr="00140931">
              <w:rPr>
                <w:rFonts w:ascii="Arial" w:eastAsia="Calibri" w:hAnsi="Arial" w:cs="Arial"/>
                <w:sz w:val="20"/>
                <w:szCs w:val="20"/>
              </w:rPr>
              <w:t xml:space="preserve">Я не возражаю против обмена (прием, передача) моими персональными данными с органами и организациями, имеющими сведения, необходимые для выдачи выписки из </w:t>
            </w:r>
            <w:proofErr w:type="spellStart"/>
            <w:r w:rsidRPr="00140931">
              <w:rPr>
                <w:rFonts w:ascii="Arial" w:eastAsia="Calibri" w:hAnsi="Arial" w:cs="Arial"/>
                <w:sz w:val="20"/>
                <w:szCs w:val="20"/>
              </w:rPr>
              <w:t>похозяйственной</w:t>
            </w:r>
            <w:proofErr w:type="spellEnd"/>
            <w:r w:rsidRPr="00140931">
              <w:rPr>
                <w:rFonts w:ascii="Arial" w:eastAsia="Calibri" w:hAnsi="Arial" w:cs="Arial"/>
                <w:sz w:val="20"/>
                <w:szCs w:val="20"/>
              </w:rPr>
              <w:t xml:space="preserve"> книги.</w:t>
            </w:r>
          </w:p>
          <w:p w:rsidR="00140931" w:rsidRPr="00140931" w:rsidRDefault="00140931" w:rsidP="00140931">
            <w:pPr>
              <w:autoSpaceDE w:val="0"/>
              <w:autoSpaceDN w:val="0"/>
              <w:adjustRightInd w:val="0"/>
              <w:spacing w:after="0" w:line="240" w:lineRule="auto"/>
              <w:ind w:firstLine="283"/>
              <w:jc w:val="both"/>
              <w:rPr>
                <w:rFonts w:ascii="Arial" w:eastAsia="Calibri" w:hAnsi="Arial" w:cs="Arial"/>
                <w:sz w:val="20"/>
                <w:szCs w:val="20"/>
              </w:rPr>
            </w:pPr>
            <w:r w:rsidRPr="00140931">
              <w:rPr>
                <w:rFonts w:ascii="Arial" w:eastAsia="Calibri" w:hAnsi="Arial" w:cs="Arial"/>
                <w:sz w:val="20"/>
                <w:szCs w:val="20"/>
              </w:rPr>
              <w:t>Настоящее согласие бессрочно.</w:t>
            </w:r>
          </w:p>
          <w:p w:rsidR="00140931" w:rsidRPr="00140931" w:rsidRDefault="00140931" w:rsidP="00140931">
            <w:pPr>
              <w:autoSpaceDE w:val="0"/>
              <w:autoSpaceDN w:val="0"/>
              <w:adjustRightInd w:val="0"/>
              <w:spacing w:after="0" w:line="240" w:lineRule="auto"/>
              <w:ind w:firstLine="283"/>
              <w:jc w:val="both"/>
              <w:rPr>
                <w:rFonts w:ascii="Arial" w:eastAsia="Calibri" w:hAnsi="Arial" w:cs="Arial"/>
                <w:sz w:val="20"/>
                <w:szCs w:val="20"/>
              </w:rPr>
            </w:pPr>
            <w:r w:rsidRPr="00140931">
              <w:rPr>
                <w:rFonts w:ascii="Arial" w:eastAsia="Calibri" w:hAnsi="Arial" w:cs="Arial"/>
                <w:sz w:val="20"/>
                <w:szCs w:val="20"/>
              </w:rPr>
              <w:t xml:space="preserve">Отзыв настоящего согласия в случаях, предусмотренных Федеральным </w:t>
            </w:r>
            <w:hyperlink r:id="rId37" w:history="1">
              <w:r w:rsidRPr="00140931">
                <w:rPr>
                  <w:rFonts w:ascii="Arial" w:eastAsia="Calibri" w:hAnsi="Arial" w:cs="Arial"/>
                  <w:color w:val="0000FF"/>
                  <w:sz w:val="20"/>
                  <w:szCs w:val="20"/>
                </w:rPr>
                <w:t>законом</w:t>
              </w:r>
            </w:hyperlink>
            <w:r w:rsidRPr="00140931">
              <w:rPr>
                <w:rFonts w:ascii="Arial" w:eastAsia="Calibri" w:hAnsi="Arial" w:cs="Arial"/>
                <w:sz w:val="20"/>
                <w:szCs w:val="20"/>
              </w:rPr>
              <w:t xml:space="preserve"> от 27 июля 2006 года N 152-ФЗ "О персональных данных", осуществляется на основании заявления, поданного в уполномоченный орган.</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К заявлению прилагаю: ______________________________________________</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___________________________________________________________________</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(перечень документов)</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Документы гр.</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___________________________________________________________________</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jc w:val="center"/>
              <w:rPr>
                <w:rFonts w:ascii="Arial" w:eastAsia="Calibri" w:hAnsi="Arial" w:cs="Arial"/>
                <w:sz w:val="20"/>
                <w:szCs w:val="20"/>
              </w:rPr>
            </w:pPr>
            <w:r w:rsidRPr="00140931">
              <w:rPr>
                <w:rFonts w:ascii="Arial" w:eastAsia="Calibri" w:hAnsi="Arial" w:cs="Arial"/>
                <w:sz w:val="20"/>
                <w:szCs w:val="20"/>
              </w:rPr>
              <w:t>(фамилия, имя, отчество заявителя)</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приняты:</w:t>
            </w:r>
          </w:p>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в МФЦ:</w:t>
            </w:r>
          </w:p>
        </w:tc>
      </w:tr>
      <w:tr w:rsidR="00140931" w:rsidRPr="00140931" w:rsidTr="00140931">
        <w:tc>
          <w:tcPr>
            <w:tcW w:w="4478" w:type="dxa"/>
            <w:gridSpan w:val="3"/>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 20__ г.</w:t>
            </w:r>
          </w:p>
        </w:tc>
        <w:tc>
          <w:tcPr>
            <w:tcW w:w="4592" w:type="dxa"/>
            <w:hideMark/>
          </w:tcPr>
          <w:p w:rsidR="00140931" w:rsidRPr="00140931" w:rsidRDefault="00140931" w:rsidP="00140931">
            <w:pPr>
              <w:autoSpaceDE w:val="0"/>
              <w:autoSpaceDN w:val="0"/>
              <w:adjustRightInd w:val="0"/>
              <w:spacing w:after="0" w:line="240" w:lineRule="auto"/>
              <w:jc w:val="right"/>
              <w:rPr>
                <w:rFonts w:ascii="Arial" w:eastAsia="Calibri" w:hAnsi="Arial" w:cs="Arial"/>
                <w:sz w:val="20"/>
                <w:szCs w:val="20"/>
              </w:rPr>
            </w:pPr>
            <w:r w:rsidRPr="00140931">
              <w:rPr>
                <w:rFonts w:ascii="Arial" w:eastAsia="Calibri" w:hAnsi="Arial" w:cs="Arial"/>
                <w:sz w:val="20"/>
                <w:szCs w:val="20"/>
              </w:rPr>
              <w:t>Регистрационный N __________</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Специалист</w:t>
            </w:r>
          </w:p>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МФЦ __________________ __________________________________________</w:t>
            </w:r>
          </w:p>
        </w:tc>
      </w:tr>
      <w:tr w:rsidR="00140931" w:rsidRPr="00140931" w:rsidTr="00140931">
        <w:tc>
          <w:tcPr>
            <w:tcW w:w="3219" w:type="dxa"/>
            <w:gridSpan w:val="2"/>
            <w:hideMark/>
          </w:tcPr>
          <w:p w:rsidR="00140931" w:rsidRPr="00140931" w:rsidRDefault="00140931" w:rsidP="00140931">
            <w:pPr>
              <w:autoSpaceDE w:val="0"/>
              <w:autoSpaceDN w:val="0"/>
              <w:adjustRightInd w:val="0"/>
              <w:spacing w:after="0" w:line="240" w:lineRule="auto"/>
              <w:jc w:val="center"/>
              <w:rPr>
                <w:rFonts w:ascii="Arial" w:eastAsia="Calibri" w:hAnsi="Arial" w:cs="Arial"/>
                <w:sz w:val="20"/>
                <w:szCs w:val="20"/>
              </w:rPr>
            </w:pPr>
            <w:r w:rsidRPr="00140931">
              <w:rPr>
                <w:rFonts w:ascii="Arial" w:eastAsia="Calibri" w:hAnsi="Arial" w:cs="Arial"/>
                <w:sz w:val="20"/>
                <w:szCs w:val="20"/>
              </w:rPr>
              <w:t>(подпись)</w:t>
            </w:r>
          </w:p>
        </w:tc>
        <w:tc>
          <w:tcPr>
            <w:tcW w:w="5851" w:type="dxa"/>
            <w:gridSpan w:val="2"/>
            <w:hideMark/>
          </w:tcPr>
          <w:p w:rsidR="00140931" w:rsidRPr="00140931" w:rsidRDefault="00140931" w:rsidP="00140931">
            <w:pPr>
              <w:autoSpaceDE w:val="0"/>
              <w:autoSpaceDN w:val="0"/>
              <w:adjustRightInd w:val="0"/>
              <w:spacing w:after="0" w:line="240" w:lineRule="auto"/>
              <w:jc w:val="center"/>
              <w:rPr>
                <w:rFonts w:ascii="Arial" w:eastAsia="Calibri" w:hAnsi="Arial" w:cs="Arial"/>
                <w:sz w:val="20"/>
                <w:szCs w:val="20"/>
              </w:rPr>
            </w:pPr>
            <w:r w:rsidRPr="00140931">
              <w:rPr>
                <w:rFonts w:ascii="Arial" w:eastAsia="Calibri" w:hAnsi="Arial" w:cs="Arial"/>
                <w:sz w:val="20"/>
                <w:szCs w:val="20"/>
              </w:rPr>
              <w:t>(расшифровка подписи)</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в уполномоченном органе:</w:t>
            </w:r>
          </w:p>
        </w:tc>
      </w:tr>
      <w:tr w:rsidR="00140931" w:rsidRPr="00140931" w:rsidTr="00140931">
        <w:tc>
          <w:tcPr>
            <w:tcW w:w="4478" w:type="dxa"/>
            <w:gridSpan w:val="3"/>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 20__ г.</w:t>
            </w:r>
          </w:p>
        </w:tc>
        <w:tc>
          <w:tcPr>
            <w:tcW w:w="4592" w:type="dxa"/>
            <w:hideMark/>
          </w:tcPr>
          <w:p w:rsidR="00140931" w:rsidRPr="00140931" w:rsidRDefault="00140931" w:rsidP="00140931">
            <w:pPr>
              <w:autoSpaceDE w:val="0"/>
              <w:autoSpaceDN w:val="0"/>
              <w:adjustRightInd w:val="0"/>
              <w:spacing w:after="0" w:line="240" w:lineRule="auto"/>
              <w:jc w:val="right"/>
              <w:rPr>
                <w:rFonts w:ascii="Arial" w:eastAsia="Calibri" w:hAnsi="Arial" w:cs="Arial"/>
                <w:sz w:val="20"/>
                <w:szCs w:val="20"/>
              </w:rPr>
            </w:pPr>
            <w:r w:rsidRPr="00140931">
              <w:rPr>
                <w:rFonts w:ascii="Arial" w:eastAsia="Calibri" w:hAnsi="Arial" w:cs="Arial"/>
                <w:sz w:val="20"/>
                <w:szCs w:val="20"/>
              </w:rPr>
              <w:t>Регистрационный N __________</w:t>
            </w:r>
          </w:p>
        </w:tc>
      </w:tr>
      <w:tr w:rsidR="00140931" w:rsidRPr="00140931" w:rsidTr="00140931">
        <w:tc>
          <w:tcPr>
            <w:tcW w:w="3219" w:type="dxa"/>
            <w:gridSpan w:val="2"/>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(дата получения пакета документов из МФЦ - при обращении заявителя в МФЦ)</w:t>
            </w:r>
          </w:p>
        </w:tc>
        <w:tc>
          <w:tcPr>
            <w:tcW w:w="5851" w:type="dxa"/>
            <w:gridSpan w:val="2"/>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lastRenderedPageBreak/>
              <w:t>Специалист</w:t>
            </w:r>
          </w:p>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Уполномоченного органа __________________ _____________________________________</w:t>
            </w:r>
          </w:p>
        </w:tc>
      </w:tr>
      <w:tr w:rsidR="00140931" w:rsidRPr="00140931" w:rsidTr="00140931">
        <w:tc>
          <w:tcPr>
            <w:tcW w:w="3219" w:type="dxa"/>
            <w:gridSpan w:val="2"/>
            <w:hideMark/>
          </w:tcPr>
          <w:p w:rsidR="00140931" w:rsidRPr="00140931" w:rsidRDefault="00140931" w:rsidP="00140931">
            <w:pPr>
              <w:autoSpaceDE w:val="0"/>
              <w:autoSpaceDN w:val="0"/>
              <w:adjustRightInd w:val="0"/>
              <w:spacing w:after="0" w:line="240" w:lineRule="auto"/>
              <w:jc w:val="center"/>
              <w:rPr>
                <w:rFonts w:ascii="Arial" w:eastAsia="Calibri" w:hAnsi="Arial" w:cs="Arial"/>
                <w:sz w:val="20"/>
                <w:szCs w:val="20"/>
              </w:rPr>
            </w:pPr>
            <w:r w:rsidRPr="00140931">
              <w:rPr>
                <w:rFonts w:ascii="Arial" w:eastAsia="Calibri" w:hAnsi="Arial" w:cs="Arial"/>
                <w:sz w:val="20"/>
                <w:szCs w:val="20"/>
              </w:rPr>
              <w:t>(подпись)</w:t>
            </w:r>
          </w:p>
        </w:tc>
        <w:tc>
          <w:tcPr>
            <w:tcW w:w="5851" w:type="dxa"/>
            <w:gridSpan w:val="2"/>
            <w:hideMark/>
          </w:tcPr>
          <w:p w:rsidR="00140931" w:rsidRPr="00140931" w:rsidRDefault="00140931" w:rsidP="00140931">
            <w:pPr>
              <w:autoSpaceDE w:val="0"/>
              <w:autoSpaceDN w:val="0"/>
              <w:adjustRightInd w:val="0"/>
              <w:spacing w:after="0" w:line="240" w:lineRule="auto"/>
              <w:jc w:val="center"/>
              <w:rPr>
                <w:rFonts w:ascii="Arial" w:eastAsia="Calibri" w:hAnsi="Arial" w:cs="Arial"/>
                <w:sz w:val="20"/>
                <w:szCs w:val="20"/>
              </w:rPr>
            </w:pPr>
            <w:r w:rsidRPr="00140931">
              <w:rPr>
                <w:rFonts w:ascii="Arial" w:eastAsia="Calibri" w:hAnsi="Arial" w:cs="Arial"/>
                <w:sz w:val="20"/>
                <w:szCs w:val="20"/>
              </w:rPr>
              <w:t>(расшифровка подписи)</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РАСПИСКА-УВЕДОМЛЕНИЕ</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ind w:firstLine="283"/>
              <w:jc w:val="both"/>
              <w:rPr>
                <w:rFonts w:ascii="Arial" w:eastAsia="Calibri" w:hAnsi="Arial" w:cs="Arial"/>
                <w:sz w:val="20"/>
                <w:szCs w:val="20"/>
              </w:rPr>
            </w:pPr>
            <w:r w:rsidRPr="00140931">
              <w:rPr>
                <w:rFonts w:ascii="Arial" w:eastAsia="Calibri" w:hAnsi="Arial" w:cs="Arial"/>
                <w:sz w:val="20"/>
                <w:szCs w:val="20"/>
              </w:rPr>
              <w:t xml:space="preserve">Заявление и документы выдачи выписки из </w:t>
            </w:r>
            <w:proofErr w:type="spellStart"/>
            <w:r w:rsidRPr="00140931">
              <w:rPr>
                <w:rFonts w:ascii="Arial" w:eastAsia="Calibri" w:hAnsi="Arial" w:cs="Arial"/>
                <w:sz w:val="20"/>
                <w:szCs w:val="20"/>
              </w:rPr>
              <w:t>похозяйственной</w:t>
            </w:r>
            <w:proofErr w:type="spellEnd"/>
            <w:r w:rsidRPr="00140931">
              <w:rPr>
                <w:rFonts w:ascii="Arial" w:eastAsia="Calibri" w:hAnsi="Arial" w:cs="Arial"/>
                <w:sz w:val="20"/>
                <w:szCs w:val="20"/>
              </w:rPr>
              <w:t xml:space="preserve"> книги</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___________________________________________________________________</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принял "____"___________ 20__ г., рег. N ______________</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rPr>
                <w:rFonts w:ascii="Arial" w:eastAsia="Calibri" w:hAnsi="Arial" w:cs="Arial"/>
                <w:sz w:val="20"/>
                <w:szCs w:val="20"/>
              </w:rPr>
            </w:pPr>
            <w:r w:rsidRPr="00140931">
              <w:rPr>
                <w:rFonts w:ascii="Arial" w:eastAsia="Calibri" w:hAnsi="Arial" w:cs="Arial"/>
                <w:sz w:val="20"/>
                <w:szCs w:val="20"/>
              </w:rPr>
              <w:t>___________________________________________________________________</w:t>
            </w:r>
          </w:p>
        </w:tc>
      </w:tr>
      <w:tr w:rsidR="00140931" w:rsidRPr="00140931" w:rsidTr="00140931">
        <w:tc>
          <w:tcPr>
            <w:tcW w:w="9070" w:type="dxa"/>
            <w:gridSpan w:val="4"/>
            <w:hideMark/>
          </w:tcPr>
          <w:p w:rsidR="00140931" w:rsidRPr="00140931" w:rsidRDefault="00140931" w:rsidP="00140931">
            <w:pPr>
              <w:autoSpaceDE w:val="0"/>
              <w:autoSpaceDN w:val="0"/>
              <w:adjustRightInd w:val="0"/>
              <w:spacing w:after="0" w:line="240" w:lineRule="auto"/>
              <w:jc w:val="center"/>
              <w:rPr>
                <w:rFonts w:ascii="Arial" w:eastAsia="Calibri" w:hAnsi="Arial" w:cs="Arial"/>
                <w:sz w:val="20"/>
                <w:szCs w:val="20"/>
              </w:rPr>
            </w:pPr>
            <w:r w:rsidRPr="00140931">
              <w:rPr>
                <w:rFonts w:ascii="Arial" w:eastAsia="Calibri" w:hAnsi="Arial" w:cs="Arial"/>
                <w:sz w:val="20"/>
                <w:szCs w:val="20"/>
              </w:rPr>
              <w:t>(подпись, фамилия, имя, отчество специалиста)</w:t>
            </w:r>
          </w:p>
        </w:tc>
      </w:tr>
    </w:tbl>
    <w:p w:rsidR="00140931" w:rsidRPr="00140931" w:rsidRDefault="00140931" w:rsidP="00140931">
      <w:pPr>
        <w:spacing w:line="256" w:lineRule="auto"/>
        <w:rPr>
          <w:rFonts w:ascii="Calibri" w:eastAsia="Calibri" w:hAnsi="Calibri" w:cs="Times New Roman"/>
        </w:rPr>
      </w:pPr>
    </w:p>
    <w:p w:rsidR="00140931" w:rsidRPr="00140931" w:rsidRDefault="00140931" w:rsidP="00140931">
      <w:pPr>
        <w:spacing w:after="0" w:line="240" w:lineRule="auto"/>
        <w:jc w:val="both"/>
        <w:rPr>
          <w:rFonts w:ascii="Times New Roman" w:eastAsia="Calibri" w:hAnsi="Times New Roman" w:cs="Times New Roman"/>
          <w:sz w:val="28"/>
          <w:szCs w:val="28"/>
        </w:rPr>
      </w:pP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
          <w:sz w:val="24"/>
          <w:szCs w:val="24"/>
          <w:lang w:bidi="en-US"/>
        </w:rPr>
      </w:pPr>
      <w:r w:rsidRPr="00140931">
        <w:rPr>
          <w:rFonts w:ascii="Times New Roman" w:eastAsia="Times New Roman" w:hAnsi="Times New Roman" w:cs="Times New Roman"/>
          <w:b/>
          <w:sz w:val="24"/>
          <w:szCs w:val="24"/>
          <w:lang w:bidi="en-US"/>
        </w:rPr>
        <w:t>ТЕХНОЛОГИЧЕСКАЯ СХЕМА</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
          <w:sz w:val="24"/>
          <w:szCs w:val="24"/>
          <w:lang w:bidi="en-US"/>
        </w:rPr>
      </w:pPr>
      <w:r w:rsidRPr="00140931">
        <w:rPr>
          <w:rFonts w:ascii="Times New Roman" w:eastAsia="Times New Roman" w:hAnsi="Times New Roman" w:cs="Times New Roman"/>
          <w:b/>
          <w:sz w:val="24"/>
          <w:szCs w:val="24"/>
          <w:lang w:bidi="en-US"/>
        </w:rPr>
        <w:t xml:space="preserve">предоставления муниципальной услуги – </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
          <w:sz w:val="24"/>
          <w:szCs w:val="24"/>
          <w:lang w:bidi="en-US"/>
        </w:rPr>
      </w:pPr>
      <w:r w:rsidRPr="00140931">
        <w:rPr>
          <w:rFonts w:ascii="Times New Roman" w:eastAsia="Times New Roman" w:hAnsi="Times New Roman" w:cs="Times New Roman"/>
          <w:b/>
          <w:sz w:val="24"/>
          <w:szCs w:val="24"/>
          <w:lang w:bidi="en-US"/>
        </w:rPr>
        <w:t xml:space="preserve">«Выдача выписки из </w:t>
      </w:r>
      <w:proofErr w:type="spellStart"/>
      <w:r w:rsidRPr="00140931">
        <w:rPr>
          <w:rFonts w:ascii="Times New Roman" w:eastAsia="Times New Roman" w:hAnsi="Times New Roman" w:cs="Times New Roman"/>
          <w:b/>
          <w:sz w:val="24"/>
          <w:szCs w:val="24"/>
          <w:lang w:bidi="en-US"/>
        </w:rPr>
        <w:t>похозяйственной</w:t>
      </w:r>
      <w:proofErr w:type="spellEnd"/>
      <w:r w:rsidRPr="00140931">
        <w:rPr>
          <w:rFonts w:ascii="Times New Roman" w:eastAsia="Times New Roman" w:hAnsi="Times New Roman" w:cs="Times New Roman"/>
          <w:b/>
          <w:sz w:val="24"/>
          <w:szCs w:val="24"/>
          <w:lang w:bidi="en-US"/>
        </w:rPr>
        <w:t xml:space="preserve"> книги»</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tbl>
      <w:tblPr>
        <w:tblW w:w="10081" w:type="dxa"/>
        <w:tblInd w:w="-843" w:type="dxa"/>
        <w:tblLayout w:type="fixed"/>
        <w:tblLook w:val="04A0" w:firstRow="1" w:lastRow="0" w:firstColumn="1" w:lastColumn="0" w:noHBand="0" w:noVBand="1"/>
      </w:tblPr>
      <w:tblGrid>
        <w:gridCol w:w="2820"/>
        <w:gridCol w:w="7261"/>
      </w:tblGrid>
      <w:tr w:rsidR="00140931" w:rsidRPr="00140931" w:rsidTr="00140931">
        <w:tc>
          <w:tcPr>
            <w:tcW w:w="10081"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0" w:type="dxa"/>
              <w:bottom w:w="0" w:type="dxa"/>
              <w:right w:w="113" w:type="dxa"/>
            </w:tcMar>
            <w:vAlign w:val="bottom"/>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firstLine="90"/>
              <w:rPr>
                <w:rFonts w:ascii="Times New Roman" w:eastAsia="Times New Roman" w:hAnsi="Times New Roman" w:cs="Times New Roman"/>
                <w:szCs w:val="24"/>
                <w:lang w:bidi="en-US"/>
              </w:rPr>
            </w:pPr>
            <w:r w:rsidRPr="00140931">
              <w:rPr>
                <w:rFonts w:ascii="Times New Roman" w:eastAsia="Times New Roman" w:hAnsi="Times New Roman" w:cs="Times New Roman"/>
                <w:b/>
                <w:bCs/>
                <w:sz w:val="20"/>
                <w:szCs w:val="20"/>
                <w:lang w:eastAsia="ru-RU" w:bidi="en-US"/>
              </w:rPr>
              <w:t>Данные по услуге</w:t>
            </w:r>
          </w:p>
        </w:tc>
      </w:tr>
      <w:tr w:rsidR="00140931" w:rsidRPr="00140931" w:rsidTr="00140931">
        <w:trPr>
          <w:trHeight w:val="576"/>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vAlign w:val="bottom"/>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bidi="en-US"/>
              </w:rPr>
            </w:pPr>
            <w:r w:rsidRPr="00140931">
              <w:rPr>
                <w:rFonts w:ascii="Times New Roman" w:eastAsia="Times New Roman" w:hAnsi="Times New Roman" w:cs="Times New Roman"/>
                <w:sz w:val="20"/>
                <w:szCs w:val="20"/>
                <w:lang w:eastAsia="ru-RU" w:bidi="en-US"/>
              </w:rPr>
              <w:t>Полное наименование услуги</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r w:rsidRPr="00140931">
              <w:rPr>
                <w:rFonts w:ascii="Times New Roman" w:eastAsia="Times New Roman" w:hAnsi="Times New Roman" w:cs="Times New Roman"/>
                <w:sz w:val="20"/>
                <w:szCs w:val="20"/>
                <w:lang w:eastAsia="ru-RU" w:bidi="en-US"/>
              </w:rPr>
              <w:t xml:space="preserve">Выдача выписки из </w:t>
            </w:r>
            <w:proofErr w:type="spellStart"/>
            <w:r w:rsidRPr="00140931">
              <w:rPr>
                <w:rFonts w:ascii="Times New Roman" w:eastAsia="Times New Roman" w:hAnsi="Times New Roman" w:cs="Times New Roman"/>
                <w:sz w:val="20"/>
                <w:szCs w:val="20"/>
                <w:lang w:eastAsia="ru-RU" w:bidi="en-US"/>
              </w:rPr>
              <w:t>похозяйственной</w:t>
            </w:r>
            <w:proofErr w:type="spellEnd"/>
            <w:r w:rsidRPr="00140931">
              <w:rPr>
                <w:rFonts w:ascii="Times New Roman" w:eastAsia="Times New Roman" w:hAnsi="Times New Roman" w:cs="Times New Roman"/>
                <w:sz w:val="20"/>
                <w:szCs w:val="20"/>
                <w:lang w:eastAsia="ru-RU" w:bidi="en-US"/>
              </w:rPr>
              <w:t xml:space="preserve"> книги</w:t>
            </w:r>
          </w:p>
        </w:tc>
      </w:tr>
      <w:tr w:rsidR="00140931" w:rsidRPr="00140931" w:rsidTr="00140931">
        <w:trPr>
          <w:trHeight w:val="556"/>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vAlign w:val="cente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bCs/>
                <w:sz w:val="20"/>
                <w:szCs w:val="20"/>
                <w:shd w:val="clear" w:color="auto" w:fill="F2F2F2"/>
                <w:lang w:bidi="en-US"/>
              </w:rPr>
            </w:pPr>
            <w:r w:rsidRPr="00140931">
              <w:rPr>
                <w:rFonts w:ascii="Times New Roman" w:eastAsia="Times New Roman" w:hAnsi="Times New Roman" w:cs="Times New Roman"/>
                <w:sz w:val="20"/>
                <w:szCs w:val="20"/>
                <w:lang w:eastAsia="ru-RU" w:bidi="en-US"/>
              </w:rPr>
              <w:t>Краткое наименование услуги</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4"/>
                <w:szCs w:val="24"/>
                <w:lang w:bidi="en-US"/>
              </w:rPr>
            </w:pPr>
            <w:r w:rsidRPr="00140931">
              <w:rPr>
                <w:rFonts w:ascii="Times New Roman" w:eastAsia="Times New Roman" w:hAnsi="Times New Roman" w:cs="Times New Roman"/>
                <w:sz w:val="20"/>
                <w:szCs w:val="20"/>
                <w:lang w:eastAsia="ru-RU" w:bidi="en-US"/>
              </w:rPr>
              <w:t xml:space="preserve">Выдача выписки из </w:t>
            </w:r>
            <w:proofErr w:type="spellStart"/>
            <w:r w:rsidRPr="00140931">
              <w:rPr>
                <w:rFonts w:ascii="Times New Roman" w:eastAsia="Times New Roman" w:hAnsi="Times New Roman" w:cs="Times New Roman"/>
                <w:sz w:val="20"/>
                <w:szCs w:val="20"/>
                <w:lang w:eastAsia="ru-RU" w:bidi="en-US"/>
              </w:rPr>
              <w:t>похозяйственной</w:t>
            </w:r>
            <w:proofErr w:type="spellEnd"/>
            <w:r w:rsidRPr="00140931">
              <w:rPr>
                <w:rFonts w:ascii="Times New Roman" w:eastAsia="Times New Roman" w:hAnsi="Times New Roman" w:cs="Times New Roman"/>
                <w:sz w:val="20"/>
                <w:szCs w:val="20"/>
                <w:lang w:eastAsia="ru-RU" w:bidi="en-US"/>
              </w:rPr>
              <w:t xml:space="preserve"> книги</w:t>
            </w:r>
          </w:p>
        </w:tc>
      </w:tr>
      <w:tr w:rsidR="00140931" w:rsidRPr="00140931" w:rsidTr="00140931">
        <w:trPr>
          <w:trHeight w:val="530"/>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vAlign w:val="cente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bCs/>
                <w:sz w:val="20"/>
                <w:szCs w:val="20"/>
                <w:shd w:val="clear" w:color="auto" w:fill="F2F2F2"/>
                <w:lang w:bidi="en-US"/>
              </w:rPr>
            </w:pPr>
            <w:r w:rsidRPr="00140931">
              <w:rPr>
                <w:rFonts w:ascii="Times New Roman" w:eastAsia="Times New Roman" w:hAnsi="Times New Roman" w:cs="Times New Roman"/>
                <w:sz w:val="20"/>
                <w:szCs w:val="20"/>
                <w:lang w:eastAsia="ru-RU" w:bidi="en-US"/>
              </w:rPr>
              <w:t>ОГВ, ответственный за предоставление услуги</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vAlign w:val="cente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sz w:val="20"/>
                <w:szCs w:val="20"/>
                <w:lang w:eastAsia="ru-RU" w:bidi="en-US"/>
              </w:rPr>
              <w:t>Орган местного самоуправления</w:t>
            </w:r>
          </w:p>
        </w:tc>
      </w:tr>
      <w:tr w:rsidR="00140931" w:rsidRPr="00140931" w:rsidTr="00140931">
        <w:trPr>
          <w:trHeight w:val="388"/>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vAlign w:val="cente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bCs/>
                <w:sz w:val="20"/>
                <w:szCs w:val="20"/>
                <w:shd w:val="clear" w:color="auto" w:fill="F2F2F2"/>
                <w:lang w:bidi="en-US"/>
              </w:rPr>
            </w:pPr>
            <w:r w:rsidRPr="00140931">
              <w:rPr>
                <w:rFonts w:ascii="Times New Roman" w:eastAsia="Times New Roman" w:hAnsi="Times New Roman" w:cs="Times New Roman"/>
                <w:sz w:val="20"/>
                <w:szCs w:val="20"/>
                <w:lang w:eastAsia="ru-RU" w:bidi="en-US"/>
              </w:rPr>
              <w:t>Код услуги в ФРГУ</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vAlign w:val="cente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24"/>
                <w:szCs w:val="24"/>
                <w:lang w:bidi="en-US"/>
              </w:rPr>
            </w:pPr>
            <w:r w:rsidRPr="00140931">
              <w:rPr>
                <w:rFonts w:ascii="Times New Roman" w:eastAsia="Times New Roman" w:hAnsi="Times New Roman" w:cs="Times New Roman"/>
                <w:sz w:val="24"/>
                <w:szCs w:val="24"/>
                <w:lang w:bidi="en-US"/>
              </w:rPr>
              <w:t>5600000000165003272</w:t>
            </w:r>
          </w:p>
        </w:tc>
      </w:tr>
      <w:tr w:rsidR="00140931" w:rsidRPr="00140931" w:rsidTr="00140931">
        <w:trPr>
          <w:trHeight w:val="533"/>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vAlign w:val="cente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 xml:space="preserve">Перечень </w:t>
            </w:r>
            <w:proofErr w:type="spellStart"/>
            <w:r w:rsidRPr="00140931">
              <w:rPr>
                <w:rFonts w:ascii="Times New Roman" w:eastAsia="Times New Roman" w:hAnsi="Times New Roman" w:cs="Times New Roman"/>
                <w:sz w:val="20"/>
                <w:szCs w:val="20"/>
                <w:lang w:eastAsia="ru-RU" w:bidi="en-US"/>
              </w:rPr>
              <w:t>подуслуг</w:t>
            </w:r>
            <w:proofErr w:type="spellEnd"/>
            <w:r w:rsidRPr="00140931">
              <w:rPr>
                <w:rFonts w:ascii="Times New Roman" w:eastAsia="Times New Roman" w:hAnsi="Times New Roman" w:cs="Times New Roman"/>
                <w:sz w:val="20"/>
                <w:szCs w:val="20"/>
                <w:lang w:eastAsia="ru-RU" w:bidi="en-US"/>
              </w:rPr>
              <w:t xml:space="preserve"> в рамках услуги</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vAlign w:val="cente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4"/>
                <w:szCs w:val="24"/>
                <w:lang w:bidi="en-US"/>
              </w:rPr>
            </w:pPr>
            <w:r w:rsidRPr="00140931">
              <w:rPr>
                <w:rFonts w:ascii="Times New Roman" w:eastAsia="Times New Roman" w:hAnsi="Times New Roman" w:cs="Times New Roman"/>
                <w:sz w:val="20"/>
                <w:szCs w:val="20"/>
                <w:lang w:eastAsia="ru-RU" w:bidi="en-US"/>
              </w:rPr>
              <w:t xml:space="preserve">- </w:t>
            </w:r>
          </w:p>
        </w:tc>
      </w:tr>
      <w:tr w:rsidR="00140931" w:rsidRPr="00140931" w:rsidTr="00140931">
        <w:trPr>
          <w:trHeight w:val="316"/>
        </w:trPr>
        <w:tc>
          <w:tcPr>
            <w:tcW w:w="10081"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b/>
                <w:lang w:bidi="en-US"/>
              </w:rPr>
            </w:pPr>
            <w:r w:rsidRPr="00140931">
              <w:rPr>
                <w:rFonts w:ascii="Times New Roman" w:eastAsia="Times New Roman" w:hAnsi="Times New Roman" w:cs="Times New Roman"/>
                <w:b/>
                <w:lang w:bidi="en-US"/>
              </w:rPr>
              <w:t xml:space="preserve">Сведения о </w:t>
            </w:r>
            <w:proofErr w:type="spellStart"/>
            <w:r w:rsidRPr="00140931">
              <w:rPr>
                <w:rFonts w:ascii="Times New Roman" w:eastAsia="Times New Roman" w:hAnsi="Times New Roman" w:cs="Times New Roman"/>
                <w:b/>
                <w:lang w:bidi="en-US"/>
              </w:rPr>
              <w:t>подуслуге</w:t>
            </w:r>
            <w:proofErr w:type="spellEnd"/>
            <w:r w:rsidRPr="00140931">
              <w:rPr>
                <w:rFonts w:ascii="Times New Roman" w:eastAsia="Times New Roman" w:hAnsi="Times New Roman" w:cs="Times New Roman"/>
                <w:b/>
                <w:lang w:bidi="en-US"/>
              </w:rPr>
              <w:t xml:space="preserve"> </w:t>
            </w:r>
          </w:p>
        </w:tc>
      </w:tr>
      <w:tr w:rsidR="00140931" w:rsidRPr="00140931" w:rsidTr="00140931">
        <w:trPr>
          <w:trHeight w:val="448"/>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Наименование</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sz w:val="20"/>
                <w:szCs w:val="20"/>
                <w:lang w:eastAsia="ru-RU" w:bidi="en-US"/>
              </w:rPr>
              <w:t xml:space="preserve">Выдача выписки из </w:t>
            </w:r>
            <w:proofErr w:type="spellStart"/>
            <w:r w:rsidRPr="00140931">
              <w:rPr>
                <w:rFonts w:ascii="Times New Roman" w:eastAsia="Times New Roman" w:hAnsi="Times New Roman" w:cs="Times New Roman"/>
                <w:sz w:val="20"/>
                <w:szCs w:val="20"/>
                <w:lang w:eastAsia="ru-RU" w:bidi="en-US"/>
              </w:rPr>
              <w:t>похозяйственной</w:t>
            </w:r>
            <w:proofErr w:type="spellEnd"/>
            <w:r w:rsidRPr="00140931">
              <w:rPr>
                <w:rFonts w:ascii="Times New Roman" w:eastAsia="Times New Roman" w:hAnsi="Times New Roman" w:cs="Times New Roman"/>
                <w:sz w:val="20"/>
                <w:szCs w:val="20"/>
                <w:lang w:eastAsia="ru-RU" w:bidi="en-US"/>
              </w:rPr>
              <w:t xml:space="preserve"> книги</w:t>
            </w:r>
          </w:p>
        </w:tc>
      </w:tr>
      <w:tr w:rsidR="00140931" w:rsidRPr="00140931" w:rsidTr="00140931">
        <w:trPr>
          <w:trHeight w:val="448"/>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Код цели ФРГУ</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i/>
                <w:sz w:val="18"/>
                <w:szCs w:val="24"/>
                <w:lang w:bidi="en-US"/>
              </w:rPr>
              <w:t>-</w:t>
            </w:r>
          </w:p>
        </w:tc>
      </w:tr>
      <w:tr w:rsidR="00140931" w:rsidRPr="00140931" w:rsidTr="00140931">
        <w:trPr>
          <w:trHeight w:val="448"/>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Код процедуры ФРГУ</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i/>
                <w:sz w:val="18"/>
                <w:szCs w:val="24"/>
                <w:lang w:bidi="en-US"/>
              </w:rPr>
              <w:t>-</w:t>
            </w:r>
          </w:p>
        </w:tc>
      </w:tr>
      <w:tr w:rsidR="00140931" w:rsidRPr="00140931" w:rsidTr="00140931">
        <w:trPr>
          <w:trHeight w:val="340"/>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 xml:space="preserve">Сроки оказания </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4"/>
                <w:szCs w:val="24"/>
                <w:lang w:bidi="en-US"/>
              </w:rPr>
            </w:pPr>
            <w:r w:rsidRPr="00140931">
              <w:rPr>
                <w:rFonts w:ascii="Times New Roman" w:eastAsia="Times New Roman" w:hAnsi="Times New Roman" w:cs="Times New Roman"/>
                <w:sz w:val="24"/>
                <w:szCs w:val="24"/>
                <w:lang w:bidi="en-US"/>
              </w:rPr>
              <w:t>не более 5 рабочих дней со дня регистрации запроса и документов;</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24"/>
                <w:szCs w:val="24"/>
                <w:lang w:bidi="en-US"/>
              </w:rPr>
            </w:pPr>
            <w:r w:rsidRPr="00140931">
              <w:rPr>
                <w:rFonts w:ascii="Times New Roman" w:eastAsia="Times New Roman" w:hAnsi="Times New Roman" w:cs="Times New Roman"/>
                <w:sz w:val="24"/>
                <w:szCs w:val="24"/>
                <w:lang w:bidi="en-US"/>
              </w:rPr>
              <w:t>В случае подачи запроса через МФЦ - срок предоставления муниципальной услуги (получения итоговых документов) не более 3 рабочих дней со дня их поступления в орган, предоставляющий муниципальную услугу.</w:t>
            </w:r>
          </w:p>
        </w:tc>
      </w:tr>
      <w:tr w:rsidR="00140931" w:rsidRPr="00140931" w:rsidTr="00140931">
        <w:trPr>
          <w:trHeight w:val="715"/>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Способ выдачи результата оказания услуги</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40"/>
              <w:jc w:val="both"/>
              <w:rPr>
                <w:rFonts w:ascii="Times New Roman" w:eastAsia="Times New Roman" w:hAnsi="Times New Roman" w:cs="Times New Roman"/>
                <w:sz w:val="24"/>
                <w:szCs w:val="24"/>
                <w:lang w:bidi="en-US"/>
              </w:rPr>
            </w:pPr>
            <w:r w:rsidRPr="00140931">
              <w:rPr>
                <w:rFonts w:ascii="Times New Roman" w:eastAsia="Times New Roman" w:hAnsi="Times New Roman" w:cs="Times New Roman"/>
                <w:sz w:val="24"/>
                <w:szCs w:val="24"/>
                <w:lang w:bidi="en-US"/>
              </w:rPr>
              <w:t xml:space="preserve">Документ, формируемый в результате предоставления услуги (выписка из </w:t>
            </w:r>
            <w:proofErr w:type="spellStart"/>
            <w:r w:rsidRPr="00140931">
              <w:rPr>
                <w:rFonts w:ascii="Times New Roman" w:eastAsia="Times New Roman" w:hAnsi="Times New Roman" w:cs="Times New Roman"/>
                <w:sz w:val="24"/>
                <w:szCs w:val="24"/>
                <w:lang w:bidi="en-US"/>
              </w:rPr>
              <w:t>похозяйственной</w:t>
            </w:r>
            <w:proofErr w:type="spellEnd"/>
            <w:r w:rsidRPr="00140931">
              <w:rPr>
                <w:rFonts w:ascii="Times New Roman" w:eastAsia="Times New Roman" w:hAnsi="Times New Roman" w:cs="Times New Roman"/>
                <w:sz w:val="24"/>
                <w:szCs w:val="24"/>
                <w:lang w:bidi="en-US"/>
              </w:rPr>
              <w:t xml:space="preserve"> книги либо письмо об отказе в выдаче указанной выписки) выдается способом, указанным в запросе заявителем:</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40"/>
              <w:jc w:val="both"/>
              <w:rPr>
                <w:rFonts w:ascii="Times New Roman" w:eastAsia="Times New Roman" w:hAnsi="Times New Roman" w:cs="Times New Roman"/>
                <w:sz w:val="24"/>
                <w:szCs w:val="24"/>
                <w:lang w:bidi="en-US"/>
              </w:rPr>
            </w:pPr>
            <w:r w:rsidRPr="00140931">
              <w:rPr>
                <w:rFonts w:ascii="Times New Roman" w:eastAsia="Times New Roman" w:hAnsi="Times New Roman" w:cs="Times New Roman"/>
                <w:sz w:val="24"/>
                <w:szCs w:val="24"/>
                <w:lang w:bidi="en-US"/>
              </w:rPr>
              <w:t>на бумажном носителе (на личном приеме, по почте);</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40"/>
              <w:jc w:val="both"/>
              <w:rPr>
                <w:rFonts w:ascii="Times New Roman" w:eastAsia="Times New Roman" w:hAnsi="Times New Roman" w:cs="Times New Roman"/>
                <w:sz w:val="24"/>
                <w:szCs w:val="24"/>
                <w:lang w:bidi="en-US"/>
              </w:rPr>
            </w:pPr>
            <w:r w:rsidRPr="00140931">
              <w:rPr>
                <w:rFonts w:ascii="Times New Roman" w:eastAsia="Times New Roman" w:hAnsi="Times New Roman" w:cs="Times New Roman"/>
                <w:sz w:val="24"/>
                <w:szCs w:val="24"/>
                <w:lang w:bidi="en-US"/>
              </w:rPr>
              <w:t>в виде электронного документа, подписанного усиленной квалифицированной электронной подписью уполномоченного на подготовку ответа должностного лица (по электронной почте, в раздел «Личный кабинет» на Едином портале).</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p>
        </w:tc>
      </w:tr>
      <w:tr w:rsidR="00140931" w:rsidRPr="00140931" w:rsidTr="00140931">
        <w:trPr>
          <w:trHeight w:val="741"/>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lastRenderedPageBreak/>
              <w:t>Сведения о заявителях</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Cs/>
                <w:sz w:val="24"/>
                <w:szCs w:val="24"/>
                <w:lang w:bidi="en-US"/>
              </w:rPr>
            </w:pPr>
            <w:r w:rsidRPr="00140931">
              <w:rPr>
                <w:rFonts w:ascii="Times New Roman" w:eastAsia="Times New Roman" w:hAnsi="Times New Roman" w:cs="Times New Roman"/>
                <w:iCs/>
                <w:sz w:val="24"/>
                <w:szCs w:val="24"/>
                <w:lang w:bidi="en-US"/>
              </w:rPr>
              <w:t>Физические лица</w:t>
            </w:r>
          </w:p>
        </w:tc>
      </w:tr>
      <w:tr w:rsidR="00140931" w:rsidRPr="00140931" w:rsidTr="00140931">
        <w:trPr>
          <w:trHeight w:val="526"/>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Возможность подачи услуги представителем</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2"/>
                <w:szCs w:val="24"/>
                <w:lang w:bidi="en-US"/>
              </w:rPr>
            </w:pPr>
            <w:r w:rsidRPr="00140931">
              <w:rPr>
                <w:rFonts w:ascii="Times New Roman" w:eastAsia="Times New Roman" w:hAnsi="Times New Roman" w:cs="Times New Roman"/>
                <w:i/>
                <w:sz w:val="18"/>
                <w:szCs w:val="24"/>
                <w:lang w:bidi="en-US"/>
              </w:rPr>
              <w:t xml:space="preserve"> </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Cs/>
                <w:sz w:val="24"/>
                <w:szCs w:val="24"/>
                <w:lang w:bidi="en-US"/>
              </w:rPr>
            </w:pPr>
            <w:r w:rsidRPr="00140931">
              <w:rPr>
                <w:rFonts w:ascii="Times New Roman" w:eastAsia="Times New Roman" w:hAnsi="Times New Roman" w:cs="Times New Roman"/>
                <w:i/>
                <w:sz w:val="18"/>
                <w:szCs w:val="24"/>
                <w:lang w:bidi="en-US"/>
              </w:rPr>
              <w:t xml:space="preserve"> </w:t>
            </w:r>
            <w:r w:rsidRPr="00140931">
              <w:rPr>
                <w:rFonts w:ascii="Times New Roman" w:eastAsia="Times New Roman" w:hAnsi="Times New Roman" w:cs="Times New Roman"/>
                <w:iCs/>
                <w:sz w:val="24"/>
                <w:szCs w:val="24"/>
                <w:lang w:bidi="en-US"/>
              </w:rPr>
              <w:t xml:space="preserve">Да </w:t>
            </w:r>
          </w:p>
        </w:tc>
      </w:tr>
      <w:tr w:rsidR="00140931" w:rsidRPr="00140931" w:rsidTr="00140931">
        <w:trPr>
          <w:trHeight w:val="673"/>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Документы, предоставляемые заявителем</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40"/>
              <w:jc w:val="both"/>
              <w:rPr>
                <w:rFonts w:ascii="Times New Roman" w:eastAsia="Times New Roman" w:hAnsi="Times New Roman" w:cs="Times New Roman"/>
                <w:sz w:val="24"/>
                <w:szCs w:val="24"/>
                <w:lang w:bidi="en-US"/>
              </w:rPr>
            </w:pPr>
            <w:r w:rsidRPr="00140931">
              <w:rPr>
                <w:rFonts w:ascii="Times New Roman" w:eastAsia="Times New Roman" w:hAnsi="Times New Roman" w:cs="Times New Roman"/>
                <w:sz w:val="24"/>
                <w:szCs w:val="24"/>
                <w:lang w:bidi="en-US"/>
              </w:rPr>
              <w:t xml:space="preserve">- заявление о предоставлении муниципальной услуги о выдаче выписки из </w:t>
            </w:r>
            <w:proofErr w:type="spellStart"/>
            <w:r w:rsidRPr="00140931">
              <w:rPr>
                <w:rFonts w:ascii="Times New Roman" w:eastAsia="Times New Roman" w:hAnsi="Times New Roman" w:cs="Times New Roman"/>
                <w:sz w:val="24"/>
                <w:szCs w:val="24"/>
                <w:lang w:bidi="en-US"/>
              </w:rPr>
              <w:t>похозяйственной</w:t>
            </w:r>
            <w:proofErr w:type="spellEnd"/>
            <w:r w:rsidRPr="00140931">
              <w:rPr>
                <w:rFonts w:ascii="Times New Roman" w:eastAsia="Times New Roman" w:hAnsi="Times New Roman" w:cs="Times New Roman"/>
                <w:sz w:val="24"/>
                <w:szCs w:val="24"/>
                <w:lang w:bidi="en-US"/>
              </w:rPr>
              <w:t xml:space="preserve"> книги (далее - заявление), которое оформляется по форме, указанной в приложении к настоящему регламенту;</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40"/>
              <w:jc w:val="both"/>
              <w:rPr>
                <w:rFonts w:ascii="Times New Roman" w:eastAsia="Times New Roman" w:hAnsi="Times New Roman" w:cs="Times New Roman"/>
                <w:sz w:val="24"/>
                <w:szCs w:val="24"/>
                <w:lang w:bidi="en-US"/>
              </w:rPr>
            </w:pPr>
            <w:r w:rsidRPr="00140931">
              <w:rPr>
                <w:rFonts w:ascii="Times New Roman" w:eastAsia="Times New Roman" w:hAnsi="Times New Roman" w:cs="Times New Roman"/>
                <w:sz w:val="24"/>
                <w:szCs w:val="24"/>
                <w:lang w:bidi="en-US"/>
              </w:rPr>
              <w:t xml:space="preserve"> - копия документа, удостоверяющего личность заявителя, (подлинник для ознакомления);</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40"/>
              <w:jc w:val="both"/>
              <w:rPr>
                <w:rFonts w:ascii="Times New Roman" w:eastAsia="Times New Roman" w:hAnsi="Times New Roman" w:cs="Times New Roman"/>
                <w:sz w:val="24"/>
                <w:szCs w:val="24"/>
                <w:lang w:bidi="en-US"/>
              </w:rPr>
            </w:pPr>
            <w:r w:rsidRPr="00140931">
              <w:rPr>
                <w:rFonts w:ascii="Times New Roman" w:eastAsia="Times New Roman" w:hAnsi="Times New Roman" w:cs="Times New Roman"/>
                <w:sz w:val="24"/>
                <w:szCs w:val="24"/>
                <w:lang w:bidi="en-US"/>
              </w:rPr>
              <w:t xml:space="preserve"> - копия документа, удостоверяющего права (полномочия) представителя, если с заявлением обращается представитель заявителя (заявителей) (подлинник для ознакомления)</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p>
        </w:tc>
      </w:tr>
      <w:tr w:rsidR="00140931" w:rsidRPr="00140931" w:rsidTr="00140931">
        <w:trPr>
          <w:trHeight w:val="673"/>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Наличие электронного межведомственного взаимодействия</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Cs/>
                <w:sz w:val="24"/>
                <w:szCs w:val="24"/>
                <w:lang w:bidi="en-US"/>
              </w:rPr>
            </w:pPr>
            <w:r w:rsidRPr="00140931">
              <w:rPr>
                <w:rFonts w:ascii="Times New Roman" w:eastAsia="Times New Roman" w:hAnsi="Times New Roman" w:cs="Times New Roman"/>
                <w:i/>
                <w:sz w:val="18"/>
                <w:szCs w:val="24"/>
                <w:lang w:bidi="en-US"/>
              </w:rPr>
              <w:t xml:space="preserve"> </w:t>
            </w:r>
            <w:r w:rsidRPr="00140931">
              <w:rPr>
                <w:rFonts w:ascii="Times New Roman" w:eastAsia="Times New Roman" w:hAnsi="Times New Roman" w:cs="Times New Roman"/>
                <w:iCs/>
                <w:sz w:val="24"/>
                <w:szCs w:val="24"/>
                <w:lang w:bidi="en-US"/>
              </w:rPr>
              <w:t xml:space="preserve">Нет </w:t>
            </w:r>
          </w:p>
        </w:tc>
      </w:tr>
      <w:tr w:rsidR="00140931" w:rsidRPr="00140931" w:rsidTr="00140931">
        <w:trPr>
          <w:trHeight w:val="304"/>
        </w:trPr>
        <w:tc>
          <w:tcPr>
            <w:tcW w:w="10081"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b/>
                <w:lang w:bidi="en-US"/>
              </w:rPr>
            </w:pPr>
            <w:r w:rsidRPr="00140931">
              <w:rPr>
                <w:rFonts w:ascii="Times New Roman" w:eastAsia="Times New Roman" w:hAnsi="Times New Roman" w:cs="Times New Roman"/>
                <w:b/>
                <w:lang w:bidi="en-US"/>
              </w:rPr>
              <w:t xml:space="preserve">Сведения о </w:t>
            </w:r>
            <w:proofErr w:type="spellStart"/>
            <w:r w:rsidRPr="00140931">
              <w:rPr>
                <w:rFonts w:ascii="Times New Roman" w:eastAsia="Times New Roman" w:hAnsi="Times New Roman" w:cs="Times New Roman"/>
                <w:b/>
                <w:lang w:bidi="en-US"/>
              </w:rPr>
              <w:t>подуслуге</w:t>
            </w:r>
            <w:proofErr w:type="spellEnd"/>
            <w:r w:rsidRPr="00140931">
              <w:rPr>
                <w:rFonts w:ascii="Times New Roman" w:eastAsia="Times New Roman" w:hAnsi="Times New Roman" w:cs="Times New Roman"/>
                <w:b/>
                <w:lang w:bidi="en-US"/>
              </w:rPr>
              <w:t xml:space="preserve"> </w:t>
            </w:r>
          </w:p>
        </w:tc>
      </w:tr>
      <w:tr w:rsidR="00140931" w:rsidRPr="00140931" w:rsidTr="00140931">
        <w:trPr>
          <w:trHeight w:val="448"/>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Наименование</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p>
        </w:tc>
      </w:tr>
      <w:tr w:rsidR="00140931" w:rsidRPr="00140931" w:rsidTr="00140931">
        <w:trPr>
          <w:trHeight w:val="448"/>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Код цели ФРГУ</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i/>
                <w:sz w:val="18"/>
                <w:szCs w:val="24"/>
                <w:lang w:bidi="en-US"/>
              </w:rPr>
              <w:t>*При наличии. Требуется для возможности оценивания услуги в ИС МФЦ СОУ ОО*</w:t>
            </w:r>
          </w:p>
        </w:tc>
      </w:tr>
      <w:tr w:rsidR="00140931" w:rsidRPr="00140931" w:rsidTr="00140931">
        <w:trPr>
          <w:trHeight w:val="448"/>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Код процедуры ФРГУ</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i/>
                <w:sz w:val="18"/>
                <w:szCs w:val="24"/>
                <w:lang w:bidi="en-US"/>
              </w:rPr>
              <w:t>*При наличии. Требуется для возможности оценивания услуги в ИС МФЦ СОУ ОО*</w:t>
            </w:r>
          </w:p>
        </w:tc>
      </w:tr>
      <w:tr w:rsidR="00140931" w:rsidRPr="00140931" w:rsidTr="00140931">
        <w:trPr>
          <w:trHeight w:val="340"/>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 xml:space="preserve">Сроки оказания </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24"/>
                <w:szCs w:val="24"/>
                <w:lang w:bidi="en-US"/>
              </w:rPr>
            </w:pPr>
            <w:r w:rsidRPr="00140931">
              <w:rPr>
                <w:rFonts w:ascii="Times New Roman" w:eastAsia="Times New Roman" w:hAnsi="Times New Roman" w:cs="Times New Roman"/>
                <w:i/>
                <w:sz w:val="18"/>
                <w:szCs w:val="24"/>
                <w:lang w:bidi="en-US"/>
              </w:rPr>
              <w:t>*рабочих или календарных дней*</w:t>
            </w:r>
          </w:p>
        </w:tc>
      </w:tr>
      <w:tr w:rsidR="00140931" w:rsidRPr="00140931" w:rsidTr="00140931">
        <w:trPr>
          <w:trHeight w:val="741"/>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Способ выдачи результата оказания услуги</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i/>
                <w:sz w:val="18"/>
                <w:szCs w:val="24"/>
                <w:lang w:bidi="en-US"/>
              </w:rPr>
              <w:t>- в МФЦ</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i/>
                <w:sz w:val="18"/>
                <w:szCs w:val="24"/>
                <w:lang w:bidi="en-US"/>
              </w:rPr>
              <w:t>- в ответственном органе</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p>
        </w:tc>
      </w:tr>
      <w:tr w:rsidR="00140931" w:rsidRPr="00140931" w:rsidTr="00140931">
        <w:trPr>
          <w:trHeight w:val="741"/>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Сведения о заявителях</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i/>
                <w:sz w:val="18"/>
                <w:szCs w:val="24"/>
                <w:lang w:bidi="en-US"/>
              </w:rPr>
              <w:t>- физические лица</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i/>
                <w:sz w:val="18"/>
                <w:szCs w:val="24"/>
                <w:lang w:bidi="en-US"/>
              </w:rPr>
              <w:t>- юридические лица</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i/>
                <w:sz w:val="18"/>
                <w:szCs w:val="24"/>
                <w:lang w:bidi="en-US"/>
              </w:rPr>
              <w:t>- индивидуальные предприниматели</w:t>
            </w:r>
          </w:p>
        </w:tc>
      </w:tr>
      <w:tr w:rsidR="00140931" w:rsidRPr="00140931" w:rsidTr="00140931">
        <w:trPr>
          <w:trHeight w:val="526"/>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Возможность подачи услуги представителем</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2"/>
                <w:szCs w:val="24"/>
                <w:lang w:bidi="en-US"/>
              </w:rPr>
            </w:pPr>
            <w:r w:rsidRPr="00140931">
              <w:rPr>
                <w:rFonts w:ascii="Times New Roman" w:eastAsia="Times New Roman" w:hAnsi="Times New Roman" w:cs="Times New Roman"/>
                <w:i/>
                <w:sz w:val="18"/>
                <w:szCs w:val="24"/>
                <w:lang w:bidi="en-US"/>
              </w:rPr>
              <w:t xml:space="preserve"> </w:t>
            </w: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i/>
                <w:sz w:val="18"/>
                <w:szCs w:val="24"/>
                <w:lang w:bidi="en-US"/>
              </w:rPr>
              <w:t xml:space="preserve"> Да / Нет</w:t>
            </w:r>
          </w:p>
        </w:tc>
      </w:tr>
      <w:tr w:rsidR="00140931" w:rsidRPr="00140931" w:rsidTr="00140931">
        <w:trPr>
          <w:trHeight w:val="412"/>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Документы, предоставляемые заявителем</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i/>
                <w:sz w:val="18"/>
                <w:szCs w:val="24"/>
                <w:lang w:bidi="en-US"/>
              </w:rPr>
              <w:t>*Указывается полный перечень документов, предоставляемых заявителем с указанием обязательности их предоставления*</w:t>
            </w:r>
          </w:p>
        </w:tc>
      </w:tr>
      <w:tr w:rsidR="00140931" w:rsidRPr="00140931" w:rsidTr="00140931">
        <w:trPr>
          <w:trHeight w:val="777"/>
        </w:trPr>
        <w:tc>
          <w:tcPr>
            <w:tcW w:w="282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ind w:left="113"/>
              <w:rPr>
                <w:rFonts w:ascii="Times New Roman" w:eastAsia="Times New Roman" w:hAnsi="Times New Roman" w:cs="Times New Roman"/>
                <w:sz w:val="20"/>
                <w:szCs w:val="20"/>
                <w:lang w:eastAsia="ru-RU" w:bidi="en-US"/>
              </w:rPr>
            </w:pPr>
            <w:r w:rsidRPr="00140931">
              <w:rPr>
                <w:rFonts w:ascii="Times New Roman" w:eastAsia="Times New Roman" w:hAnsi="Times New Roman" w:cs="Times New Roman"/>
                <w:sz w:val="20"/>
                <w:szCs w:val="20"/>
                <w:lang w:eastAsia="ru-RU" w:bidi="en-US"/>
              </w:rPr>
              <w:t>Наличие электронного межведомственного взаимодействия</w:t>
            </w:r>
          </w:p>
        </w:tc>
        <w:tc>
          <w:tcPr>
            <w:tcW w:w="726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113"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i/>
                <w:sz w:val="18"/>
                <w:szCs w:val="24"/>
                <w:lang w:bidi="en-US"/>
              </w:rPr>
            </w:pPr>
            <w:r w:rsidRPr="00140931">
              <w:rPr>
                <w:rFonts w:ascii="Times New Roman" w:eastAsia="Times New Roman" w:hAnsi="Times New Roman" w:cs="Times New Roman"/>
                <w:i/>
                <w:sz w:val="18"/>
                <w:szCs w:val="24"/>
                <w:lang w:bidi="en-US"/>
              </w:rPr>
              <w:t xml:space="preserve"> Да / Нет</w:t>
            </w:r>
          </w:p>
        </w:tc>
      </w:tr>
    </w:tbl>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tbl>
      <w:tblPr>
        <w:tblW w:w="0" w:type="auto"/>
        <w:tblLayout w:type="fixed"/>
        <w:tblLook w:val="04A0" w:firstRow="1" w:lastRow="0" w:firstColumn="1" w:lastColumn="0" w:noHBand="0" w:noVBand="1"/>
      </w:tblPr>
      <w:tblGrid>
        <w:gridCol w:w="2835"/>
        <w:gridCol w:w="234"/>
        <w:gridCol w:w="3429"/>
        <w:gridCol w:w="333"/>
        <w:gridCol w:w="1559"/>
      </w:tblGrid>
      <w:tr w:rsidR="00140931" w:rsidRPr="00140931" w:rsidTr="00140931">
        <w:tc>
          <w:tcPr>
            <w:tcW w:w="2835" w:type="dxa"/>
            <w:tcBorders>
              <w:top w:val="none" w:sz="4" w:space="0" w:color="000000"/>
              <w:left w:val="none" w:sz="4" w:space="0" w:color="000000"/>
              <w:bottom w:val="single" w:sz="4" w:space="0" w:color="000000"/>
              <w:right w:val="none" w:sz="4" w:space="0" w:color="000000"/>
            </w:tcBorders>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tc>
        <w:tc>
          <w:tcPr>
            <w:tcW w:w="234" w:type="dxa"/>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sz w:val="18"/>
                <w:szCs w:val="18"/>
                <w:lang w:bidi="en-US"/>
              </w:rPr>
            </w:pPr>
            <w:r w:rsidRPr="00140931">
              <w:rPr>
                <w:rFonts w:ascii="Times New Roman" w:eastAsia="Times New Roman" w:hAnsi="Times New Roman" w:cs="Times New Roman"/>
                <w:color w:val="000000"/>
                <w:sz w:val="18"/>
                <w:szCs w:val="18"/>
                <w:lang w:bidi="en-US"/>
              </w:rPr>
              <w:t>/</w:t>
            </w:r>
          </w:p>
        </w:tc>
        <w:tc>
          <w:tcPr>
            <w:tcW w:w="3429" w:type="dxa"/>
            <w:tcBorders>
              <w:top w:val="none" w:sz="4" w:space="0" w:color="000000"/>
              <w:left w:val="none" w:sz="4" w:space="0" w:color="000000"/>
              <w:bottom w:val="single" w:sz="4" w:space="0" w:color="000000"/>
              <w:right w:val="none" w:sz="4" w:space="0" w:color="000000"/>
            </w:tcBorders>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tc>
        <w:tc>
          <w:tcPr>
            <w:tcW w:w="333" w:type="dxa"/>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tc>
        <w:tc>
          <w:tcPr>
            <w:tcW w:w="1559" w:type="dxa"/>
            <w:tcBorders>
              <w:top w:val="none" w:sz="4" w:space="0" w:color="000000"/>
              <w:left w:val="none" w:sz="4" w:space="0" w:color="000000"/>
              <w:bottom w:val="single" w:sz="4" w:space="0" w:color="000000"/>
              <w:right w:val="none" w:sz="4" w:space="0" w:color="000000"/>
            </w:tcBorders>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tc>
      </w:tr>
      <w:tr w:rsidR="00140931" w:rsidRPr="00140931" w:rsidTr="00140931">
        <w:tc>
          <w:tcPr>
            <w:tcW w:w="2835" w:type="dxa"/>
            <w:tcBorders>
              <w:top w:val="single" w:sz="4" w:space="0" w:color="000000"/>
              <w:left w:val="none" w:sz="4" w:space="0" w:color="000000"/>
              <w:bottom w:val="none" w:sz="4" w:space="0" w:color="000000"/>
              <w:right w:val="none" w:sz="4" w:space="0" w:color="000000"/>
            </w:tcBorders>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sz w:val="16"/>
                <w:szCs w:val="24"/>
                <w:lang w:bidi="en-US"/>
              </w:rPr>
            </w:pPr>
            <w:r w:rsidRPr="00140931">
              <w:rPr>
                <w:rFonts w:ascii="Times New Roman" w:eastAsia="Times New Roman" w:hAnsi="Times New Roman" w:cs="Times New Roman"/>
                <w:color w:val="000000"/>
                <w:sz w:val="16"/>
                <w:szCs w:val="16"/>
                <w:lang w:bidi="en-US"/>
              </w:rPr>
              <w:t>Фамилия И. О.</w:t>
            </w:r>
          </w:p>
        </w:tc>
        <w:tc>
          <w:tcPr>
            <w:tcW w:w="234" w:type="dxa"/>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tc>
        <w:tc>
          <w:tcPr>
            <w:tcW w:w="3429" w:type="dxa"/>
            <w:tcBorders>
              <w:top w:val="single" w:sz="4" w:space="0" w:color="000000"/>
              <w:left w:val="none" w:sz="4" w:space="0" w:color="000000"/>
              <w:bottom w:val="none" w:sz="4" w:space="0" w:color="000000"/>
              <w:right w:val="none" w:sz="4" w:space="0" w:color="000000"/>
            </w:tcBorders>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sz w:val="16"/>
                <w:szCs w:val="24"/>
                <w:lang w:bidi="en-US"/>
              </w:rPr>
            </w:pPr>
            <w:r w:rsidRPr="00140931">
              <w:rPr>
                <w:rFonts w:ascii="Times New Roman" w:eastAsia="Times New Roman" w:hAnsi="Times New Roman" w:cs="Times New Roman"/>
                <w:color w:val="000000"/>
                <w:sz w:val="16"/>
                <w:szCs w:val="16"/>
                <w:lang w:bidi="en-US"/>
              </w:rPr>
              <w:t>Должность руководителя</w:t>
            </w:r>
          </w:p>
        </w:tc>
        <w:tc>
          <w:tcPr>
            <w:tcW w:w="333" w:type="dxa"/>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tc>
        <w:tc>
          <w:tcPr>
            <w:tcW w:w="1559" w:type="dxa"/>
            <w:tcBorders>
              <w:top w:val="single" w:sz="4" w:space="0" w:color="000000"/>
              <w:left w:val="none" w:sz="4" w:space="0" w:color="000000"/>
              <w:bottom w:val="none" w:sz="4" w:space="0" w:color="000000"/>
              <w:right w:val="none" w:sz="4" w:space="0" w:color="000000"/>
            </w:tcBorders>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sz w:val="16"/>
                <w:szCs w:val="24"/>
                <w:lang w:bidi="en-US"/>
              </w:rPr>
            </w:pPr>
            <w:r w:rsidRPr="00140931">
              <w:rPr>
                <w:rFonts w:ascii="Times New Roman" w:eastAsia="Times New Roman" w:hAnsi="Times New Roman" w:cs="Times New Roman"/>
                <w:color w:val="000000"/>
                <w:sz w:val="16"/>
                <w:szCs w:val="16"/>
                <w:lang w:bidi="en-US"/>
              </w:rPr>
              <w:t>подпись</w:t>
            </w:r>
            <w:r w:rsidRPr="00140931">
              <w:rPr>
                <w:rFonts w:ascii="Times New Roman" w:eastAsia="Times New Roman" w:hAnsi="Times New Roman" w:cs="Times New Roman"/>
                <w:color w:val="000000"/>
                <w:sz w:val="16"/>
                <w:szCs w:val="16"/>
                <w:vertAlign w:val="superscript"/>
                <w:lang w:bidi="en-US"/>
              </w:rPr>
              <w:endnoteReference w:id="1"/>
            </w:r>
          </w:p>
        </w:tc>
      </w:tr>
    </w:tbl>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12"/>
          <w:szCs w:val="24"/>
          <w:lang w:bidi="en-US"/>
        </w:rPr>
      </w:pPr>
    </w:p>
    <w:tbl>
      <w:tblPr>
        <w:tblW w:w="0" w:type="auto"/>
        <w:tblLook w:val="04A0" w:firstRow="1" w:lastRow="0" w:firstColumn="1" w:lastColumn="0" w:noHBand="0" w:noVBand="1"/>
      </w:tblPr>
      <w:tblGrid>
        <w:gridCol w:w="146"/>
        <w:gridCol w:w="315"/>
        <w:gridCol w:w="110"/>
        <w:gridCol w:w="1130"/>
        <w:gridCol w:w="284"/>
        <w:gridCol w:w="425"/>
        <w:gridCol w:w="284"/>
        <w:gridCol w:w="1987"/>
      </w:tblGrid>
      <w:tr w:rsidR="00140931" w:rsidRPr="00140931" w:rsidTr="00140931">
        <w:tc>
          <w:tcPr>
            <w:tcW w:w="146" w:type="dxa"/>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jc w:val="center"/>
              <w:rPr>
                <w:rFonts w:ascii="Times New Roman" w:eastAsia="Times New Roman" w:hAnsi="Times New Roman" w:cs="Times New Roman"/>
                <w:sz w:val="28"/>
                <w:szCs w:val="24"/>
                <w:lang w:bidi="en-US"/>
              </w:rPr>
            </w:pPr>
            <w:r w:rsidRPr="00140931">
              <w:rPr>
                <w:rFonts w:ascii="Times New Roman" w:eastAsia="Times New Roman" w:hAnsi="Times New Roman" w:cs="Times New Roman"/>
                <w:color w:val="000000"/>
                <w:sz w:val="18"/>
                <w:szCs w:val="16"/>
                <w:lang w:bidi="en-US"/>
              </w:rPr>
              <w:t>«</w:t>
            </w:r>
          </w:p>
        </w:tc>
        <w:tc>
          <w:tcPr>
            <w:tcW w:w="315" w:type="dxa"/>
            <w:tcBorders>
              <w:top w:val="none" w:sz="4" w:space="0" w:color="000000"/>
              <w:left w:val="none" w:sz="4" w:space="0" w:color="000000"/>
              <w:bottom w:val="single" w:sz="4" w:space="0" w:color="000000"/>
              <w:right w:val="none" w:sz="4" w:space="0" w:color="000000"/>
            </w:tcBorders>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tc>
        <w:tc>
          <w:tcPr>
            <w:tcW w:w="110" w:type="dxa"/>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jc w:val="center"/>
              <w:rPr>
                <w:rFonts w:ascii="Times New Roman" w:eastAsia="Times New Roman" w:hAnsi="Times New Roman" w:cs="Times New Roman"/>
                <w:sz w:val="18"/>
                <w:szCs w:val="18"/>
                <w:lang w:bidi="en-US"/>
              </w:rPr>
            </w:pPr>
            <w:r w:rsidRPr="00140931">
              <w:rPr>
                <w:rFonts w:ascii="Times New Roman" w:eastAsia="Times New Roman" w:hAnsi="Times New Roman" w:cs="Times New Roman"/>
                <w:color w:val="000000"/>
                <w:sz w:val="18"/>
                <w:szCs w:val="18"/>
                <w:lang w:bidi="en-US"/>
              </w:rPr>
              <w:t>«</w:t>
            </w:r>
          </w:p>
        </w:tc>
        <w:tc>
          <w:tcPr>
            <w:tcW w:w="1130" w:type="dxa"/>
            <w:tcBorders>
              <w:top w:val="none" w:sz="4" w:space="0" w:color="000000"/>
              <w:left w:val="none" w:sz="4" w:space="0" w:color="000000"/>
              <w:bottom w:val="single" w:sz="4" w:space="0" w:color="000000"/>
              <w:right w:val="none" w:sz="4" w:space="0" w:color="000000"/>
            </w:tcBorders>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tc>
        <w:tc>
          <w:tcPr>
            <w:tcW w:w="284" w:type="dxa"/>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jc w:val="center"/>
              <w:rPr>
                <w:rFonts w:ascii="Times New Roman" w:eastAsia="Times New Roman" w:hAnsi="Times New Roman" w:cs="Times New Roman"/>
                <w:sz w:val="18"/>
                <w:szCs w:val="18"/>
                <w:lang w:bidi="en-US"/>
              </w:rPr>
            </w:pPr>
            <w:r w:rsidRPr="00140931">
              <w:rPr>
                <w:rFonts w:ascii="Times New Roman" w:eastAsia="Times New Roman" w:hAnsi="Times New Roman" w:cs="Times New Roman"/>
                <w:color w:val="000000"/>
                <w:sz w:val="18"/>
                <w:szCs w:val="18"/>
                <w:lang w:bidi="en-US"/>
              </w:rPr>
              <w:t>20</w:t>
            </w:r>
          </w:p>
        </w:tc>
        <w:tc>
          <w:tcPr>
            <w:tcW w:w="425" w:type="dxa"/>
            <w:tcBorders>
              <w:top w:val="none" w:sz="4" w:space="0" w:color="000000"/>
              <w:left w:val="none" w:sz="4" w:space="0" w:color="000000"/>
              <w:bottom w:val="single" w:sz="4" w:space="0" w:color="000000"/>
              <w:right w:val="none" w:sz="4" w:space="0" w:color="000000"/>
            </w:tcBorders>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tc>
        <w:tc>
          <w:tcPr>
            <w:tcW w:w="284" w:type="dxa"/>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jc w:val="center"/>
              <w:rPr>
                <w:rFonts w:ascii="Times New Roman" w:eastAsia="Times New Roman" w:hAnsi="Times New Roman" w:cs="Times New Roman"/>
                <w:sz w:val="28"/>
                <w:szCs w:val="24"/>
                <w:lang w:bidi="en-US"/>
              </w:rPr>
            </w:pPr>
            <w:r w:rsidRPr="00140931">
              <w:rPr>
                <w:rFonts w:ascii="Times New Roman" w:eastAsia="Times New Roman" w:hAnsi="Times New Roman" w:cs="Times New Roman"/>
                <w:color w:val="000000"/>
                <w:sz w:val="18"/>
                <w:szCs w:val="16"/>
                <w:lang w:bidi="en-US"/>
              </w:rPr>
              <w:t>г.</w:t>
            </w:r>
          </w:p>
        </w:tc>
        <w:tc>
          <w:tcPr>
            <w:tcW w:w="1987" w:type="dxa"/>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sz w:val="20"/>
                <w:lang w:bidi="en-US"/>
              </w:rPr>
            </w:pPr>
          </w:p>
        </w:tc>
      </w:tr>
      <w:tr w:rsidR="00140931" w:rsidRPr="00140931" w:rsidTr="00140931">
        <w:tc>
          <w:tcPr>
            <w:tcW w:w="2694" w:type="dxa"/>
            <w:gridSpan w:val="7"/>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0" w:lineRule="atLeast"/>
              <w:jc w:val="center"/>
              <w:rPr>
                <w:rFonts w:ascii="Times New Roman" w:eastAsia="Times New Roman" w:hAnsi="Times New Roman" w:cs="Times New Roman"/>
                <w:sz w:val="16"/>
                <w:szCs w:val="24"/>
                <w:lang w:bidi="en-US"/>
              </w:rPr>
            </w:pPr>
            <w:r w:rsidRPr="00140931">
              <w:rPr>
                <w:rFonts w:ascii="Times New Roman" w:eastAsia="Times New Roman" w:hAnsi="Times New Roman" w:cs="Times New Roman"/>
                <w:color w:val="000000"/>
                <w:sz w:val="16"/>
                <w:szCs w:val="16"/>
                <w:lang w:bidi="en-US"/>
              </w:rPr>
              <w:t>Дата</w:t>
            </w:r>
          </w:p>
        </w:tc>
        <w:tc>
          <w:tcPr>
            <w:tcW w:w="1987"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140931" w:rsidRPr="00140931" w:rsidRDefault="00140931" w:rsidP="00140931">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color w:val="000000"/>
                <w:sz w:val="16"/>
                <w:szCs w:val="16"/>
                <w:lang w:bidi="en-US"/>
              </w:rPr>
            </w:pPr>
            <w:r w:rsidRPr="00140931">
              <w:rPr>
                <w:rFonts w:ascii="Times New Roman" w:eastAsia="Times New Roman" w:hAnsi="Times New Roman" w:cs="Times New Roman"/>
                <w:color w:val="000000"/>
                <w:sz w:val="16"/>
                <w:szCs w:val="16"/>
                <w:lang w:bidi="en-US"/>
              </w:rPr>
              <w:t>МП</w:t>
            </w:r>
          </w:p>
        </w:tc>
      </w:tr>
    </w:tbl>
    <w:p w:rsidR="00140931" w:rsidRPr="00140931" w:rsidRDefault="00140931" w:rsidP="00140931">
      <w:pPr>
        <w:spacing w:after="0" w:line="240" w:lineRule="auto"/>
        <w:rPr>
          <w:rFonts w:ascii="Times New Roman" w:eastAsia="Times New Roman" w:hAnsi="Times New Roman" w:cs="Times New Roman"/>
          <w:sz w:val="24"/>
          <w:szCs w:val="24"/>
          <w:lang w:eastAsia="ru-RU"/>
        </w:rPr>
      </w:pPr>
    </w:p>
    <w:p w:rsidR="00B077DB" w:rsidRDefault="00B077DB" w:rsidP="00B077DB">
      <w:pPr>
        <w:rPr>
          <w:rFonts w:ascii="Times New Roman" w:eastAsia="Calibri" w:hAnsi="Times New Roman" w:cs="Times New Roman"/>
          <w:b/>
          <w:bCs/>
          <w:sz w:val="28"/>
          <w:szCs w:val="28"/>
        </w:rPr>
      </w:pPr>
    </w:p>
    <w:p w:rsidR="00140931" w:rsidRPr="00B077DB" w:rsidRDefault="00140931" w:rsidP="00B077DB">
      <w:pPr>
        <w:rPr>
          <w:rFonts w:ascii="Calibri" w:eastAsia="Calibri" w:hAnsi="Calibri" w:cs="Times New Roman"/>
        </w:rPr>
      </w:pPr>
    </w:p>
    <w:p w:rsidR="00B077DB" w:rsidRDefault="00B077DB"/>
    <w:sectPr w:rsidR="00B077D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EF8" w:rsidRDefault="00DA6EF8" w:rsidP="00140931">
      <w:pPr>
        <w:spacing w:after="0" w:line="240" w:lineRule="auto"/>
      </w:pPr>
      <w:r>
        <w:separator/>
      </w:r>
    </w:p>
  </w:endnote>
  <w:endnote w:type="continuationSeparator" w:id="0">
    <w:p w:rsidR="00DA6EF8" w:rsidRDefault="00DA6EF8" w:rsidP="00140931">
      <w:pPr>
        <w:spacing w:after="0" w:line="240" w:lineRule="auto"/>
      </w:pPr>
      <w:r>
        <w:continuationSeparator/>
      </w:r>
    </w:p>
  </w:endnote>
  <w:endnote w:id="1">
    <w:p w:rsidR="00B5499E" w:rsidRDefault="00B5499E" w:rsidP="00140931">
      <w:pPr>
        <w:pStyle w:val="16"/>
        <w:rPr>
          <w:rFonts w:ascii="Times New Roman" w:hAnsi="Times New Roman"/>
          <w:sz w:val="16"/>
          <w:szCs w:val="16"/>
        </w:rPr>
      </w:pPr>
    </w:p>
    <w:p w:rsidR="00B5499E" w:rsidRDefault="00B5499E" w:rsidP="00140931">
      <w:pPr>
        <w:jc w:val="center"/>
      </w:pPr>
    </w:p>
    <w:p w:rsidR="00B5499E" w:rsidRDefault="00B5499E" w:rsidP="00140931">
      <w:pPr>
        <w:pStyle w:val="16"/>
        <w:rPr>
          <w:rFonts w:ascii="Times New Roman" w:hAnsi="Times New Roman"/>
          <w:sz w:val="16"/>
          <w:szCs w:val="1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EF8" w:rsidRDefault="00DA6EF8" w:rsidP="00140931">
      <w:pPr>
        <w:spacing w:after="0" w:line="240" w:lineRule="auto"/>
      </w:pPr>
      <w:r>
        <w:separator/>
      </w:r>
    </w:p>
  </w:footnote>
  <w:footnote w:type="continuationSeparator" w:id="0">
    <w:p w:rsidR="00DA6EF8" w:rsidRDefault="00DA6EF8" w:rsidP="001409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
    <w:nsid w:val="04C77322"/>
    <w:multiLevelType w:val="hybridMultilevel"/>
    <w:tmpl w:val="794E4AA2"/>
    <w:lvl w:ilvl="0" w:tplc="422CEA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633592"/>
    <w:multiLevelType w:val="hybridMultilevel"/>
    <w:tmpl w:val="A45E3742"/>
    <w:lvl w:ilvl="0" w:tplc="422CEA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4717272"/>
    <w:multiLevelType w:val="multilevel"/>
    <w:tmpl w:val="BE9012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5B0DCF"/>
    <w:multiLevelType w:val="multilevel"/>
    <w:tmpl w:val="26BC5C26"/>
    <w:lvl w:ilvl="0">
      <w:start w:val="2"/>
      <w:numFmt w:val="bullet"/>
      <w:lvlText w:val="-"/>
      <w:lvlJc w:val="left"/>
      <w:pPr>
        <w:tabs>
          <w:tab w:val="num" w:pos="1065"/>
        </w:tabs>
        <w:ind w:left="1065" w:hanging="360"/>
      </w:pPr>
      <w:rPr>
        <w:rFonts w:hint="default"/>
      </w:rPr>
    </w:lvl>
    <w:lvl w:ilvl="1">
      <w:start w:val="1"/>
      <w:numFmt w:val="bullet"/>
      <w:lvlText w:val="o"/>
      <w:lvlJc w:val="left"/>
      <w:pPr>
        <w:tabs>
          <w:tab w:val="num" w:pos="1785"/>
        </w:tabs>
        <w:ind w:left="1785" w:hanging="360"/>
      </w:pPr>
      <w:rPr>
        <w:rFonts w:ascii="Courier New" w:hAnsi="Courier New" w:hint="default"/>
      </w:rPr>
    </w:lvl>
    <w:lvl w:ilvl="2">
      <w:start w:val="1"/>
      <w:numFmt w:val="bullet"/>
      <w:lvlText w:val=""/>
      <w:lvlJc w:val="left"/>
      <w:pPr>
        <w:tabs>
          <w:tab w:val="num" w:pos="2505"/>
        </w:tabs>
        <w:ind w:left="2505" w:hanging="360"/>
      </w:pPr>
      <w:rPr>
        <w:rFonts w:ascii="Wingdings" w:hAnsi="Wingdings" w:hint="default"/>
      </w:rPr>
    </w:lvl>
    <w:lvl w:ilvl="3">
      <w:start w:val="1"/>
      <w:numFmt w:val="bullet"/>
      <w:lvlText w:val=""/>
      <w:lvlJc w:val="left"/>
      <w:pPr>
        <w:tabs>
          <w:tab w:val="num" w:pos="3225"/>
        </w:tabs>
        <w:ind w:left="3225" w:hanging="360"/>
      </w:pPr>
      <w:rPr>
        <w:rFonts w:ascii="Symbol" w:hAnsi="Symbol" w:hint="default"/>
      </w:rPr>
    </w:lvl>
    <w:lvl w:ilvl="4">
      <w:start w:val="1"/>
      <w:numFmt w:val="bullet"/>
      <w:lvlText w:val="o"/>
      <w:lvlJc w:val="left"/>
      <w:pPr>
        <w:tabs>
          <w:tab w:val="num" w:pos="3945"/>
        </w:tabs>
        <w:ind w:left="3945" w:hanging="360"/>
      </w:pPr>
      <w:rPr>
        <w:rFonts w:ascii="Courier New" w:hAnsi="Courier New" w:hint="default"/>
      </w:rPr>
    </w:lvl>
    <w:lvl w:ilvl="5">
      <w:start w:val="1"/>
      <w:numFmt w:val="bullet"/>
      <w:lvlText w:val=""/>
      <w:lvlJc w:val="left"/>
      <w:pPr>
        <w:tabs>
          <w:tab w:val="num" w:pos="4665"/>
        </w:tabs>
        <w:ind w:left="4665" w:hanging="360"/>
      </w:pPr>
      <w:rPr>
        <w:rFonts w:ascii="Wingdings" w:hAnsi="Wingdings" w:hint="default"/>
      </w:rPr>
    </w:lvl>
    <w:lvl w:ilvl="6">
      <w:start w:val="1"/>
      <w:numFmt w:val="bullet"/>
      <w:lvlText w:val=""/>
      <w:lvlJc w:val="left"/>
      <w:pPr>
        <w:tabs>
          <w:tab w:val="num" w:pos="5385"/>
        </w:tabs>
        <w:ind w:left="5385" w:hanging="360"/>
      </w:pPr>
      <w:rPr>
        <w:rFonts w:ascii="Symbol" w:hAnsi="Symbol" w:hint="default"/>
      </w:rPr>
    </w:lvl>
    <w:lvl w:ilvl="7">
      <w:start w:val="1"/>
      <w:numFmt w:val="bullet"/>
      <w:lvlText w:val="o"/>
      <w:lvlJc w:val="left"/>
      <w:pPr>
        <w:tabs>
          <w:tab w:val="num" w:pos="6105"/>
        </w:tabs>
        <w:ind w:left="6105" w:hanging="360"/>
      </w:pPr>
      <w:rPr>
        <w:rFonts w:ascii="Courier New" w:hAnsi="Courier New" w:hint="default"/>
      </w:rPr>
    </w:lvl>
    <w:lvl w:ilvl="8">
      <w:start w:val="1"/>
      <w:numFmt w:val="bullet"/>
      <w:lvlText w:val=""/>
      <w:lvlJc w:val="left"/>
      <w:pPr>
        <w:tabs>
          <w:tab w:val="num" w:pos="6825"/>
        </w:tabs>
        <w:ind w:left="6825" w:hanging="360"/>
      </w:pPr>
      <w:rPr>
        <w:rFonts w:ascii="Wingdings" w:hAnsi="Wingdings" w:hint="default"/>
      </w:rPr>
    </w:lvl>
  </w:abstractNum>
  <w:abstractNum w:abstractNumId="5">
    <w:nsid w:val="1DB427BF"/>
    <w:multiLevelType w:val="hybridMultilevel"/>
    <w:tmpl w:val="F0FEF924"/>
    <w:lvl w:ilvl="0" w:tplc="422CEA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E56129D"/>
    <w:multiLevelType w:val="hybridMultilevel"/>
    <w:tmpl w:val="925E9F38"/>
    <w:lvl w:ilvl="0" w:tplc="422CEA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FC638E1"/>
    <w:multiLevelType w:val="singleLevel"/>
    <w:tmpl w:val="E0C482A0"/>
    <w:lvl w:ilvl="0">
      <w:numFmt w:val="bullet"/>
      <w:lvlText w:val="-"/>
      <w:lvlJc w:val="left"/>
      <w:pPr>
        <w:tabs>
          <w:tab w:val="num" w:pos="360"/>
        </w:tabs>
        <w:ind w:left="360" w:hanging="360"/>
      </w:pPr>
      <w:rPr>
        <w:rFonts w:hint="default"/>
      </w:rPr>
    </w:lvl>
  </w:abstractNum>
  <w:abstractNum w:abstractNumId="8">
    <w:nsid w:val="362B557A"/>
    <w:multiLevelType w:val="hybridMultilevel"/>
    <w:tmpl w:val="DDC8BA5A"/>
    <w:lvl w:ilvl="0" w:tplc="422CEA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3BDF0B14"/>
    <w:multiLevelType w:val="hybridMultilevel"/>
    <w:tmpl w:val="8FC878D2"/>
    <w:lvl w:ilvl="0" w:tplc="49E89E3A">
      <w:start w:val="1"/>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42131B52"/>
    <w:multiLevelType w:val="multilevel"/>
    <w:tmpl w:val="8BE68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471ABD"/>
    <w:multiLevelType w:val="hybridMultilevel"/>
    <w:tmpl w:val="D3C81664"/>
    <w:lvl w:ilvl="0" w:tplc="40EE56D4">
      <w:numFmt w:val="bullet"/>
      <w:lvlText w:val="-"/>
      <w:lvlJc w:val="left"/>
      <w:pPr>
        <w:ind w:left="191" w:hanging="164"/>
      </w:pPr>
      <w:rPr>
        <w:w w:val="100"/>
        <w:lang w:val="ru-RU" w:eastAsia="en-US" w:bidi="ar-SA"/>
      </w:rPr>
    </w:lvl>
    <w:lvl w:ilvl="1" w:tplc="798EAE20">
      <w:numFmt w:val="bullet"/>
      <w:lvlText w:val="•"/>
      <w:lvlJc w:val="left"/>
      <w:pPr>
        <w:ind w:left="1232" w:hanging="164"/>
      </w:pPr>
      <w:rPr>
        <w:lang w:val="ru-RU" w:eastAsia="en-US" w:bidi="ar-SA"/>
      </w:rPr>
    </w:lvl>
    <w:lvl w:ilvl="2" w:tplc="7284B810">
      <w:numFmt w:val="bullet"/>
      <w:lvlText w:val="•"/>
      <w:lvlJc w:val="left"/>
      <w:pPr>
        <w:ind w:left="2265" w:hanging="164"/>
      </w:pPr>
      <w:rPr>
        <w:lang w:val="ru-RU" w:eastAsia="en-US" w:bidi="ar-SA"/>
      </w:rPr>
    </w:lvl>
    <w:lvl w:ilvl="3" w:tplc="BCA8F6BC">
      <w:numFmt w:val="bullet"/>
      <w:lvlText w:val="•"/>
      <w:lvlJc w:val="left"/>
      <w:pPr>
        <w:ind w:left="3298" w:hanging="164"/>
      </w:pPr>
      <w:rPr>
        <w:lang w:val="ru-RU" w:eastAsia="en-US" w:bidi="ar-SA"/>
      </w:rPr>
    </w:lvl>
    <w:lvl w:ilvl="4" w:tplc="210ACB08">
      <w:numFmt w:val="bullet"/>
      <w:lvlText w:val="•"/>
      <w:lvlJc w:val="left"/>
      <w:pPr>
        <w:ind w:left="4331" w:hanging="164"/>
      </w:pPr>
      <w:rPr>
        <w:lang w:val="ru-RU" w:eastAsia="en-US" w:bidi="ar-SA"/>
      </w:rPr>
    </w:lvl>
    <w:lvl w:ilvl="5" w:tplc="883E2A08">
      <w:numFmt w:val="bullet"/>
      <w:lvlText w:val="•"/>
      <w:lvlJc w:val="left"/>
      <w:pPr>
        <w:ind w:left="5364" w:hanging="164"/>
      </w:pPr>
      <w:rPr>
        <w:lang w:val="ru-RU" w:eastAsia="en-US" w:bidi="ar-SA"/>
      </w:rPr>
    </w:lvl>
    <w:lvl w:ilvl="6" w:tplc="BAD29E50">
      <w:numFmt w:val="bullet"/>
      <w:lvlText w:val="•"/>
      <w:lvlJc w:val="left"/>
      <w:pPr>
        <w:ind w:left="6397" w:hanging="164"/>
      </w:pPr>
      <w:rPr>
        <w:lang w:val="ru-RU" w:eastAsia="en-US" w:bidi="ar-SA"/>
      </w:rPr>
    </w:lvl>
    <w:lvl w:ilvl="7" w:tplc="CFAA408A">
      <w:numFmt w:val="bullet"/>
      <w:lvlText w:val="•"/>
      <w:lvlJc w:val="left"/>
      <w:pPr>
        <w:ind w:left="7430" w:hanging="164"/>
      </w:pPr>
      <w:rPr>
        <w:lang w:val="ru-RU" w:eastAsia="en-US" w:bidi="ar-SA"/>
      </w:rPr>
    </w:lvl>
    <w:lvl w:ilvl="8" w:tplc="3E18AAD6">
      <w:numFmt w:val="bullet"/>
      <w:lvlText w:val="•"/>
      <w:lvlJc w:val="left"/>
      <w:pPr>
        <w:ind w:left="8463" w:hanging="164"/>
      </w:pPr>
      <w:rPr>
        <w:lang w:val="ru-RU" w:eastAsia="en-US" w:bidi="ar-SA"/>
      </w:rPr>
    </w:lvl>
  </w:abstractNum>
  <w:abstractNum w:abstractNumId="12">
    <w:nsid w:val="4B9E3C93"/>
    <w:multiLevelType w:val="hybridMultilevel"/>
    <w:tmpl w:val="4CC8F5B4"/>
    <w:lvl w:ilvl="0" w:tplc="00000005">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50F33544"/>
    <w:multiLevelType w:val="multilevel"/>
    <w:tmpl w:val="877CFF2A"/>
    <w:lvl w:ilvl="0">
      <w:start w:val="3"/>
      <w:numFmt w:val="decimal"/>
      <w:lvlText w:val="%1."/>
      <w:lvlJc w:val="left"/>
      <w:pPr>
        <w:ind w:left="1080" w:hanging="360"/>
      </w:pPr>
      <w:rPr>
        <w:rFonts w:cs="Times New Roman" w:hint="default"/>
      </w:rPr>
    </w:lvl>
    <w:lvl w:ilvl="1">
      <w:start w:val="1"/>
      <w:numFmt w:val="decimal"/>
      <w:isLgl/>
      <w:lvlText w:val="%1.%2."/>
      <w:lvlJc w:val="left"/>
      <w:pPr>
        <w:ind w:left="1271" w:hanging="420"/>
      </w:pPr>
      <w:rPr>
        <w:rFonts w:cs="Times New Roman" w:hint="default"/>
        <w:b/>
        <w:i w:val="0"/>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4">
    <w:nsid w:val="557771FD"/>
    <w:multiLevelType w:val="hybridMultilevel"/>
    <w:tmpl w:val="9604A6BA"/>
    <w:lvl w:ilvl="0" w:tplc="C1EE7C4A">
      <w:start w:val="1"/>
      <w:numFmt w:val="bullet"/>
      <w:lvlText w:val="-"/>
      <w:lvlJc w:val="left"/>
      <w:pPr>
        <w:ind w:left="1260" w:hanging="360"/>
      </w:pPr>
      <w:rPr>
        <w:rFonts w:ascii="Sylfaen" w:hAnsi="Sylfaen"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nsid w:val="63A86C5C"/>
    <w:multiLevelType w:val="hybridMultilevel"/>
    <w:tmpl w:val="86A6ED4C"/>
    <w:lvl w:ilvl="0" w:tplc="C1EE7C4A">
      <w:start w:val="1"/>
      <w:numFmt w:val="bullet"/>
      <w:lvlText w:val="-"/>
      <w:lvlJc w:val="left"/>
      <w:pPr>
        <w:ind w:left="1260" w:hanging="360"/>
      </w:pPr>
      <w:rPr>
        <w:rFonts w:ascii="Sylfaen" w:hAnsi="Sylfaen"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nsid w:val="677F448C"/>
    <w:multiLevelType w:val="hybridMultilevel"/>
    <w:tmpl w:val="F8602F8E"/>
    <w:lvl w:ilvl="0" w:tplc="422CEA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8D639A0"/>
    <w:multiLevelType w:val="hybridMultilevel"/>
    <w:tmpl w:val="6EAEA474"/>
    <w:lvl w:ilvl="0" w:tplc="7E0E818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9552C95"/>
    <w:multiLevelType w:val="hybridMultilevel"/>
    <w:tmpl w:val="F62C8A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743E5023"/>
    <w:multiLevelType w:val="multilevel"/>
    <w:tmpl w:val="0518D62A"/>
    <w:lvl w:ilvl="0">
      <w:start w:val="1"/>
      <w:numFmt w:val="decimal"/>
      <w:lvlText w:val="%1."/>
      <w:lvlJc w:val="left"/>
      <w:pPr>
        <w:tabs>
          <w:tab w:val="num" w:pos="284"/>
        </w:tabs>
        <w:ind w:left="1070" w:hanging="360"/>
      </w:pPr>
      <w:rPr>
        <w:rFonts w:ascii="Symbol" w:hAnsi="Symbol" w:cs="Symbol"/>
      </w:rPr>
    </w:lvl>
    <w:lvl w:ilvl="1">
      <w:start w:val="11"/>
      <w:numFmt w:val="decimal"/>
      <w:isLgl/>
      <w:lvlText w:val="%1.%2."/>
      <w:lvlJc w:val="left"/>
      <w:pPr>
        <w:ind w:left="1593" w:hanging="600"/>
      </w:pPr>
      <w:rPr>
        <w:rFonts w:cs="Times New Roman" w:hint="default"/>
      </w:rPr>
    </w:lvl>
    <w:lvl w:ilvl="2">
      <w:start w:val="1"/>
      <w:numFmt w:val="decimal"/>
      <w:isLgl/>
      <w:lvlText w:val="%1.%2.%3."/>
      <w:lvlJc w:val="left"/>
      <w:pPr>
        <w:ind w:left="1996" w:hanging="720"/>
      </w:pPr>
      <w:rPr>
        <w:rFonts w:cs="Times New Roman" w:hint="default"/>
      </w:rPr>
    </w:lvl>
    <w:lvl w:ilvl="3">
      <w:start w:val="1"/>
      <w:numFmt w:val="decimal"/>
      <w:isLgl/>
      <w:lvlText w:val="%1.%2.%3.%4."/>
      <w:lvlJc w:val="left"/>
      <w:pPr>
        <w:ind w:left="2279" w:hanging="72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205" w:hanging="1080"/>
      </w:pPr>
      <w:rPr>
        <w:rFonts w:cs="Times New Roman" w:hint="default"/>
      </w:rPr>
    </w:lvl>
    <w:lvl w:ilvl="6">
      <w:start w:val="1"/>
      <w:numFmt w:val="decimal"/>
      <w:isLgl/>
      <w:lvlText w:val="%1.%2.%3.%4.%5.%6.%7."/>
      <w:lvlJc w:val="left"/>
      <w:pPr>
        <w:ind w:left="3848" w:hanging="1440"/>
      </w:pPr>
      <w:rPr>
        <w:rFonts w:cs="Times New Roman" w:hint="default"/>
      </w:rPr>
    </w:lvl>
    <w:lvl w:ilvl="7">
      <w:start w:val="1"/>
      <w:numFmt w:val="decimal"/>
      <w:isLgl/>
      <w:lvlText w:val="%1.%2.%3.%4.%5.%6.%7.%8."/>
      <w:lvlJc w:val="left"/>
      <w:pPr>
        <w:ind w:left="4131" w:hanging="1440"/>
      </w:pPr>
      <w:rPr>
        <w:rFonts w:cs="Times New Roman" w:hint="default"/>
      </w:rPr>
    </w:lvl>
    <w:lvl w:ilvl="8">
      <w:start w:val="1"/>
      <w:numFmt w:val="decimal"/>
      <w:isLgl/>
      <w:lvlText w:val="%1.%2.%3.%4.%5.%6.%7.%8.%9."/>
      <w:lvlJc w:val="left"/>
      <w:pPr>
        <w:ind w:left="4774" w:hanging="1800"/>
      </w:pPr>
      <w:rPr>
        <w:rFonts w:cs="Times New Roman" w:hint="default"/>
      </w:rPr>
    </w:lvl>
  </w:abstractNum>
  <w:abstractNum w:abstractNumId="20">
    <w:nsid w:val="78005AB9"/>
    <w:multiLevelType w:val="multilevel"/>
    <w:tmpl w:val="80D4CE48"/>
    <w:lvl w:ilvl="0">
      <w:start w:val="1"/>
      <w:numFmt w:val="decimal"/>
      <w:lvlText w:val="%1."/>
      <w:lvlJc w:val="left"/>
      <w:pPr>
        <w:ind w:left="1069" w:hanging="360"/>
      </w:pPr>
      <w:rPr>
        <w:rFonts w:cs="Times New Roman" w:hint="default"/>
        <w:b/>
      </w:rPr>
    </w:lvl>
    <w:lvl w:ilvl="1">
      <w:start w:val="1"/>
      <w:numFmt w:val="decimal"/>
      <w:isLgl/>
      <w:lvlText w:val="%1.%2."/>
      <w:lvlJc w:val="left"/>
      <w:pPr>
        <w:ind w:left="1429" w:hanging="720"/>
      </w:pPr>
      <w:rPr>
        <w:rFonts w:ascii="Times New Roman" w:hAnsi="Times New Roman" w:cs="Times New Roman" w:hint="default"/>
        <w:b/>
        <w:i w:val="0"/>
        <w:sz w:val="28"/>
        <w:szCs w:val="28"/>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num w:numId="1">
    <w:abstractNumId w:val="17"/>
  </w:num>
  <w:num w:numId="2">
    <w:abstractNumId w:val="7"/>
  </w:num>
  <w:num w:numId="3">
    <w:abstractNumId w:val="4"/>
  </w:num>
  <w:num w:numId="4">
    <w:abstractNumId w:val="11"/>
  </w:num>
  <w:num w:numId="5">
    <w:abstractNumId w:val="10"/>
  </w:num>
  <w:num w:numId="6">
    <w:abstractNumId w:val="3"/>
  </w:num>
  <w:num w:numId="7">
    <w:abstractNumId w:val="0"/>
  </w:num>
  <w:num w:numId="8">
    <w:abstractNumId w:val="1"/>
  </w:num>
  <w:num w:numId="9">
    <w:abstractNumId w:val="18"/>
  </w:num>
  <w:num w:numId="10">
    <w:abstractNumId w:val="20"/>
  </w:num>
  <w:num w:numId="11">
    <w:abstractNumId w:val="2"/>
  </w:num>
  <w:num w:numId="12">
    <w:abstractNumId w:val="6"/>
  </w:num>
  <w:num w:numId="13">
    <w:abstractNumId w:val="13"/>
  </w:num>
  <w:num w:numId="14">
    <w:abstractNumId w:val="19"/>
  </w:num>
  <w:num w:numId="15">
    <w:abstractNumId w:val="16"/>
  </w:num>
  <w:num w:numId="16">
    <w:abstractNumId w:val="14"/>
  </w:num>
  <w:num w:numId="17">
    <w:abstractNumId w:val="15"/>
  </w:num>
  <w:num w:numId="18">
    <w:abstractNumId w:val="12"/>
  </w:num>
  <w:num w:numId="19">
    <w:abstractNumId w:val="5"/>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9FA"/>
    <w:rsid w:val="00046745"/>
    <w:rsid w:val="00075CED"/>
    <w:rsid w:val="00133172"/>
    <w:rsid w:val="001344D8"/>
    <w:rsid w:val="00140931"/>
    <w:rsid w:val="00173520"/>
    <w:rsid w:val="001A6090"/>
    <w:rsid w:val="003F70ED"/>
    <w:rsid w:val="004569FA"/>
    <w:rsid w:val="006A0A26"/>
    <w:rsid w:val="00795CA0"/>
    <w:rsid w:val="00871985"/>
    <w:rsid w:val="00AA448F"/>
    <w:rsid w:val="00B077DB"/>
    <w:rsid w:val="00B5499E"/>
    <w:rsid w:val="00B74F13"/>
    <w:rsid w:val="00CE1C99"/>
    <w:rsid w:val="00DA6EF8"/>
    <w:rsid w:val="00E460BF"/>
    <w:rsid w:val="00F604EA"/>
    <w:rsid w:val="00F74221"/>
    <w:rsid w:val="00FD1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Title" w:semiHidden="0" w:uiPriority="1"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40931"/>
    <w:pPr>
      <w:widowControl w:val="0"/>
      <w:autoSpaceDE w:val="0"/>
      <w:autoSpaceDN w:val="0"/>
      <w:spacing w:after="0" w:line="240" w:lineRule="auto"/>
      <w:ind w:left="223" w:right="378"/>
      <w:outlineLvl w:val="0"/>
    </w:pPr>
    <w:rPr>
      <w:rFonts w:ascii="Times New Roman" w:eastAsia="Times New Roman" w:hAnsi="Times New Roman" w:cs="Times New Roman"/>
      <w:b/>
      <w:bCs/>
      <w:sz w:val="28"/>
      <w:szCs w:val="28"/>
    </w:rPr>
  </w:style>
  <w:style w:type="paragraph" w:styleId="2">
    <w:name w:val="heading 2"/>
    <w:basedOn w:val="a"/>
    <w:link w:val="20"/>
    <w:uiPriority w:val="9"/>
    <w:unhideWhenUsed/>
    <w:qFormat/>
    <w:rsid w:val="00140931"/>
    <w:pPr>
      <w:widowControl w:val="0"/>
      <w:autoSpaceDE w:val="0"/>
      <w:autoSpaceDN w:val="0"/>
      <w:spacing w:after="0" w:line="240" w:lineRule="auto"/>
      <w:ind w:left="317" w:right="598"/>
      <w:jc w:val="center"/>
      <w:outlineLvl w:val="1"/>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1">
    <w:name w:val="Сетка таблицы2"/>
    <w:basedOn w:val="a1"/>
    <w:rsid w:val="006A0A26"/>
    <w:pPr>
      <w:spacing w:after="200" w:line="276" w:lineRule="auto"/>
    </w:pPr>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3">
    <w:name w:val="Balloon Text"/>
    <w:basedOn w:val="a"/>
    <w:link w:val="a4"/>
    <w:uiPriority w:val="99"/>
    <w:semiHidden/>
    <w:unhideWhenUsed/>
    <w:rsid w:val="00B077D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077DB"/>
    <w:rPr>
      <w:rFonts w:ascii="Segoe UI" w:hAnsi="Segoe UI" w:cs="Segoe UI"/>
      <w:sz w:val="18"/>
      <w:szCs w:val="18"/>
    </w:rPr>
  </w:style>
  <w:style w:type="character" w:customStyle="1" w:styleId="10">
    <w:name w:val="Заголовок 1 Знак"/>
    <w:basedOn w:val="a0"/>
    <w:link w:val="1"/>
    <w:uiPriority w:val="9"/>
    <w:rsid w:val="00140931"/>
    <w:rPr>
      <w:rFonts w:ascii="Times New Roman" w:eastAsia="Times New Roman" w:hAnsi="Times New Roman" w:cs="Times New Roman"/>
      <w:b/>
      <w:bCs/>
      <w:sz w:val="28"/>
      <w:szCs w:val="28"/>
    </w:rPr>
  </w:style>
  <w:style w:type="character" w:customStyle="1" w:styleId="20">
    <w:name w:val="Заголовок 2 Знак"/>
    <w:basedOn w:val="a0"/>
    <w:link w:val="2"/>
    <w:uiPriority w:val="9"/>
    <w:rsid w:val="00140931"/>
    <w:rPr>
      <w:rFonts w:ascii="Times New Roman" w:eastAsia="Times New Roman" w:hAnsi="Times New Roman" w:cs="Times New Roman"/>
      <w:b/>
      <w:bCs/>
      <w:sz w:val="27"/>
      <w:szCs w:val="27"/>
    </w:rPr>
  </w:style>
  <w:style w:type="numbering" w:customStyle="1" w:styleId="11">
    <w:name w:val="Нет списка1"/>
    <w:next w:val="a2"/>
    <w:uiPriority w:val="99"/>
    <w:semiHidden/>
    <w:unhideWhenUsed/>
    <w:rsid w:val="00140931"/>
  </w:style>
  <w:style w:type="table" w:styleId="a5">
    <w:name w:val="Table Grid"/>
    <w:basedOn w:val="a1"/>
    <w:uiPriority w:val="39"/>
    <w:rsid w:val="001409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140931"/>
  </w:style>
  <w:style w:type="character" w:customStyle="1" w:styleId="12">
    <w:name w:val="Гиперссылка1"/>
    <w:basedOn w:val="a0"/>
    <w:uiPriority w:val="99"/>
    <w:unhideWhenUsed/>
    <w:rsid w:val="00140931"/>
    <w:rPr>
      <w:color w:val="0000FF"/>
      <w:u w:val="single"/>
    </w:rPr>
  </w:style>
  <w:style w:type="paragraph" w:customStyle="1" w:styleId="lp11">
    <w:name w:val="lp11"/>
    <w:basedOn w:val="a"/>
    <w:next w:val="a6"/>
    <w:link w:val="a7"/>
    <w:uiPriority w:val="34"/>
    <w:qFormat/>
    <w:rsid w:val="00140931"/>
    <w:pPr>
      <w:spacing w:after="200" w:line="276" w:lineRule="auto"/>
      <w:ind w:left="720"/>
      <w:contextualSpacing/>
    </w:pPr>
  </w:style>
  <w:style w:type="numbering" w:customStyle="1" w:styleId="111">
    <w:name w:val="Нет списка111"/>
    <w:next w:val="a2"/>
    <w:uiPriority w:val="99"/>
    <w:semiHidden/>
    <w:unhideWhenUsed/>
    <w:rsid w:val="00140931"/>
  </w:style>
  <w:style w:type="table" w:customStyle="1" w:styleId="TableNormal">
    <w:name w:val="Table Normal"/>
    <w:uiPriority w:val="2"/>
    <w:semiHidden/>
    <w:unhideWhenUsed/>
    <w:qFormat/>
    <w:rsid w:val="0014093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3">
    <w:name w:val="toc 1"/>
    <w:basedOn w:val="a"/>
    <w:uiPriority w:val="39"/>
    <w:qFormat/>
    <w:rsid w:val="00140931"/>
    <w:pPr>
      <w:widowControl w:val="0"/>
      <w:autoSpaceDE w:val="0"/>
      <w:autoSpaceDN w:val="0"/>
      <w:spacing w:after="0" w:line="240" w:lineRule="auto"/>
      <w:ind w:left="261"/>
    </w:pPr>
    <w:rPr>
      <w:rFonts w:ascii="Times New Roman" w:eastAsia="Times New Roman" w:hAnsi="Times New Roman" w:cs="Times New Roman"/>
      <w:sz w:val="28"/>
      <w:szCs w:val="28"/>
    </w:rPr>
  </w:style>
  <w:style w:type="paragraph" w:styleId="22">
    <w:name w:val="toc 2"/>
    <w:basedOn w:val="a"/>
    <w:uiPriority w:val="39"/>
    <w:qFormat/>
    <w:rsid w:val="00140931"/>
    <w:pPr>
      <w:widowControl w:val="0"/>
      <w:autoSpaceDE w:val="0"/>
      <w:autoSpaceDN w:val="0"/>
      <w:spacing w:after="0" w:line="322" w:lineRule="exact"/>
      <w:ind w:left="865"/>
    </w:pPr>
    <w:rPr>
      <w:rFonts w:ascii="Times New Roman" w:eastAsia="Times New Roman" w:hAnsi="Times New Roman" w:cs="Times New Roman"/>
      <w:sz w:val="28"/>
      <w:szCs w:val="28"/>
    </w:rPr>
  </w:style>
  <w:style w:type="paragraph" w:styleId="a8">
    <w:name w:val="Body Text"/>
    <w:basedOn w:val="a"/>
    <w:link w:val="a9"/>
    <w:uiPriority w:val="99"/>
    <w:qFormat/>
    <w:rsid w:val="00140931"/>
    <w:pPr>
      <w:widowControl w:val="0"/>
      <w:autoSpaceDE w:val="0"/>
      <w:autoSpaceDN w:val="0"/>
      <w:spacing w:after="0" w:line="240" w:lineRule="auto"/>
      <w:ind w:left="217"/>
      <w:jc w:val="both"/>
    </w:pPr>
    <w:rPr>
      <w:rFonts w:ascii="Times New Roman" w:eastAsia="Times New Roman" w:hAnsi="Times New Roman" w:cs="Times New Roman"/>
      <w:sz w:val="28"/>
      <w:szCs w:val="28"/>
    </w:rPr>
  </w:style>
  <w:style w:type="character" w:customStyle="1" w:styleId="a9">
    <w:name w:val="Основной текст Знак"/>
    <w:basedOn w:val="a0"/>
    <w:link w:val="a8"/>
    <w:uiPriority w:val="99"/>
    <w:rsid w:val="00140931"/>
    <w:rPr>
      <w:rFonts w:ascii="Times New Roman" w:eastAsia="Times New Roman" w:hAnsi="Times New Roman" w:cs="Times New Roman"/>
      <w:sz w:val="28"/>
      <w:szCs w:val="28"/>
    </w:rPr>
  </w:style>
  <w:style w:type="paragraph" w:customStyle="1" w:styleId="TableParagraph">
    <w:name w:val="Table Paragraph"/>
    <w:basedOn w:val="a"/>
    <w:uiPriority w:val="1"/>
    <w:qFormat/>
    <w:rsid w:val="00140931"/>
    <w:pPr>
      <w:widowControl w:val="0"/>
      <w:autoSpaceDE w:val="0"/>
      <w:autoSpaceDN w:val="0"/>
      <w:spacing w:after="0" w:line="240" w:lineRule="auto"/>
    </w:pPr>
    <w:rPr>
      <w:rFonts w:ascii="Times New Roman" w:eastAsia="Times New Roman" w:hAnsi="Times New Roman" w:cs="Times New Roman"/>
    </w:rPr>
  </w:style>
  <w:style w:type="paragraph" w:customStyle="1" w:styleId="ConsPlusTitle">
    <w:name w:val="ConsPlusTitle"/>
    <w:rsid w:val="00140931"/>
    <w:pPr>
      <w:widowControl w:val="0"/>
      <w:autoSpaceDE w:val="0"/>
      <w:autoSpaceDN w:val="0"/>
      <w:spacing w:after="0" w:line="240" w:lineRule="auto"/>
    </w:pPr>
    <w:rPr>
      <w:rFonts w:ascii="Calibri" w:eastAsia="Times New Roman" w:hAnsi="Calibri" w:cs="Calibri"/>
      <w:b/>
      <w:szCs w:val="20"/>
      <w:lang w:eastAsia="ru-RU"/>
    </w:rPr>
  </w:style>
  <w:style w:type="character" w:customStyle="1" w:styleId="aa">
    <w:name w:val="Гипертекстовая ссылка"/>
    <w:uiPriority w:val="99"/>
    <w:rsid w:val="00140931"/>
    <w:rPr>
      <w:color w:val="106BBE"/>
    </w:rPr>
  </w:style>
  <w:style w:type="paragraph" w:customStyle="1" w:styleId="ab">
    <w:name w:val="Текст (справка)"/>
    <w:basedOn w:val="a"/>
    <w:next w:val="a"/>
    <w:uiPriority w:val="99"/>
    <w:rsid w:val="00140931"/>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ConsPlusNormal">
    <w:name w:val="ConsPlusNormal"/>
    <w:link w:val="ConsPlusNormal0"/>
    <w:rsid w:val="0014093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40931"/>
    <w:rPr>
      <w:rFonts w:ascii="Calibri" w:eastAsia="Times New Roman" w:hAnsi="Calibri" w:cs="Calibri"/>
      <w:szCs w:val="20"/>
      <w:lang w:eastAsia="ru-RU"/>
    </w:rPr>
  </w:style>
  <w:style w:type="paragraph" w:customStyle="1" w:styleId="msonormal0">
    <w:name w:val="msonormal"/>
    <w:basedOn w:val="a"/>
    <w:rsid w:val="001409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140931"/>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d">
    <w:name w:val="Верхний колонтитул Знак"/>
    <w:basedOn w:val="a0"/>
    <w:link w:val="ac"/>
    <w:uiPriority w:val="99"/>
    <w:rsid w:val="00140931"/>
    <w:rPr>
      <w:rFonts w:ascii="Times New Roman" w:eastAsia="Times New Roman" w:hAnsi="Times New Roman" w:cs="Times New Roman"/>
    </w:rPr>
  </w:style>
  <w:style w:type="paragraph" w:styleId="ae">
    <w:name w:val="footer"/>
    <w:basedOn w:val="a"/>
    <w:link w:val="af"/>
    <w:uiPriority w:val="99"/>
    <w:unhideWhenUsed/>
    <w:rsid w:val="00140931"/>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f">
    <w:name w:val="Нижний колонтитул Знак"/>
    <w:basedOn w:val="a0"/>
    <w:link w:val="ae"/>
    <w:uiPriority w:val="99"/>
    <w:rsid w:val="00140931"/>
    <w:rPr>
      <w:rFonts w:ascii="Times New Roman" w:eastAsia="Times New Roman" w:hAnsi="Times New Roman" w:cs="Times New Roman"/>
    </w:rPr>
  </w:style>
  <w:style w:type="paragraph" w:styleId="af0">
    <w:name w:val="Title"/>
    <w:basedOn w:val="a"/>
    <w:link w:val="af1"/>
    <w:uiPriority w:val="1"/>
    <w:qFormat/>
    <w:rsid w:val="00140931"/>
    <w:pPr>
      <w:widowControl w:val="0"/>
      <w:autoSpaceDE w:val="0"/>
      <w:autoSpaceDN w:val="0"/>
      <w:spacing w:after="0" w:line="240" w:lineRule="auto"/>
      <w:ind w:left="597" w:right="598"/>
      <w:jc w:val="center"/>
    </w:pPr>
    <w:rPr>
      <w:rFonts w:ascii="Times New Roman" w:eastAsia="Times New Roman" w:hAnsi="Times New Roman" w:cs="Times New Roman"/>
      <w:sz w:val="36"/>
      <w:szCs w:val="36"/>
    </w:rPr>
  </w:style>
  <w:style w:type="character" w:customStyle="1" w:styleId="af1">
    <w:name w:val="Название Знак"/>
    <w:basedOn w:val="a0"/>
    <w:link w:val="af0"/>
    <w:uiPriority w:val="1"/>
    <w:rsid w:val="00140931"/>
    <w:rPr>
      <w:rFonts w:ascii="Times New Roman" w:eastAsia="Times New Roman" w:hAnsi="Times New Roman" w:cs="Times New Roman"/>
      <w:sz w:val="36"/>
      <w:szCs w:val="36"/>
    </w:rPr>
  </w:style>
  <w:style w:type="character" w:styleId="af2">
    <w:name w:val="FollowedHyperlink"/>
    <w:basedOn w:val="a0"/>
    <w:uiPriority w:val="99"/>
    <w:semiHidden/>
    <w:unhideWhenUsed/>
    <w:rsid w:val="00140931"/>
    <w:rPr>
      <w:color w:val="800080"/>
      <w:u w:val="single"/>
    </w:rPr>
  </w:style>
  <w:style w:type="numbering" w:customStyle="1" w:styleId="23">
    <w:name w:val="Нет списка2"/>
    <w:next w:val="a2"/>
    <w:uiPriority w:val="99"/>
    <w:semiHidden/>
    <w:unhideWhenUsed/>
    <w:rsid w:val="00140931"/>
  </w:style>
  <w:style w:type="paragraph" w:customStyle="1" w:styleId="112">
    <w:name w:val="Заголовок 11"/>
    <w:basedOn w:val="a"/>
    <w:uiPriority w:val="1"/>
    <w:qFormat/>
    <w:rsid w:val="00140931"/>
    <w:pPr>
      <w:widowControl w:val="0"/>
      <w:autoSpaceDE w:val="0"/>
      <w:autoSpaceDN w:val="0"/>
      <w:adjustRightInd w:val="0"/>
      <w:spacing w:after="0" w:line="240" w:lineRule="auto"/>
      <w:ind w:left="350" w:right="262"/>
      <w:jc w:val="center"/>
      <w:outlineLvl w:val="0"/>
    </w:pPr>
    <w:rPr>
      <w:rFonts w:ascii="Times New Roman" w:eastAsia="Times New Roman" w:hAnsi="Times New Roman" w:cs="Times New Roman"/>
      <w:b/>
      <w:bCs/>
      <w:sz w:val="28"/>
      <w:szCs w:val="28"/>
      <w:lang w:eastAsia="ru-RU"/>
    </w:rPr>
  </w:style>
  <w:style w:type="character" w:customStyle="1" w:styleId="a7">
    <w:name w:val="Абзац списка Знак"/>
    <w:aliases w:val="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lp11"/>
    <w:uiPriority w:val="34"/>
    <w:locked/>
    <w:rsid w:val="00140931"/>
  </w:style>
  <w:style w:type="character" w:customStyle="1" w:styleId="3">
    <w:name w:val="Заголовок №3_"/>
    <w:link w:val="30"/>
    <w:locked/>
    <w:rsid w:val="00140931"/>
    <w:rPr>
      <w:rFonts w:ascii="Times New Roman" w:hAnsi="Times New Roman" w:cs="Times New Roman"/>
      <w:b/>
      <w:bCs/>
      <w:i/>
      <w:iCs/>
    </w:rPr>
  </w:style>
  <w:style w:type="paragraph" w:customStyle="1" w:styleId="30">
    <w:name w:val="Заголовок №3"/>
    <w:basedOn w:val="a"/>
    <w:link w:val="3"/>
    <w:rsid w:val="00140931"/>
    <w:pPr>
      <w:widowControl w:val="0"/>
      <w:spacing w:after="200" w:line="240" w:lineRule="auto"/>
      <w:outlineLvl w:val="2"/>
    </w:pPr>
    <w:rPr>
      <w:rFonts w:ascii="Times New Roman" w:hAnsi="Times New Roman" w:cs="Times New Roman"/>
      <w:b/>
      <w:bCs/>
      <w:i/>
      <w:iCs/>
    </w:rPr>
  </w:style>
  <w:style w:type="character" w:customStyle="1" w:styleId="af3">
    <w:name w:val="Основной текст_"/>
    <w:link w:val="14"/>
    <w:locked/>
    <w:rsid w:val="00140931"/>
    <w:rPr>
      <w:rFonts w:ascii="Times New Roman" w:hAnsi="Times New Roman" w:cs="Times New Roman"/>
    </w:rPr>
  </w:style>
  <w:style w:type="paragraph" w:customStyle="1" w:styleId="14">
    <w:name w:val="Основной текст1"/>
    <w:basedOn w:val="a"/>
    <w:link w:val="af3"/>
    <w:rsid w:val="00140931"/>
    <w:pPr>
      <w:widowControl w:val="0"/>
      <w:spacing w:after="0" w:line="240" w:lineRule="auto"/>
      <w:ind w:firstLine="400"/>
    </w:pPr>
    <w:rPr>
      <w:rFonts w:ascii="Times New Roman" w:hAnsi="Times New Roman" w:cs="Times New Roman"/>
    </w:rPr>
  </w:style>
  <w:style w:type="character" w:styleId="af4">
    <w:name w:val="annotation reference"/>
    <w:uiPriority w:val="99"/>
    <w:semiHidden/>
    <w:unhideWhenUsed/>
    <w:rsid w:val="00140931"/>
    <w:rPr>
      <w:sz w:val="16"/>
      <w:szCs w:val="16"/>
    </w:rPr>
  </w:style>
  <w:style w:type="paragraph" w:styleId="af5">
    <w:name w:val="annotation text"/>
    <w:basedOn w:val="a"/>
    <w:link w:val="af6"/>
    <w:uiPriority w:val="99"/>
    <w:unhideWhenUsed/>
    <w:rsid w:val="00140931"/>
    <w:pPr>
      <w:widowControl w:val="0"/>
      <w:autoSpaceDE w:val="0"/>
      <w:autoSpaceDN w:val="0"/>
      <w:adjustRightInd w:val="0"/>
      <w:spacing w:after="0" w:line="240" w:lineRule="auto"/>
    </w:pPr>
    <w:rPr>
      <w:rFonts w:ascii="Times New Roman" w:eastAsia="Times New Roman" w:hAnsi="Times New Roman" w:cs="Times New Roman"/>
      <w:sz w:val="20"/>
      <w:szCs w:val="20"/>
      <w:lang w:val="x-none" w:eastAsia="x-none"/>
    </w:rPr>
  </w:style>
  <w:style w:type="character" w:customStyle="1" w:styleId="af6">
    <w:name w:val="Текст примечания Знак"/>
    <w:basedOn w:val="a0"/>
    <w:link w:val="af5"/>
    <w:uiPriority w:val="99"/>
    <w:rsid w:val="00140931"/>
    <w:rPr>
      <w:rFonts w:ascii="Times New Roman" w:eastAsia="Times New Roman" w:hAnsi="Times New Roman" w:cs="Times New Roman"/>
      <w:sz w:val="20"/>
      <w:szCs w:val="20"/>
      <w:lang w:val="x-none" w:eastAsia="x-none"/>
    </w:rPr>
  </w:style>
  <w:style w:type="paragraph" w:styleId="af7">
    <w:name w:val="annotation subject"/>
    <w:basedOn w:val="af5"/>
    <w:next w:val="af5"/>
    <w:link w:val="af8"/>
    <w:uiPriority w:val="99"/>
    <w:semiHidden/>
    <w:unhideWhenUsed/>
    <w:rsid w:val="00140931"/>
    <w:rPr>
      <w:b/>
      <w:bCs/>
    </w:rPr>
  </w:style>
  <w:style w:type="character" w:customStyle="1" w:styleId="af8">
    <w:name w:val="Тема примечания Знак"/>
    <w:basedOn w:val="af6"/>
    <w:link w:val="af7"/>
    <w:uiPriority w:val="99"/>
    <w:semiHidden/>
    <w:rsid w:val="00140931"/>
    <w:rPr>
      <w:rFonts w:ascii="Times New Roman" w:eastAsia="Times New Roman" w:hAnsi="Times New Roman" w:cs="Times New Roman"/>
      <w:b/>
      <w:bCs/>
      <w:sz w:val="20"/>
      <w:szCs w:val="20"/>
      <w:lang w:val="x-none" w:eastAsia="x-none"/>
    </w:rPr>
  </w:style>
  <w:style w:type="paragraph" w:styleId="af9">
    <w:name w:val="Subtitle"/>
    <w:basedOn w:val="a"/>
    <w:next w:val="a"/>
    <w:link w:val="afa"/>
    <w:uiPriority w:val="11"/>
    <w:qFormat/>
    <w:rsid w:val="00140931"/>
    <w:pPr>
      <w:widowControl w:val="0"/>
      <w:autoSpaceDE w:val="0"/>
      <w:autoSpaceDN w:val="0"/>
      <w:adjustRightInd w:val="0"/>
      <w:spacing w:after="60" w:line="240" w:lineRule="auto"/>
      <w:jc w:val="center"/>
      <w:outlineLvl w:val="1"/>
    </w:pPr>
    <w:rPr>
      <w:rFonts w:ascii="Cambria" w:eastAsia="Times New Roman" w:hAnsi="Cambria" w:cs="Times New Roman"/>
      <w:sz w:val="24"/>
      <w:szCs w:val="24"/>
      <w:lang w:val="x-none" w:eastAsia="x-none"/>
    </w:rPr>
  </w:style>
  <w:style w:type="character" w:customStyle="1" w:styleId="afa">
    <w:name w:val="Подзаголовок Знак"/>
    <w:basedOn w:val="a0"/>
    <w:link w:val="af9"/>
    <w:uiPriority w:val="11"/>
    <w:rsid w:val="00140931"/>
    <w:rPr>
      <w:rFonts w:ascii="Cambria" w:eastAsia="Times New Roman" w:hAnsi="Cambria" w:cs="Times New Roman"/>
      <w:sz w:val="24"/>
      <w:szCs w:val="24"/>
      <w:lang w:val="x-none" w:eastAsia="x-none"/>
    </w:rPr>
  </w:style>
  <w:style w:type="character" w:styleId="afb">
    <w:name w:val="Emphasis"/>
    <w:uiPriority w:val="20"/>
    <w:qFormat/>
    <w:rsid w:val="00140931"/>
    <w:rPr>
      <w:i/>
      <w:iCs/>
    </w:rPr>
  </w:style>
  <w:style w:type="table" w:customStyle="1" w:styleId="15">
    <w:name w:val="Сетка таблицы1"/>
    <w:basedOn w:val="a1"/>
    <w:next w:val="a5"/>
    <w:uiPriority w:val="39"/>
    <w:rsid w:val="0014093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3">
    <w:name w:val="_Список_123"/>
    <w:rsid w:val="00140931"/>
    <w:pPr>
      <w:tabs>
        <w:tab w:val="left" w:pos="851"/>
        <w:tab w:val="left" w:pos="1644"/>
        <w:tab w:val="left" w:pos="1928"/>
        <w:tab w:val="left" w:pos="2325"/>
      </w:tabs>
      <w:spacing w:after="60" w:line="240" w:lineRule="auto"/>
      <w:jc w:val="both"/>
    </w:pPr>
    <w:rPr>
      <w:rFonts w:ascii="Times New Roman" w:eastAsia="Times New Roman" w:hAnsi="Times New Roman" w:cs="Times New Roman"/>
      <w:sz w:val="24"/>
      <w:szCs w:val="20"/>
      <w:lang w:eastAsia="ru-RU"/>
    </w:rPr>
  </w:style>
  <w:style w:type="paragraph" w:styleId="afc">
    <w:name w:val="No Spacing"/>
    <w:uiPriority w:val="1"/>
    <w:qFormat/>
    <w:rsid w:val="00140931"/>
    <w:pPr>
      <w:spacing w:after="0" w:line="240" w:lineRule="auto"/>
      <w:ind w:firstLine="851"/>
      <w:jc w:val="both"/>
    </w:pPr>
    <w:rPr>
      <w:rFonts w:ascii="Times New Roman" w:eastAsia="Times New Roman" w:hAnsi="Times New Roman" w:cs="Times New Roman"/>
      <w:sz w:val="28"/>
      <w:szCs w:val="28"/>
      <w:lang w:eastAsia="ru-RU"/>
    </w:rPr>
  </w:style>
  <w:style w:type="character" w:styleId="afd">
    <w:name w:val="line number"/>
    <w:basedOn w:val="a0"/>
    <w:uiPriority w:val="99"/>
    <w:semiHidden/>
    <w:unhideWhenUsed/>
    <w:rsid w:val="00140931"/>
  </w:style>
  <w:style w:type="paragraph" w:styleId="afe">
    <w:name w:val="TOC Heading"/>
    <w:basedOn w:val="1"/>
    <w:next w:val="a"/>
    <w:uiPriority w:val="39"/>
    <w:semiHidden/>
    <w:unhideWhenUsed/>
    <w:qFormat/>
    <w:rsid w:val="00140931"/>
    <w:pPr>
      <w:keepNext/>
      <w:keepLines/>
      <w:widowControl/>
      <w:autoSpaceDE/>
      <w:autoSpaceDN/>
      <w:spacing w:before="480" w:line="276" w:lineRule="auto"/>
      <w:ind w:left="0" w:right="0"/>
      <w:outlineLvl w:val="9"/>
    </w:pPr>
    <w:rPr>
      <w:rFonts w:ascii="Cambria" w:hAnsi="Cambria"/>
      <w:color w:val="365F91"/>
      <w:lang w:val="x-none"/>
    </w:rPr>
  </w:style>
  <w:style w:type="paragraph" w:styleId="31">
    <w:name w:val="toc 3"/>
    <w:basedOn w:val="a"/>
    <w:next w:val="a"/>
    <w:autoRedefine/>
    <w:uiPriority w:val="39"/>
    <w:unhideWhenUsed/>
    <w:rsid w:val="00140931"/>
    <w:pPr>
      <w:widowControl w:val="0"/>
      <w:tabs>
        <w:tab w:val="right" w:leader="dot" w:pos="9348"/>
      </w:tabs>
      <w:autoSpaceDE w:val="0"/>
      <w:autoSpaceDN w:val="0"/>
      <w:adjustRightInd w:val="0"/>
      <w:spacing w:after="0" w:line="20" w:lineRule="atLeast"/>
      <w:jc w:val="both"/>
    </w:pPr>
    <w:rPr>
      <w:rFonts w:ascii="Times New Roman" w:eastAsia="Times New Roman" w:hAnsi="Times New Roman" w:cs="Times New Roman"/>
      <w:lang w:eastAsia="ru-RU"/>
    </w:rPr>
  </w:style>
  <w:style w:type="paragraph" w:styleId="aff">
    <w:name w:val="footnote text"/>
    <w:basedOn w:val="a"/>
    <w:link w:val="aff0"/>
    <w:uiPriority w:val="99"/>
    <w:semiHidden/>
    <w:unhideWhenUsed/>
    <w:rsid w:val="00140931"/>
    <w:pPr>
      <w:spacing w:after="0" w:line="240" w:lineRule="auto"/>
      <w:ind w:firstLine="851"/>
      <w:jc w:val="both"/>
    </w:pPr>
    <w:rPr>
      <w:rFonts w:ascii="Times New Roman" w:eastAsia="Calibri" w:hAnsi="Times New Roman" w:cs="Times New Roman"/>
      <w:sz w:val="20"/>
      <w:szCs w:val="20"/>
      <w:lang w:val="x-none"/>
    </w:rPr>
  </w:style>
  <w:style w:type="character" w:customStyle="1" w:styleId="aff0">
    <w:name w:val="Текст сноски Знак"/>
    <w:basedOn w:val="a0"/>
    <w:link w:val="aff"/>
    <w:uiPriority w:val="99"/>
    <w:semiHidden/>
    <w:rsid w:val="00140931"/>
    <w:rPr>
      <w:rFonts w:ascii="Times New Roman" w:eastAsia="Calibri" w:hAnsi="Times New Roman" w:cs="Times New Roman"/>
      <w:sz w:val="20"/>
      <w:szCs w:val="20"/>
      <w:lang w:val="x-none"/>
    </w:rPr>
  </w:style>
  <w:style w:type="character" w:styleId="aff1">
    <w:name w:val="footnote reference"/>
    <w:uiPriority w:val="99"/>
    <w:semiHidden/>
    <w:unhideWhenUsed/>
    <w:rsid w:val="00140931"/>
    <w:rPr>
      <w:vertAlign w:val="superscript"/>
    </w:rPr>
  </w:style>
  <w:style w:type="table" w:customStyle="1" w:styleId="5">
    <w:name w:val="Сетка таблицы5"/>
    <w:basedOn w:val="a1"/>
    <w:uiPriority w:val="39"/>
    <w:rsid w:val="0014093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uiPriority w:val="39"/>
    <w:rsid w:val="0014093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140931"/>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f2">
    <w:name w:val="page number"/>
    <w:basedOn w:val="a0"/>
    <w:rsid w:val="00140931"/>
  </w:style>
  <w:style w:type="numbering" w:customStyle="1" w:styleId="32">
    <w:name w:val="Нет списка3"/>
    <w:next w:val="a2"/>
    <w:uiPriority w:val="99"/>
    <w:semiHidden/>
    <w:unhideWhenUsed/>
    <w:rsid w:val="00140931"/>
  </w:style>
  <w:style w:type="paragraph" w:customStyle="1" w:styleId="ConsPlusNonformat">
    <w:name w:val="ConsPlusNonformat"/>
    <w:rsid w:val="00140931"/>
    <w:pPr>
      <w:widowControl w:val="0"/>
      <w:autoSpaceDE w:val="0"/>
      <w:autoSpaceDN w:val="0"/>
      <w:spacing w:after="0" w:line="240" w:lineRule="auto"/>
    </w:pPr>
    <w:rPr>
      <w:rFonts w:ascii="Courier New" w:eastAsia="Times New Roman" w:hAnsi="Courier New" w:cs="Courier New"/>
      <w:sz w:val="20"/>
      <w:lang w:eastAsia="ru-RU"/>
    </w:rPr>
  </w:style>
  <w:style w:type="paragraph" w:customStyle="1" w:styleId="ConsPlusDocList">
    <w:name w:val="ConsPlusDocList"/>
    <w:rsid w:val="00140931"/>
    <w:pPr>
      <w:widowControl w:val="0"/>
      <w:autoSpaceDE w:val="0"/>
      <w:autoSpaceDN w:val="0"/>
      <w:spacing w:after="0" w:line="240" w:lineRule="auto"/>
    </w:pPr>
    <w:rPr>
      <w:rFonts w:ascii="Courier New" w:eastAsia="Times New Roman" w:hAnsi="Courier New" w:cs="Courier New"/>
      <w:sz w:val="20"/>
      <w:lang w:eastAsia="ru-RU"/>
    </w:rPr>
  </w:style>
  <w:style w:type="paragraph" w:customStyle="1" w:styleId="ConsPlusTitlePage">
    <w:name w:val="ConsPlusTitlePage"/>
    <w:rsid w:val="00140931"/>
    <w:pPr>
      <w:widowControl w:val="0"/>
      <w:autoSpaceDE w:val="0"/>
      <w:autoSpaceDN w:val="0"/>
      <w:spacing w:after="0" w:line="240" w:lineRule="auto"/>
    </w:pPr>
    <w:rPr>
      <w:rFonts w:ascii="Tahoma" w:eastAsia="Times New Roman" w:hAnsi="Tahoma" w:cs="Tahoma"/>
      <w:sz w:val="20"/>
      <w:lang w:eastAsia="ru-RU"/>
    </w:rPr>
  </w:style>
  <w:style w:type="paragraph" w:customStyle="1" w:styleId="ConsPlusJurTerm">
    <w:name w:val="ConsPlusJurTerm"/>
    <w:rsid w:val="00140931"/>
    <w:pPr>
      <w:widowControl w:val="0"/>
      <w:autoSpaceDE w:val="0"/>
      <w:autoSpaceDN w:val="0"/>
      <w:spacing w:after="0" w:line="240" w:lineRule="auto"/>
    </w:pPr>
    <w:rPr>
      <w:rFonts w:ascii="Tahoma" w:eastAsia="Times New Roman" w:hAnsi="Tahoma" w:cs="Tahoma"/>
      <w:sz w:val="26"/>
      <w:lang w:eastAsia="ru-RU"/>
    </w:rPr>
  </w:style>
  <w:style w:type="paragraph" w:customStyle="1" w:styleId="ConsPlusTextList">
    <w:name w:val="ConsPlusTextList"/>
    <w:rsid w:val="00140931"/>
    <w:pPr>
      <w:widowControl w:val="0"/>
      <w:autoSpaceDE w:val="0"/>
      <w:autoSpaceDN w:val="0"/>
      <w:spacing w:after="0" w:line="240" w:lineRule="auto"/>
    </w:pPr>
    <w:rPr>
      <w:rFonts w:ascii="Arial" w:eastAsia="Times New Roman" w:hAnsi="Arial" w:cs="Arial"/>
      <w:sz w:val="20"/>
      <w:lang w:eastAsia="ru-RU"/>
    </w:rPr>
  </w:style>
  <w:style w:type="paragraph" w:customStyle="1" w:styleId="16">
    <w:name w:val="Текст концевой сноски1"/>
    <w:basedOn w:val="a"/>
    <w:next w:val="aff3"/>
    <w:link w:val="aff4"/>
    <w:uiPriority w:val="99"/>
    <w:semiHidden/>
    <w:unhideWhenUsed/>
    <w:rsid w:val="00140931"/>
    <w:pPr>
      <w:spacing w:after="0" w:line="240" w:lineRule="auto"/>
    </w:pPr>
    <w:rPr>
      <w:sz w:val="20"/>
      <w:szCs w:val="20"/>
    </w:rPr>
  </w:style>
  <w:style w:type="character" w:customStyle="1" w:styleId="aff4">
    <w:name w:val="Текст концевой сноски Знак"/>
    <w:basedOn w:val="a0"/>
    <w:link w:val="16"/>
    <w:uiPriority w:val="99"/>
    <w:semiHidden/>
    <w:rsid w:val="00140931"/>
    <w:rPr>
      <w:sz w:val="20"/>
      <w:szCs w:val="20"/>
    </w:rPr>
  </w:style>
  <w:style w:type="character" w:styleId="aff5">
    <w:name w:val="endnote reference"/>
    <w:semiHidden/>
    <w:rsid w:val="00140931"/>
    <w:rPr>
      <w:vertAlign w:val="superscript"/>
    </w:rPr>
  </w:style>
  <w:style w:type="character" w:styleId="aff6">
    <w:name w:val="Hyperlink"/>
    <w:basedOn w:val="a0"/>
    <w:uiPriority w:val="99"/>
    <w:semiHidden/>
    <w:unhideWhenUsed/>
    <w:rsid w:val="00140931"/>
    <w:rPr>
      <w:color w:val="0563C1" w:themeColor="hyperlink"/>
      <w:u w:val="single"/>
    </w:rPr>
  </w:style>
  <w:style w:type="paragraph" w:styleId="a6">
    <w:name w:val="List Paragraph"/>
    <w:basedOn w:val="a"/>
    <w:uiPriority w:val="34"/>
    <w:qFormat/>
    <w:rsid w:val="00140931"/>
    <w:pPr>
      <w:ind w:left="720"/>
      <w:contextualSpacing/>
    </w:pPr>
  </w:style>
  <w:style w:type="paragraph" w:styleId="aff3">
    <w:name w:val="endnote text"/>
    <w:basedOn w:val="a"/>
    <w:link w:val="17"/>
    <w:uiPriority w:val="99"/>
    <w:semiHidden/>
    <w:unhideWhenUsed/>
    <w:rsid w:val="00140931"/>
    <w:pPr>
      <w:spacing w:after="0" w:line="240" w:lineRule="auto"/>
    </w:pPr>
    <w:rPr>
      <w:sz w:val="20"/>
      <w:szCs w:val="20"/>
    </w:rPr>
  </w:style>
  <w:style w:type="character" w:customStyle="1" w:styleId="17">
    <w:name w:val="Текст концевой сноски Знак1"/>
    <w:basedOn w:val="a0"/>
    <w:link w:val="aff3"/>
    <w:uiPriority w:val="99"/>
    <w:semiHidden/>
    <w:rsid w:val="00140931"/>
    <w:rPr>
      <w:sz w:val="20"/>
      <w:szCs w:val="20"/>
    </w:rPr>
  </w:style>
  <w:style w:type="paragraph" w:customStyle="1" w:styleId="headertext">
    <w:name w:val="headertext"/>
    <w:basedOn w:val="a"/>
    <w:rsid w:val="001A609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Title" w:semiHidden="0" w:uiPriority="1"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40931"/>
    <w:pPr>
      <w:widowControl w:val="0"/>
      <w:autoSpaceDE w:val="0"/>
      <w:autoSpaceDN w:val="0"/>
      <w:spacing w:after="0" w:line="240" w:lineRule="auto"/>
      <w:ind w:left="223" w:right="378"/>
      <w:outlineLvl w:val="0"/>
    </w:pPr>
    <w:rPr>
      <w:rFonts w:ascii="Times New Roman" w:eastAsia="Times New Roman" w:hAnsi="Times New Roman" w:cs="Times New Roman"/>
      <w:b/>
      <w:bCs/>
      <w:sz w:val="28"/>
      <w:szCs w:val="28"/>
    </w:rPr>
  </w:style>
  <w:style w:type="paragraph" w:styleId="2">
    <w:name w:val="heading 2"/>
    <w:basedOn w:val="a"/>
    <w:link w:val="20"/>
    <w:uiPriority w:val="9"/>
    <w:unhideWhenUsed/>
    <w:qFormat/>
    <w:rsid w:val="00140931"/>
    <w:pPr>
      <w:widowControl w:val="0"/>
      <w:autoSpaceDE w:val="0"/>
      <w:autoSpaceDN w:val="0"/>
      <w:spacing w:after="0" w:line="240" w:lineRule="auto"/>
      <w:ind w:left="317" w:right="598"/>
      <w:jc w:val="center"/>
      <w:outlineLvl w:val="1"/>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1">
    <w:name w:val="Сетка таблицы2"/>
    <w:basedOn w:val="a1"/>
    <w:rsid w:val="006A0A26"/>
    <w:pPr>
      <w:spacing w:after="200" w:line="276" w:lineRule="auto"/>
    </w:pPr>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3">
    <w:name w:val="Balloon Text"/>
    <w:basedOn w:val="a"/>
    <w:link w:val="a4"/>
    <w:uiPriority w:val="99"/>
    <w:semiHidden/>
    <w:unhideWhenUsed/>
    <w:rsid w:val="00B077D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077DB"/>
    <w:rPr>
      <w:rFonts w:ascii="Segoe UI" w:hAnsi="Segoe UI" w:cs="Segoe UI"/>
      <w:sz w:val="18"/>
      <w:szCs w:val="18"/>
    </w:rPr>
  </w:style>
  <w:style w:type="character" w:customStyle="1" w:styleId="10">
    <w:name w:val="Заголовок 1 Знак"/>
    <w:basedOn w:val="a0"/>
    <w:link w:val="1"/>
    <w:uiPriority w:val="9"/>
    <w:rsid w:val="00140931"/>
    <w:rPr>
      <w:rFonts w:ascii="Times New Roman" w:eastAsia="Times New Roman" w:hAnsi="Times New Roman" w:cs="Times New Roman"/>
      <w:b/>
      <w:bCs/>
      <w:sz w:val="28"/>
      <w:szCs w:val="28"/>
    </w:rPr>
  </w:style>
  <w:style w:type="character" w:customStyle="1" w:styleId="20">
    <w:name w:val="Заголовок 2 Знак"/>
    <w:basedOn w:val="a0"/>
    <w:link w:val="2"/>
    <w:uiPriority w:val="9"/>
    <w:rsid w:val="00140931"/>
    <w:rPr>
      <w:rFonts w:ascii="Times New Roman" w:eastAsia="Times New Roman" w:hAnsi="Times New Roman" w:cs="Times New Roman"/>
      <w:b/>
      <w:bCs/>
      <w:sz w:val="27"/>
      <w:szCs w:val="27"/>
    </w:rPr>
  </w:style>
  <w:style w:type="numbering" w:customStyle="1" w:styleId="11">
    <w:name w:val="Нет списка1"/>
    <w:next w:val="a2"/>
    <w:uiPriority w:val="99"/>
    <w:semiHidden/>
    <w:unhideWhenUsed/>
    <w:rsid w:val="00140931"/>
  </w:style>
  <w:style w:type="table" w:styleId="a5">
    <w:name w:val="Table Grid"/>
    <w:basedOn w:val="a1"/>
    <w:uiPriority w:val="39"/>
    <w:rsid w:val="001409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140931"/>
  </w:style>
  <w:style w:type="character" w:customStyle="1" w:styleId="12">
    <w:name w:val="Гиперссылка1"/>
    <w:basedOn w:val="a0"/>
    <w:uiPriority w:val="99"/>
    <w:unhideWhenUsed/>
    <w:rsid w:val="00140931"/>
    <w:rPr>
      <w:color w:val="0000FF"/>
      <w:u w:val="single"/>
    </w:rPr>
  </w:style>
  <w:style w:type="paragraph" w:customStyle="1" w:styleId="lp11">
    <w:name w:val="lp11"/>
    <w:basedOn w:val="a"/>
    <w:next w:val="a6"/>
    <w:link w:val="a7"/>
    <w:uiPriority w:val="34"/>
    <w:qFormat/>
    <w:rsid w:val="00140931"/>
    <w:pPr>
      <w:spacing w:after="200" w:line="276" w:lineRule="auto"/>
      <w:ind w:left="720"/>
      <w:contextualSpacing/>
    </w:pPr>
  </w:style>
  <w:style w:type="numbering" w:customStyle="1" w:styleId="111">
    <w:name w:val="Нет списка111"/>
    <w:next w:val="a2"/>
    <w:uiPriority w:val="99"/>
    <w:semiHidden/>
    <w:unhideWhenUsed/>
    <w:rsid w:val="00140931"/>
  </w:style>
  <w:style w:type="table" w:customStyle="1" w:styleId="TableNormal">
    <w:name w:val="Table Normal"/>
    <w:uiPriority w:val="2"/>
    <w:semiHidden/>
    <w:unhideWhenUsed/>
    <w:qFormat/>
    <w:rsid w:val="0014093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3">
    <w:name w:val="toc 1"/>
    <w:basedOn w:val="a"/>
    <w:uiPriority w:val="39"/>
    <w:qFormat/>
    <w:rsid w:val="00140931"/>
    <w:pPr>
      <w:widowControl w:val="0"/>
      <w:autoSpaceDE w:val="0"/>
      <w:autoSpaceDN w:val="0"/>
      <w:spacing w:after="0" w:line="240" w:lineRule="auto"/>
      <w:ind w:left="261"/>
    </w:pPr>
    <w:rPr>
      <w:rFonts w:ascii="Times New Roman" w:eastAsia="Times New Roman" w:hAnsi="Times New Roman" w:cs="Times New Roman"/>
      <w:sz w:val="28"/>
      <w:szCs w:val="28"/>
    </w:rPr>
  </w:style>
  <w:style w:type="paragraph" w:styleId="22">
    <w:name w:val="toc 2"/>
    <w:basedOn w:val="a"/>
    <w:uiPriority w:val="39"/>
    <w:qFormat/>
    <w:rsid w:val="00140931"/>
    <w:pPr>
      <w:widowControl w:val="0"/>
      <w:autoSpaceDE w:val="0"/>
      <w:autoSpaceDN w:val="0"/>
      <w:spacing w:after="0" w:line="322" w:lineRule="exact"/>
      <w:ind w:left="865"/>
    </w:pPr>
    <w:rPr>
      <w:rFonts w:ascii="Times New Roman" w:eastAsia="Times New Roman" w:hAnsi="Times New Roman" w:cs="Times New Roman"/>
      <w:sz w:val="28"/>
      <w:szCs w:val="28"/>
    </w:rPr>
  </w:style>
  <w:style w:type="paragraph" w:styleId="a8">
    <w:name w:val="Body Text"/>
    <w:basedOn w:val="a"/>
    <w:link w:val="a9"/>
    <w:uiPriority w:val="99"/>
    <w:qFormat/>
    <w:rsid w:val="00140931"/>
    <w:pPr>
      <w:widowControl w:val="0"/>
      <w:autoSpaceDE w:val="0"/>
      <w:autoSpaceDN w:val="0"/>
      <w:spacing w:after="0" w:line="240" w:lineRule="auto"/>
      <w:ind w:left="217"/>
      <w:jc w:val="both"/>
    </w:pPr>
    <w:rPr>
      <w:rFonts w:ascii="Times New Roman" w:eastAsia="Times New Roman" w:hAnsi="Times New Roman" w:cs="Times New Roman"/>
      <w:sz w:val="28"/>
      <w:szCs w:val="28"/>
    </w:rPr>
  </w:style>
  <w:style w:type="character" w:customStyle="1" w:styleId="a9">
    <w:name w:val="Основной текст Знак"/>
    <w:basedOn w:val="a0"/>
    <w:link w:val="a8"/>
    <w:uiPriority w:val="99"/>
    <w:rsid w:val="00140931"/>
    <w:rPr>
      <w:rFonts w:ascii="Times New Roman" w:eastAsia="Times New Roman" w:hAnsi="Times New Roman" w:cs="Times New Roman"/>
      <w:sz w:val="28"/>
      <w:szCs w:val="28"/>
    </w:rPr>
  </w:style>
  <w:style w:type="paragraph" w:customStyle="1" w:styleId="TableParagraph">
    <w:name w:val="Table Paragraph"/>
    <w:basedOn w:val="a"/>
    <w:uiPriority w:val="1"/>
    <w:qFormat/>
    <w:rsid w:val="00140931"/>
    <w:pPr>
      <w:widowControl w:val="0"/>
      <w:autoSpaceDE w:val="0"/>
      <w:autoSpaceDN w:val="0"/>
      <w:spacing w:after="0" w:line="240" w:lineRule="auto"/>
    </w:pPr>
    <w:rPr>
      <w:rFonts w:ascii="Times New Roman" w:eastAsia="Times New Roman" w:hAnsi="Times New Roman" w:cs="Times New Roman"/>
    </w:rPr>
  </w:style>
  <w:style w:type="paragraph" w:customStyle="1" w:styleId="ConsPlusTitle">
    <w:name w:val="ConsPlusTitle"/>
    <w:rsid w:val="00140931"/>
    <w:pPr>
      <w:widowControl w:val="0"/>
      <w:autoSpaceDE w:val="0"/>
      <w:autoSpaceDN w:val="0"/>
      <w:spacing w:after="0" w:line="240" w:lineRule="auto"/>
    </w:pPr>
    <w:rPr>
      <w:rFonts w:ascii="Calibri" w:eastAsia="Times New Roman" w:hAnsi="Calibri" w:cs="Calibri"/>
      <w:b/>
      <w:szCs w:val="20"/>
      <w:lang w:eastAsia="ru-RU"/>
    </w:rPr>
  </w:style>
  <w:style w:type="character" w:customStyle="1" w:styleId="aa">
    <w:name w:val="Гипертекстовая ссылка"/>
    <w:uiPriority w:val="99"/>
    <w:rsid w:val="00140931"/>
    <w:rPr>
      <w:color w:val="106BBE"/>
    </w:rPr>
  </w:style>
  <w:style w:type="paragraph" w:customStyle="1" w:styleId="ab">
    <w:name w:val="Текст (справка)"/>
    <w:basedOn w:val="a"/>
    <w:next w:val="a"/>
    <w:uiPriority w:val="99"/>
    <w:rsid w:val="00140931"/>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ConsPlusNormal">
    <w:name w:val="ConsPlusNormal"/>
    <w:link w:val="ConsPlusNormal0"/>
    <w:rsid w:val="0014093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40931"/>
    <w:rPr>
      <w:rFonts w:ascii="Calibri" w:eastAsia="Times New Roman" w:hAnsi="Calibri" w:cs="Calibri"/>
      <w:szCs w:val="20"/>
      <w:lang w:eastAsia="ru-RU"/>
    </w:rPr>
  </w:style>
  <w:style w:type="paragraph" w:customStyle="1" w:styleId="msonormal0">
    <w:name w:val="msonormal"/>
    <w:basedOn w:val="a"/>
    <w:rsid w:val="001409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140931"/>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d">
    <w:name w:val="Верхний колонтитул Знак"/>
    <w:basedOn w:val="a0"/>
    <w:link w:val="ac"/>
    <w:uiPriority w:val="99"/>
    <w:rsid w:val="00140931"/>
    <w:rPr>
      <w:rFonts w:ascii="Times New Roman" w:eastAsia="Times New Roman" w:hAnsi="Times New Roman" w:cs="Times New Roman"/>
    </w:rPr>
  </w:style>
  <w:style w:type="paragraph" w:styleId="ae">
    <w:name w:val="footer"/>
    <w:basedOn w:val="a"/>
    <w:link w:val="af"/>
    <w:uiPriority w:val="99"/>
    <w:unhideWhenUsed/>
    <w:rsid w:val="00140931"/>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f">
    <w:name w:val="Нижний колонтитул Знак"/>
    <w:basedOn w:val="a0"/>
    <w:link w:val="ae"/>
    <w:uiPriority w:val="99"/>
    <w:rsid w:val="00140931"/>
    <w:rPr>
      <w:rFonts w:ascii="Times New Roman" w:eastAsia="Times New Roman" w:hAnsi="Times New Roman" w:cs="Times New Roman"/>
    </w:rPr>
  </w:style>
  <w:style w:type="paragraph" w:styleId="af0">
    <w:name w:val="Title"/>
    <w:basedOn w:val="a"/>
    <w:link w:val="af1"/>
    <w:uiPriority w:val="1"/>
    <w:qFormat/>
    <w:rsid w:val="00140931"/>
    <w:pPr>
      <w:widowControl w:val="0"/>
      <w:autoSpaceDE w:val="0"/>
      <w:autoSpaceDN w:val="0"/>
      <w:spacing w:after="0" w:line="240" w:lineRule="auto"/>
      <w:ind w:left="597" w:right="598"/>
      <w:jc w:val="center"/>
    </w:pPr>
    <w:rPr>
      <w:rFonts w:ascii="Times New Roman" w:eastAsia="Times New Roman" w:hAnsi="Times New Roman" w:cs="Times New Roman"/>
      <w:sz w:val="36"/>
      <w:szCs w:val="36"/>
    </w:rPr>
  </w:style>
  <w:style w:type="character" w:customStyle="1" w:styleId="af1">
    <w:name w:val="Название Знак"/>
    <w:basedOn w:val="a0"/>
    <w:link w:val="af0"/>
    <w:uiPriority w:val="1"/>
    <w:rsid w:val="00140931"/>
    <w:rPr>
      <w:rFonts w:ascii="Times New Roman" w:eastAsia="Times New Roman" w:hAnsi="Times New Roman" w:cs="Times New Roman"/>
      <w:sz w:val="36"/>
      <w:szCs w:val="36"/>
    </w:rPr>
  </w:style>
  <w:style w:type="character" w:styleId="af2">
    <w:name w:val="FollowedHyperlink"/>
    <w:basedOn w:val="a0"/>
    <w:uiPriority w:val="99"/>
    <w:semiHidden/>
    <w:unhideWhenUsed/>
    <w:rsid w:val="00140931"/>
    <w:rPr>
      <w:color w:val="800080"/>
      <w:u w:val="single"/>
    </w:rPr>
  </w:style>
  <w:style w:type="numbering" w:customStyle="1" w:styleId="23">
    <w:name w:val="Нет списка2"/>
    <w:next w:val="a2"/>
    <w:uiPriority w:val="99"/>
    <w:semiHidden/>
    <w:unhideWhenUsed/>
    <w:rsid w:val="00140931"/>
  </w:style>
  <w:style w:type="paragraph" w:customStyle="1" w:styleId="112">
    <w:name w:val="Заголовок 11"/>
    <w:basedOn w:val="a"/>
    <w:uiPriority w:val="1"/>
    <w:qFormat/>
    <w:rsid w:val="00140931"/>
    <w:pPr>
      <w:widowControl w:val="0"/>
      <w:autoSpaceDE w:val="0"/>
      <w:autoSpaceDN w:val="0"/>
      <w:adjustRightInd w:val="0"/>
      <w:spacing w:after="0" w:line="240" w:lineRule="auto"/>
      <w:ind w:left="350" w:right="262"/>
      <w:jc w:val="center"/>
      <w:outlineLvl w:val="0"/>
    </w:pPr>
    <w:rPr>
      <w:rFonts w:ascii="Times New Roman" w:eastAsia="Times New Roman" w:hAnsi="Times New Roman" w:cs="Times New Roman"/>
      <w:b/>
      <w:bCs/>
      <w:sz w:val="28"/>
      <w:szCs w:val="28"/>
      <w:lang w:eastAsia="ru-RU"/>
    </w:rPr>
  </w:style>
  <w:style w:type="character" w:customStyle="1" w:styleId="a7">
    <w:name w:val="Абзац списка Знак"/>
    <w:aliases w:val="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lp11"/>
    <w:uiPriority w:val="34"/>
    <w:locked/>
    <w:rsid w:val="00140931"/>
  </w:style>
  <w:style w:type="character" w:customStyle="1" w:styleId="3">
    <w:name w:val="Заголовок №3_"/>
    <w:link w:val="30"/>
    <w:locked/>
    <w:rsid w:val="00140931"/>
    <w:rPr>
      <w:rFonts w:ascii="Times New Roman" w:hAnsi="Times New Roman" w:cs="Times New Roman"/>
      <w:b/>
      <w:bCs/>
      <w:i/>
      <w:iCs/>
    </w:rPr>
  </w:style>
  <w:style w:type="paragraph" w:customStyle="1" w:styleId="30">
    <w:name w:val="Заголовок №3"/>
    <w:basedOn w:val="a"/>
    <w:link w:val="3"/>
    <w:rsid w:val="00140931"/>
    <w:pPr>
      <w:widowControl w:val="0"/>
      <w:spacing w:after="200" w:line="240" w:lineRule="auto"/>
      <w:outlineLvl w:val="2"/>
    </w:pPr>
    <w:rPr>
      <w:rFonts w:ascii="Times New Roman" w:hAnsi="Times New Roman" w:cs="Times New Roman"/>
      <w:b/>
      <w:bCs/>
      <w:i/>
      <w:iCs/>
    </w:rPr>
  </w:style>
  <w:style w:type="character" w:customStyle="1" w:styleId="af3">
    <w:name w:val="Основной текст_"/>
    <w:link w:val="14"/>
    <w:locked/>
    <w:rsid w:val="00140931"/>
    <w:rPr>
      <w:rFonts w:ascii="Times New Roman" w:hAnsi="Times New Roman" w:cs="Times New Roman"/>
    </w:rPr>
  </w:style>
  <w:style w:type="paragraph" w:customStyle="1" w:styleId="14">
    <w:name w:val="Основной текст1"/>
    <w:basedOn w:val="a"/>
    <w:link w:val="af3"/>
    <w:rsid w:val="00140931"/>
    <w:pPr>
      <w:widowControl w:val="0"/>
      <w:spacing w:after="0" w:line="240" w:lineRule="auto"/>
      <w:ind w:firstLine="400"/>
    </w:pPr>
    <w:rPr>
      <w:rFonts w:ascii="Times New Roman" w:hAnsi="Times New Roman" w:cs="Times New Roman"/>
    </w:rPr>
  </w:style>
  <w:style w:type="character" w:styleId="af4">
    <w:name w:val="annotation reference"/>
    <w:uiPriority w:val="99"/>
    <w:semiHidden/>
    <w:unhideWhenUsed/>
    <w:rsid w:val="00140931"/>
    <w:rPr>
      <w:sz w:val="16"/>
      <w:szCs w:val="16"/>
    </w:rPr>
  </w:style>
  <w:style w:type="paragraph" w:styleId="af5">
    <w:name w:val="annotation text"/>
    <w:basedOn w:val="a"/>
    <w:link w:val="af6"/>
    <w:uiPriority w:val="99"/>
    <w:unhideWhenUsed/>
    <w:rsid w:val="00140931"/>
    <w:pPr>
      <w:widowControl w:val="0"/>
      <w:autoSpaceDE w:val="0"/>
      <w:autoSpaceDN w:val="0"/>
      <w:adjustRightInd w:val="0"/>
      <w:spacing w:after="0" w:line="240" w:lineRule="auto"/>
    </w:pPr>
    <w:rPr>
      <w:rFonts w:ascii="Times New Roman" w:eastAsia="Times New Roman" w:hAnsi="Times New Roman" w:cs="Times New Roman"/>
      <w:sz w:val="20"/>
      <w:szCs w:val="20"/>
      <w:lang w:val="x-none" w:eastAsia="x-none"/>
    </w:rPr>
  </w:style>
  <w:style w:type="character" w:customStyle="1" w:styleId="af6">
    <w:name w:val="Текст примечания Знак"/>
    <w:basedOn w:val="a0"/>
    <w:link w:val="af5"/>
    <w:uiPriority w:val="99"/>
    <w:rsid w:val="00140931"/>
    <w:rPr>
      <w:rFonts w:ascii="Times New Roman" w:eastAsia="Times New Roman" w:hAnsi="Times New Roman" w:cs="Times New Roman"/>
      <w:sz w:val="20"/>
      <w:szCs w:val="20"/>
      <w:lang w:val="x-none" w:eastAsia="x-none"/>
    </w:rPr>
  </w:style>
  <w:style w:type="paragraph" w:styleId="af7">
    <w:name w:val="annotation subject"/>
    <w:basedOn w:val="af5"/>
    <w:next w:val="af5"/>
    <w:link w:val="af8"/>
    <w:uiPriority w:val="99"/>
    <w:semiHidden/>
    <w:unhideWhenUsed/>
    <w:rsid w:val="00140931"/>
    <w:rPr>
      <w:b/>
      <w:bCs/>
    </w:rPr>
  </w:style>
  <w:style w:type="character" w:customStyle="1" w:styleId="af8">
    <w:name w:val="Тема примечания Знак"/>
    <w:basedOn w:val="af6"/>
    <w:link w:val="af7"/>
    <w:uiPriority w:val="99"/>
    <w:semiHidden/>
    <w:rsid w:val="00140931"/>
    <w:rPr>
      <w:rFonts w:ascii="Times New Roman" w:eastAsia="Times New Roman" w:hAnsi="Times New Roman" w:cs="Times New Roman"/>
      <w:b/>
      <w:bCs/>
      <w:sz w:val="20"/>
      <w:szCs w:val="20"/>
      <w:lang w:val="x-none" w:eastAsia="x-none"/>
    </w:rPr>
  </w:style>
  <w:style w:type="paragraph" w:styleId="af9">
    <w:name w:val="Subtitle"/>
    <w:basedOn w:val="a"/>
    <w:next w:val="a"/>
    <w:link w:val="afa"/>
    <w:uiPriority w:val="11"/>
    <w:qFormat/>
    <w:rsid w:val="00140931"/>
    <w:pPr>
      <w:widowControl w:val="0"/>
      <w:autoSpaceDE w:val="0"/>
      <w:autoSpaceDN w:val="0"/>
      <w:adjustRightInd w:val="0"/>
      <w:spacing w:after="60" w:line="240" w:lineRule="auto"/>
      <w:jc w:val="center"/>
      <w:outlineLvl w:val="1"/>
    </w:pPr>
    <w:rPr>
      <w:rFonts w:ascii="Cambria" w:eastAsia="Times New Roman" w:hAnsi="Cambria" w:cs="Times New Roman"/>
      <w:sz w:val="24"/>
      <w:szCs w:val="24"/>
      <w:lang w:val="x-none" w:eastAsia="x-none"/>
    </w:rPr>
  </w:style>
  <w:style w:type="character" w:customStyle="1" w:styleId="afa">
    <w:name w:val="Подзаголовок Знак"/>
    <w:basedOn w:val="a0"/>
    <w:link w:val="af9"/>
    <w:uiPriority w:val="11"/>
    <w:rsid w:val="00140931"/>
    <w:rPr>
      <w:rFonts w:ascii="Cambria" w:eastAsia="Times New Roman" w:hAnsi="Cambria" w:cs="Times New Roman"/>
      <w:sz w:val="24"/>
      <w:szCs w:val="24"/>
      <w:lang w:val="x-none" w:eastAsia="x-none"/>
    </w:rPr>
  </w:style>
  <w:style w:type="character" w:styleId="afb">
    <w:name w:val="Emphasis"/>
    <w:uiPriority w:val="20"/>
    <w:qFormat/>
    <w:rsid w:val="00140931"/>
    <w:rPr>
      <w:i/>
      <w:iCs/>
    </w:rPr>
  </w:style>
  <w:style w:type="table" w:customStyle="1" w:styleId="15">
    <w:name w:val="Сетка таблицы1"/>
    <w:basedOn w:val="a1"/>
    <w:next w:val="a5"/>
    <w:uiPriority w:val="39"/>
    <w:rsid w:val="0014093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3">
    <w:name w:val="_Список_123"/>
    <w:rsid w:val="00140931"/>
    <w:pPr>
      <w:tabs>
        <w:tab w:val="left" w:pos="851"/>
        <w:tab w:val="left" w:pos="1644"/>
        <w:tab w:val="left" w:pos="1928"/>
        <w:tab w:val="left" w:pos="2325"/>
      </w:tabs>
      <w:spacing w:after="60" w:line="240" w:lineRule="auto"/>
      <w:jc w:val="both"/>
    </w:pPr>
    <w:rPr>
      <w:rFonts w:ascii="Times New Roman" w:eastAsia="Times New Roman" w:hAnsi="Times New Roman" w:cs="Times New Roman"/>
      <w:sz w:val="24"/>
      <w:szCs w:val="20"/>
      <w:lang w:eastAsia="ru-RU"/>
    </w:rPr>
  </w:style>
  <w:style w:type="paragraph" w:styleId="afc">
    <w:name w:val="No Spacing"/>
    <w:uiPriority w:val="1"/>
    <w:qFormat/>
    <w:rsid w:val="00140931"/>
    <w:pPr>
      <w:spacing w:after="0" w:line="240" w:lineRule="auto"/>
      <w:ind w:firstLine="851"/>
      <w:jc w:val="both"/>
    </w:pPr>
    <w:rPr>
      <w:rFonts w:ascii="Times New Roman" w:eastAsia="Times New Roman" w:hAnsi="Times New Roman" w:cs="Times New Roman"/>
      <w:sz w:val="28"/>
      <w:szCs w:val="28"/>
      <w:lang w:eastAsia="ru-RU"/>
    </w:rPr>
  </w:style>
  <w:style w:type="character" w:styleId="afd">
    <w:name w:val="line number"/>
    <w:basedOn w:val="a0"/>
    <w:uiPriority w:val="99"/>
    <w:semiHidden/>
    <w:unhideWhenUsed/>
    <w:rsid w:val="00140931"/>
  </w:style>
  <w:style w:type="paragraph" w:styleId="afe">
    <w:name w:val="TOC Heading"/>
    <w:basedOn w:val="1"/>
    <w:next w:val="a"/>
    <w:uiPriority w:val="39"/>
    <w:semiHidden/>
    <w:unhideWhenUsed/>
    <w:qFormat/>
    <w:rsid w:val="00140931"/>
    <w:pPr>
      <w:keepNext/>
      <w:keepLines/>
      <w:widowControl/>
      <w:autoSpaceDE/>
      <w:autoSpaceDN/>
      <w:spacing w:before="480" w:line="276" w:lineRule="auto"/>
      <w:ind w:left="0" w:right="0"/>
      <w:outlineLvl w:val="9"/>
    </w:pPr>
    <w:rPr>
      <w:rFonts w:ascii="Cambria" w:hAnsi="Cambria"/>
      <w:color w:val="365F91"/>
      <w:lang w:val="x-none"/>
    </w:rPr>
  </w:style>
  <w:style w:type="paragraph" w:styleId="31">
    <w:name w:val="toc 3"/>
    <w:basedOn w:val="a"/>
    <w:next w:val="a"/>
    <w:autoRedefine/>
    <w:uiPriority w:val="39"/>
    <w:unhideWhenUsed/>
    <w:rsid w:val="00140931"/>
    <w:pPr>
      <w:widowControl w:val="0"/>
      <w:tabs>
        <w:tab w:val="right" w:leader="dot" w:pos="9348"/>
      </w:tabs>
      <w:autoSpaceDE w:val="0"/>
      <w:autoSpaceDN w:val="0"/>
      <w:adjustRightInd w:val="0"/>
      <w:spacing w:after="0" w:line="20" w:lineRule="atLeast"/>
      <w:jc w:val="both"/>
    </w:pPr>
    <w:rPr>
      <w:rFonts w:ascii="Times New Roman" w:eastAsia="Times New Roman" w:hAnsi="Times New Roman" w:cs="Times New Roman"/>
      <w:lang w:eastAsia="ru-RU"/>
    </w:rPr>
  </w:style>
  <w:style w:type="paragraph" w:styleId="aff">
    <w:name w:val="footnote text"/>
    <w:basedOn w:val="a"/>
    <w:link w:val="aff0"/>
    <w:uiPriority w:val="99"/>
    <w:semiHidden/>
    <w:unhideWhenUsed/>
    <w:rsid w:val="00140931"/>
    <w:pPr>
      <w:spacing w:after="0" w:line="240" w:lineRule="auto"/>
      <w:ind w:firstLine="851"/>
      <w:jc w:val="both"/>
    </w:pPr>
    <w:rPr>
      <w:rFonts w:ascii="Times New Roman" w:eastAsia="Calibri" w:hAnsi="Times New Roman" w:cs="Times New Roman"/>
      <w:sz w:val="20"/>
      <w:szCs w:val="20"/>
      <w:lang w:val="x-none"/>
    </w:rPr>
  </w:style>
  <w:style w:type="character" w:customStyle="1" w:styleId="aff0">
    <w:name w:val="Текст сноски Знак"/>
    <w:basedOn w:val="a0"/>
    <w:link w:val="aff"/>
    <w:uiPriority w:val="99"/>
    <w:semiHidden/>
    <w:rsid w:val="00140931"/>
    <w:rPr>
      <w:rFonts w:ascii="Times New Roman" w:eastAsia="Calibri" w:hAnsi="Times New Roman" w:cs="Times New Roman"/>
      <w:sz w:val="20"/>
      <w:szCs w:val="20"/>
      <w:lang w:val="x-none"/>
    </w:rPr>
  </w:style>
  <w:style w:type="character" w:styleId="aff1">
    <w:name w:val="footnote reference"/>
    <w:uiPriority w:val="99"/>
    <w:semiHidden/>
    <w:unhideWhenUsed/>
    <w:rsid w:val="00140931"/>
    <w:rPr>
      <w:vertAlign w:val="superscript"/>
    </w:rPr>
  </w:style>
  <w:style w:type="table" w:customStyle="1" w:styleId="5">
    <w:name w:val="Сетка таблицы5"/>
    <w:basedOn w:val="a1"/>
    <w:uiPriority w:val="39"/>
    <w:rsid w:val="0014093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uiPriority w:val="39"/>
    <w:rsid w:val="0014093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140931"/>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f2">
    <w:name w:val="page number"/>
    <w:basedOn w:val="a0"/>
    <w:rsid w:val="00140931"/>
  </w:style>
  <w:style w:type="numbering" w:customStyle="1" w:styleId="32">
    <w:name w:val="Нет списка3"/>
    <w:next w:val="a2"/>
    <w:uiPriority w:val="99"/>
    <w:semiHidden/>
    <w:unhideWhenUsed/>
    <w:rsid w:val="00140931"/>
  </w:style>
  <w:style w:type="paragraph" w:customStyle="1" w:styleId="ConsPlusNonformat">
    <w:name w:val="ConsPlusNonformat"/>
    <w:rsid w:val="00140931"/>
    <w:pPr>
      <w:widowControl w:val="0"/>
      <w:autoSpaceDE w:val="0"/>
      <w:autoSpaceDN w:val="0"/>
      <w:spacing w:after="0" w:line="240" w:lineRule="auto"/>
    </w:pPr>
    <w:rPr>
      <w:rFonts w:ascii="Courier New" w:eastAsia="Times New Roman" w:hAnsi="Courier New" w:cs="Courier New"/>
      <w:sz w:val="20"/>
      <w:lang w:eastAsia="ru-RU"/>
    </w:rPr>
  </w:style>
  <w:style w:type="paragraph" w:customStyle="1" w:styleId="ConsPlusDocList">
    <w:name w:val="ConsPlusDocList"/>
    <w:rsid w:val="00140931"/>
    <w:pPr>
      <w:widowControl w:val="0"/>
      <w:autoSpaceDE w:val="0"/>
      <w:autoSpaceDN w:val="0"/>
      <w:spacing w:after="0" w:line="240" w:lineRule="auto"/>
    </w:pPr>
    <w:rPr>
      <w:rFonts w:ascii="Courier New" w:eastAsia="Times New Roman" w:hAnsi="Courier New" w:cs="Courier New"/>
      <w:sz w:val="20"/>
      <w:lang w:eastAsia="ru-RU"/>
    </w:rPr>
  </w:style>
  <w:style w:type="paragraph" w:customStyle="1" w:styleId="ConsPlusTitlePage">
    <w:name w:val="ConsPlusTitlePage"/>
    <w:rsid w:val="00140931"/>
    <w:pPr>
      <w:widowControl w:val="0"/>
      <w:autoSpaceDE w:val="0"/>
      <w:autoSpaceDN w:val="0"/>
      <w:spacing w:after="0" w:line="240" w:lineRule="auto"/>
    </w:pPr>
    <w:rPr>
      <w:rFonts w:ascii="Tahoma" w:eastAsia="Times New Roman" w:hAnsi="Tahoma" w:cs="Tahoma"/>
      <w:sz w:val="20"/>
      <w:lang w:eastAsia="ru-RU"/>
    </w:rPr>
  </w:style>
  <w:style w:type="paragraph" w:customStyle="1" w:styleId="ConsPlusJurTerm">
    <w:name w:val="ConsPlusJurTerm"/>
    <w:rsid w:val="00140931"/>
    <w:pPr>
      <w:widowControl w:val="0"/>
      <w:autoSpaceDE w:val="0"/>
      <w:autoSpaceDN w:val="0"/>
      <w:spacing w:after="0" w:line="240" w:lineRule="auto"/>
    </w:pPr>
    <w:rPr>
      <w:rFonts w:ascii="Tahoma" w:eastAsia="Times New Roman" w:hAnsi="Tahoma" w:cs="Tahoma"/>
      <w:sz w:val="26"/>
      <w:lang w:eastAsia="ru-RU"/>
    </w:rPr>
  </w:style>
  <w:style w:type="paragraph" w:customStyle="1" w:styleId="ConsPlusTextList">
    <w:name w:val="ConsPlusTextList"/>
    <w:rsid w:val="00140931"/>
    <w:pPr>
      <w:widowControl w:val="0"/>
      <w:autoSpaceDE w:val="0"/>
      <w:autoSpaceDN w:val="0"/>
      <w:spacing w:after="0" w:line="240" w:lineRule="auto"/>
    </w:pPr>
    <w:rPr>
      <w:rFonts w:ascii="Arial" w:eastAsia="Times New Roman" w:hAnsi="Arial" w:cs="Arial"/>
      <w:sz w:val="20"/>
      <w:lang w:eastAsia="ru-RU"/>
    </w:rPr>
  </w:style>
  <w:style w:type="paragraph" w:customStyle="1" w:styleId="16">
    <w:name w:val="Текст концевой сноски1"/>
    <w:basedOn w:val="a"/>
    <w:next w:val="aff3"/>
    <w:link w:val="aff4"/>
    <w:uiPriority w:val="99"/>
    <w:semiHidden/>
    <w:unhideWhenUsed/>
    <w:rsid w:val="00140931"/>
    <w:pPr>
      <w:spacing w:after="0" w:line="240" w:lineRule="auto"/>
    </w:pPr>
    <w:rPr>
      <w:sz w:val="20"/>
      <w:szCs w:val="20"/>
    </w:rPr>
  </w:style>
  <w:style w:type="character" w:customStyle="1" w:styleId="aff4">
    <w:name w:val="Текст концевой сноски Знак"/>
    <w:basedOn w:val="a0"/>
    <w:link w:val="16"/>
    <w:uiPriority w:val="99"/>
    <w:semiHidden/>
    <w:rsid w:val="00140931"/>
    <w:rPr>
      <w:sz w:val="20"/>
      <w:szCs w:val="20"/>
    </w:rPr>
  </w:style>
  <w:style w:type="character" w:styleId="aff5">
    <w:name w:val="endnote reference"/>
    <w:semiHidden/>
    <w:rsid w:val="00140931"/>
    <w:rPr>
      <w:vertAlign w:val="superscript"/>
    </w:rPr>
  </w:style>
  <w:style w:type="character" w:styleId="aff6">
    <w:name w:val="Hyperlink"/>
    <w:basedOn w:val="a0"/>
    <w:uiPriority w:val="99"/>
    <w:semiHidden/>
    <w:unhideWhenUsed/>
    <w:rsid w:val="00140931"/>
    <w:rPr>
      <w:color w:val="0563C1" w:themeColor="hyperlink"/>
      <w:u w:val="single"/>
    </w:rPr>
  </w:style>
  <w:style w:type="paragraph" w:styleId="a6">
    <w:name w:val="List Paragraph"/>
    <w:basedOn w:val="a"/>
    <w:uiPriority w:val="34"/>
    <w:qFormat/>
    <w:rsid w:val="00140931"/>
    <w:pPr>
      <w:ind w:left="720"/>
      <w:contextualSpacing/>
    </w:pPr>
  </w:style>
  <w:style w:type="paragraph" w:styleId="aff3">
    <w:name w:val="endnote text"/>
    <w:basedOn w:val="a"/>
    <w:link w:val="17"/>
    <w:uiPriority w:val="99"/>
    <w:semiHidden/>
    <w:unhideWhenUsed/>
    <w:rsid w:val="00140931"/>
    <w:pPr>
      <w:spacing w:after="0" w:line="240" w:lineRule="auto"/>
    </w:pPr>
    <w:rPr>
      <w:sz w:val="20"/>
      <w:szCs w:val="20"/>
    </w:rPr>
  </w:style>
  <w:style w:type="character" w:customStyle="1" w:styleId="17">
    <w:name w:val="Текст концевой сноски Знак1"/>
    <w:basedOn w:val="a0"/>
    <w:link w:val="aff3"/>
    <w:uiPriority w:val="99"/>
    <w:semiHidden/>
    <w:rsid w:val="00140931"/>
    <w:rPr>
      <w:sz w:val="20"/>
      <w:szCs w:val="20"/>
    </w:rPr>
  </w:style>
  <w:style w:type="paragraph" w:customStyle="1" w:styleId="headertext">
    <w:name w:val="headertext"/>
    <w:basedOn w:val="a"/>
    <w:rsid w:val="001A609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12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consultantplus://offline/ref=4828125D80DDBA21EE115D27836B55F33EA6927C1F173839C3ADC741A264EC9AAD757B4D17A3BF863EDE61B55112C4AC29D7A762B8rBXCL" TargetMode="External"/><Relationship Id="rId18" Type="http://schemas.openxmlformats.org/officeDocument/2006/relationships/hyperlink" Target="consultantplus://offline/ref=57FF2AFF27C58A55EB61BA1BC2FD7DE6DDA6B84F0356F304928BF595ED4D13FABEC3A7B3C58D5D6E2AD31AC039i6eAL" TargetMode="External"/><Relationship Id="rId26" Type="http://schemas.openxmlformats.org/officeDocument/2006/relationships/hyperlink" Target="consultantplus://offline/ref=57FF2AFF27C58A55EB61BA1BC2FD7DE6DDA8B3410A5BF304928BF595ED4D13FAACC3FFBCC388483A79894DCD39699F44A1B78D86D3iAe6L"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consultantplus://offline/ref=57FF2AFF27C58A55EB61BA1BC2FD7DE6DDA8B3410A5BF304928BF595ED4D13FABEC3A7B3C58D5D6E2AD31AC039i6eAL" TargetMode="External"/><Relationship Id="rId34" Type="http://schemas.openxmlformats.org/officeDocument/2006/relationships/hyperlink" Target="consultantplus://offline/ref=57FF2AFF27C58A55EB61BA1BC2FD7DE6DDA8B3410A5BF304928BF595ED4D13FAACC3FFBFC78C406B2AC64C917F3D8C46A2B78F84CFA6E80Ai7e1L" TargetMode="External"/><Relationship Id="rId7" Type="http://schemas.openxmlformats.org/officeDocument/2006/relationships/endnotes" Target="endnotes.xml"/><Relationship Id="rId12" Type="http://schemas.openxmlformats.org/officeDocument/2006/relationships/hyperlink" Target="consultantplus://offline/ref=BAF7B9C372E5422CCCF0B5EDF69CB6F06D431A984999842B778C3B20A9D1DE8B94996B6A42A2CC5C71CBA585DFB54CA1D8110A0341EA7EA3Q0Z8L" TargetMode="External"/><Relationship Id="rId17" Type="http://schemas.openxmlformats.org/officeDocument/2006/relationships/hyperlink" Target="consultantplus://offline/ref=57FF2AFF27C58A55EB61BA1BC2FD7DE6DDA6B84F0356F304928BF595ED4D13FABEC3A7B3C58D5D6E2AD31AC039i6eAL" TargetMode="External"/><Relationship Id="rId25" Type="http://schemas.openxmlformats.org/officeDocument/2006/relationships/hyperlink" Target="consultantplus://offline/ref=57FF2AFF27C58A55EB61BA1BC2FD7DE6DDA8B3410A5BF304928BF595ED4D13FAACC3FFBFC78C406B2AC64C917F3D8C46A2B78F84CFA6E80Ai7e1L" TargetMode="External"/><Relationship Id="rId33" Type="http://schemas.openxmlformats.org/officeDocument/2006/relationships/hyperlink" Target="consultantplus://offline/ref=57FF2AFF27C58A55EB61BA1BC2FD7DE6DDA8B3410A5BF304928BF595ED4D13FAACC3FFBFC78C406B2AC64C917F3D8C46A2B78F84CFA6E80Ai7e1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7FF2AFF27C58A55EB61BA1BC2FD7DE6DDA8B3410A5BF304928BF595ED4D13FAACC3FFBACCD8122A7DC01AC12568835AA1A98Di8e4L" TargetMode="External"/><Relationship Id="rId20" Type="http://schemas.openxmlformats.org/officeDocument/2006/relationships/hyperlink" Target="consultantplus://offline/ref=57FF2AFF27C58A55EB61BA1BC2FD7DE6DDA8B3410A5BF304928BF595ED4D13FAACC3FFBDC785483A79894DCD39699F44A1B78D86D3iAe6L" TargetMode="External"/><Relationship Id="rId29" Type="http://schemas.openxmlformats.org/officeDocument/2006/relationships/hyperlink" Target="consultantplus://offline/ref=57FF2AFF27C58A55EB61BA1BC2FD7DE6DDA8B3410A5BF304928BF595ED4D13FAACC3FFBFC78C406B2AC64C917F3D8C46A2B78F84CFA6E80Ai7e1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BAF7B9C372E5422CCCF0B5EDF69CB6F06D431A984999842B778C3B20A9D1DE8B94996B6F41A99B083795FCD69AFE41A1C70D0A03Q5ZDL" TargetMode="External"/><Relationship Id="rId24" Type="http://schemas.openxmlformats.org/officeDocument/2006/relationships/hyperlink" Target="consultantplus://offline/ref=57FF2AFF27C58A55EB61BA1BC2FD7DE6DDA8B3410A5BF304928BF595ED4D13FAACC3FFBFC78C406B2AC64C917F3D8C46A2B78F84CFA6E80Ai7e1L" TargetMode="External"/><Relationship Id="rId32" Type="http://schemas.openxmlformats.org/officeDocument/2006/relationships/hyperlink" Target="consultantplus://offline/ref=57FF2AFF27C58A55EB61BA1BC2FD7DE6DDA8B3410A5BF304928BF595ED4D13FAACC3FFBFC78C406B2AC64C917F3D8C46A2B78F84CFA6E80Ai7e1L" TargetMode="External"/><Relationship Id="rId37" Type="http://schemas.openxmlformats.org/officeDocument/2006/relationships/hyperlink" Target="consultantplus://offline/ref=57FF2AFF27C58A55EB61BA1BC2FD7DE6DDA8B2470350F304928BF595ED4D13FABEC3A7B3C58D5D6E2AD31AC039i6eAL" TargetMode="External"/><Relationship Id="rId5" Type="http://schemas.openxmlformats.org/officeDocument/2006/relationships/webSettings" Target="webSettings.xml"/><Relationship Id="rId15" Type="http://schemas.openxmlformats.org/officeDocument/2006/relationships/hyperlink" Target="consultantplus://offline/ref=57FF2AFF27C58A55EB61BA1BC2FD7DE6DDA8B3410A5BF304928BF595ED4D13FAACC3FFBFCCD8122A7DC01AC12568835AA1A98Di8e4L" TargetMode="External"/><Relationship Id="rId23" Type="http://schemas.openxmlformats.org/officeDocument/2006/relationships/hyperlink" Target="consultantplus://offline/ref=57FF2AFF27C58A55EB61BA1BC2FD7DE6DDA8B3410A5BF304928BF595ED4D13FAACC3FFBFC78C406B2AC64C917F3D8C46A2B78F84CFA6E80Ai7e1L" TargetMode="External"/><Relationship Id="rId28" Type="http://schemas.openxmlformats.org/officeDocument/2006/relationships/hyperlink" Target="consultantplus://offline/ref=57FF2AFF27C58A55EB61BA1BC2FD7DE6DDA8B3410A5BF304928BF595ED4D13FAACC3FFBFC78B483A79894DCD39699F44A1B78D86D3iAe6L" TargetMode="External"/><Relationship Id="rId36" Type="http://schemas.openxmlformats.org/officeDocument/2006/relationships/hyperlink" Target="consultantplus://offline/ref=57FF2AFF27C58A55EB61BA1BC2FD7DE6DFA2B242035BF304928BF595ED4D13FAACC3FFBFC78C436F29C64C917F3D8C46A2B78F84CFA6E80Ai7e1L" TargetMode="External"/><Relationship Id="rId10" Type="http://schemas.openxmlformats.org/officeDocument/2006/relationships/hyperlink" Target="consultantplus://offline/ref=57FF2AFF27C58A55EB61BA1BC2FD7DE6DDA8B3410A5BF304928BF595ED4D13FAACC3FFBAC487173F6C9815C23A768146BDAB8F84iDe3L" TargetMode="External"/><Relationship Id="rId19" Type="http://schemas.openxmlformats.org/officeDocument/2006/relationships/hyperlink" Target="consultantplus://offline/ref=57FF2AFF27C58A55EB61BA1BC2FD7DE6DDA8B3410A5BF304928BF595ED4D13FAACC3FFBFC285483A79894DCD39699F44A1B78D86D3iAe6L" TargetMode="External"/><Relationship Id="rId31" Type="http://schemas.openxmlformats.org/officeDocument/2006/relationships/hyperlink" Target="consultantplus://offline/ref=57FF2AFF27C58A55EB61BA1BC2FD7DE6DDA8B3410A5BF304928BF595ED4D13FAACC3FFBFC78C406B2AC64C917F3D8C46A2B78F84CFA6E80Ai7e1L" TargetMode="External"/><Relationship Id="rId4" Type="http://schemas.openxmlformats.org/officeDocument/2006/relationships/settings" Target="settings.xml"/><Relationship Id="rId9" Type="http://schemas.openxmlformats.org/officeDocument/2006/relationships/hyperlink" Target="consultantplus://offline/ref=4828125D80DDBA21EE115D27836B55F33EA2937C15173839C3ADC741A264EC9ABF75234310ABAAD26D8436B851r1X1L" TargetMode="External"/><Relationship Id="rId14" Type="http://schemas.openxmlformats.org/officeDocument/2006/relationships/hyperlink" Target="file:///C:\Users\-\AppData\Local\Temp\Rar$DIa7528.44862\&#1058;&#1040;&#1056;%20&#1042;&#1099;&#1076;&#1072;&#1095;&#1072;%20&#1074;&#1099;&#1087;&#1080;&#1089;&#1082;&#1080;%20&#1080;&#1079;%20&#1087;&#1086;&#1093;&#1086;&#1079;&#1103;&#1081;&#1089;&#1090;&#1074;&#1077;&#1085;&#1085;&#1086;&#1081;%20&#1082;&#1085;&#1080;&#1075;&#1080;.docx" TargetMode="External"/><Relationship Id="rId22" Type="http://schemas.openxmlformats.org/officeDocument/2006/relationships/hyperlink" Target="consultantplus://offline/ref=57FF2AFF27C58A55EB61BA1BC2FD7DE6DDA6B84F0356F304928BF595ED4D13FABEC3A7B3C58D5D6E2AD31AC039i6eAL" TargetMode="External"/><Relationship Id="rId27" Type="http://schemas.openxmlformats.org/officeDocument/2006/relationships/hyperlink" Target="consultantplus://offline/ref=57FF2AFF27C58A55EB61BA1BC2FD7DE6DDA8B3410A5BF304928BF595ED4D13FAACC3FFBCCE8C483A79894DCD39699F44A1B78D86D3iAe6L" TargetMode="External"/><Relationship Id="rId30" Type="http://schemas.openxmlformats.org/officeDocument/2006/relationships/hyperlink" Target="consultantplus://offline/ref=57FF2AFF27C58A55EB61BA1BC2FD7DE6DDA8B3410A5BF304928BF595ED4D13FAACC3FFBFC78C406B2AC64C917F3D8C46A2B78F84CFA6E80Ai7e1L" TargetMode="External"/><Relationship Id="rId35" Type="http://schemas.openxmlformats.org/officeDocument/2006/relationships/hyperlink" Target="consultantplus://offline/ref=57FF2AFF27C58A55EB61BA1BC2FD7DE6DDA8B3410A5BF304928BF595ED4D13FAACC3FFBFC78C406B2AC64C917F3D8C46A2B78F84CFA6E80Ai7e1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30</Pages>
  <Words>13394</Words>
  <Characters>76346</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Рязановка</dc:creator>
  <cp:keywords/>
  <dc:description/>
  <cp:lastModifiedBy>Кутлуево</cp:lastModifiedBy>
  <cp:revision>9</cp:revision>
  <cp:lastPrinted>2023-07-10T07:02:00Z</cp:lastPrinted>
  <dcterms:created xsi:type="dcterms:W3CDTF">2023-06-26T11:23:00Z</dcterms:created>
  <dcterms:modified xsi:type="dcterms:W3CDTF">2023-07-20T11:00:00Z</dcterms:modified>
</cp:coreProperties>
</file>